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media/image1.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Spacing"/>
        <w:spacing w:lineRule="auto" w:line="276"/>
        <w:ind w:right="140" w:hanging="0"/>
        <w:jc w:val="center"/>
        <w:rPr>
          <w:rFonts w:ascii="Times New Roman" w:hAnsi="Times New Roman"/>
          <w:b/>
          <w:b/>
          <w:sz w:val="24"/>
          <w:szCs w:val="24"/>
          <w:lang w:val="tt-RU"/>
        </w:rPr>
      </w:pPr>
      <w:r>
        <w:rPr>
          <w:rFonts w:ascii="Times New Roman" w:hAnsi="Times New Roman"/>
          <w:b/>
          <w:sz w:val="24"/>
          <w:szCs w:val="24"/>
          <w:lang w:val="tt-RU"/>
        </w:rPr>
      </w:r>
      <w:bookmarkStart w:id="0" w:name="_GoBack"/>
      <w:bookmarkStart w:id="1" w:name="_GoBack"/>
      <w:bookmarkEnd w:id="1"/>
    </w:p>
    <w:p>
      <w:pPr>
        <w:pStyle w:val="Normal"/>
        <w:tabs>
          <w:tab w:val="clear" w:pos="708"/>
          <w:tab w:val="left" w:pos="8862" w:leader="none"/>
        </w:tabs>
        <w:spacing w:lineRule="auto" w:line="240" w:before="0" w:after="0"/>
        <w:ind w:left="-142" w:right="140" w:hanging="0"/>
        <w:rPr>
          <w:rFonts w:ascii="Times New Roman" w:hAnsi="Times New Roman"/>
          <w:b/>
          <w:b/>
          <w:sz w:val="36"/>
          <w:szCs w:val="36"/>
          <w:lang w:val="tt-RU"/>
        </w:rPr>
      </w:pPr>
      <w:r>
        <w:rPr>
          <w:rFonts w:ascii="Times New Roman" w:hAnsi="Times New Roman"/>
          <w:b/>
          <w:sz w:val="36"/>
          <w:szCs w:val="36"/>
          <w:lang w:val="tt-RU"/>
        </w:rPr>
      </w:r>
    </w:p>
    <w:p>
      <w:pPr>
        <w:pStyle w:val="NoSpacing"/>
        <w:spacing w:lineRule="auto" w:line="276"/>
        <w:ind w:right="140" w:hanging="0"/>
        <w:jc w:val="center"/>
        <w:rPr>
          <w:rFonts w:ascii="Times New Roman" w:hAnsi="Times New Roman"/>
          <w:b/>
          <w:b/>
          <w:sz w:val="36"/>
          <w:szCs w:val="36"/>
          <w:lang w:val="tt-RU"/>
        </w:rPr>
      </w:pPr>
      <w:r>
        <w:rPr>
          <w:rFonts w:ascii="Times New Roman" w:hAnsi="Times New Roman"/>
          <w:b/>
          <w:sz w:val="36"/>
          <w:szCs w:val="36"/>
          <w:lang w:val="tt-RU"/>
        </w:rPr>
        <w:drawing>
          <wp:anchor behindDoc="0" distT="0" distB="0" distL="0" distR="0" simplePos="0" locked="0" layoutInCell="0" allowOverlap="1" relativeHeight="2">
            <wp:simplePos x="0" y="0"/>
            <wp:positionH relativeFrom="column">
              <wp:align>center</wp:align>
            </wp:positionH>
            <wp:positionV relativeFrom="paragraph">
              <wp:posOffset>635</wp:posOffset>
            </wp:positionV>
            <wp:extent cx="5852160" cy="8110220"/>
            <wp:effectExtent l="0" t="0" r="0" b="0"/>
            <wp:wrapSquare wrapText="largest"/>
            <wp:docPr id="1"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descr=""/>
                    <pic:cNvPicPr>
                      <a:picLocks noChangeAspect="1" noChangeArrowheads="1"/>
                    </pic:cNvPicPr>
                  </pic:nvPicPr>
                  <pic:blipFill>
                    <a:blip r:embed="rId2"/>
                    <a:stretch>
                      <a:fillRect/>
                    </a:stretch>
                  </pic:blipFill>
                  <pic:spPr bwMode="auto">
                    <a:xfrm>
                      <a:off x="0" y="0"/>
                      <a:ext cx="5852160" cy="8110220"/>
                    </a:xfrm>
                    <a:prstGeom prst="rect">
                      <a:avLst/>
                    </a:prstGeom>
                  </pic:spPr>
                </pic:pic>
              </a:graphicData>
            </a:graphic>
          </wp:anchor>
        </w:drawing>
      </w:r>
    </w:p>
    <w:p>
      <w:pPr>
        <w:pStyle w:val="NoSpacing"/>
        <w:spacing w:lineRule="auto" w:line="276"/>
        <w:ind w:right="140" w:hanging="0"/>
        <w:jc w:val="right"/>
        <w:rPr>
          <w:rFonts w:ascii="Times New Roman" w:hAnsi="Times New Roman"/>
          <w:sz w:val="24"/>
          <w:szCs w:val="24"/>
          <w:lang w:val="tt-RU"/>
        </w:rPr>
      </w:pPr>
      <w:r>
        <w:rPr>
          <w:rFonts w:ascii="Times New Roman" w:hAnsi="Times New Roman"/>
          <w:sz w:val="24"/>
          <w:szCs w:val="24"/>
          <w:lang w:val="tt-RU"/>
        </w:rPr>
      </w:r>
    </w:p>
    <w:p>
      <w:pPr>
        <w:pStyle w:val="Normal"/>
        <w:widowControl w:val="false"/>
        <w:spacing w:lineRule="auto" w:line="240" w:before="0" w:after="0"/>
        <w:ind w:left="-307" w:right="140" w:hanging="0"/>
        <w:rPr>
          <w:rFonts w:ascii="Times New Roman" w:hAnsi="Times New Roman" w:cs="Times New Roman"/>
          <w:b/>
          <w:b/>
          <w:sz w:val="24"/>
          <w:szCs w:val="24"/>
          <w:lang w:val="tt-RU"/>
        </w:rPr>
      </w:pPr>
      <w:r>
        <w:rPr>
          <w:rFonts w:cs="Times New Roman" w:ascii="Times New Roman" w:hAnsi="Times New Roman"/>
          <w:b/>
          <w:sz w:val="24"/>
          <w:szCs w:val="24"/>
          <w:lang w:val="tt-RU"/>
        </w:rPr>
      </w:r>
    </w:p>
    <w:p>
      <w:pPr>
        <w:pStyle w:val="Normal"/>
        <w:widowControl w:val="false"/>
        <w:suppressAutoHyphens w:val="true"/>
        <w:overflowPunct w:val="true"/>
        <w:spacing w:lineRule="auto" w:line="276" w:before="0" w:after="200"/>
        <w:ind w:right="140" w:hanging="0"/>
        <w:jc w:val="center"/>
        <w:textAlignment w:val="baseline"/>
        <w:rPr>
          <w:rFonts w:ascii="Times New Roman" w:hAnsi="Times New Roman" w:eastAsia="Calibri" w:cs="Times New Roman"/>
          <w:b/>
          <w:b/>
          <w:color w:val="000000" w:themeColor="text1"/>
          <w:kern w:val="2"/>
          <w:sz w:val="24"/>
          <w:szCs w:val="24"/>
          <w:lang w:val="tt-RU" w:eastAsia="ru-RU"/>
        </w:rPr>
      </w:pPr>
      <w:r>
        <w:rPr>
          <w:rFonts w:eastAsia="Calibri" w:cs="Times New Roman" w:ascii="Times New Roman" w:hAnsi="Times New Roman"/>
          <w:b/>
          <w:color w:val="000000" w:themeColor="text1"/>
          <w:kern w:val="2"/>
          <w:sz w:val="24"/>
          <w:szCs w:val="24"/>
          <w:lang w:val="tt-RU" w:eastAsia="ru-RU"/>
        </w:rPr>
        <w:t>Эчтәлек</w:t>
      </w:r>
    </w:p>
    <w:p>
      <w:pPr>
        <w:pStyle w:val="Normal"/>
        <w:widowControl w:val="false"/>
        <w:suppressAutoHyphens w:val="true"/>
        <w:overflowPunct w:val="true"/>
        <w:spacing w:lineRule="auto" w:line="276" w:before="0" w:after="200"/>
        <w:contextualSpacing/>
        <w:textAlignment w:val="baseline"/>
        <w:rPr>
          <w:rFonts w:ascii="Times New Roman" w:hAnsi="Times New Roman" w:eastAsia="Calibri" w:cs="Times New Roman"/>
          <w:color w:val="000000" w:themeColor="text1"/>
          <w:kern w:val="2"/>
          <w:sz w:val="24"/>
          <w:szCs w:val="24"/>
          <w:lang w:val="tt-RU" w:eastAsia="ru-RU"/>
        </w:rPr>
      </w:pPr>
      <w:r>
        <w:rPr>
          <w:rFonts w:eastAsia="Calibri" w:cs="Times New Roman" w:ascii="Times New Roman" w:hAnsi="Times New Roman"/>
          <w:color w:val="000000" w:themeColor="text1"/>
          <w:kern w:val="2"/>
          <w:sz w:val="24"/>
          <w:szCs w:val="24"/>
          <w:lang w:val="tt-RU" w:eastAsia="ru-RU"/>
        </w:rPr>
        <w:t>1.Аңлатма язуы........................................................................................................... ..........3</w:t>
      </w:r>
    </w:p>
    <w:p>
      <w:pPr>
        <w:pStyle w:val="Normal"/>
        <w:widowControl w:val="false"/>
        <w:suppressAutoHyphens w:val="true"/>
        <w:overflowPunct w:val="true"/>
        <w:spacing w:lineRule="auto" w:line="276" w:before="0" w:after="200"/>
        <w:contextualSpacing/>
        <w:textAlignment w:val="baseline"/>
        <w:rPr>
          <w:rFonts w:ascii="Times New Roman" w:hAnsi="Times New Roman" w:eastAsia="Calibri" w:cs="Times New Roman"/>
          <w:color w:val="000000" w:themeColor="text1"/>
          <w:kern w:val="2"/>
          <w:sz w:val="24"/>
          <w:szCs w:val="24"/>
          <w:lang w:val="tt-RU" w:eastAsia="ru-RU"/>
        </w:rPr>
      </w:pPr>
      <w:r>
        <w:rPr>
          <w:rFonts w:eastAsia="Calibri" w:cs="Times New Roman" w:ascii="Times New Roman" w:hAnsi="Times New Roman"/>
          <w:color w:val="000000" w:themeColor="text1"/>
          <w:kern w:val="2"/>
          <w:sz w:val="24"/>
          <w:szCs w:val="24"/>
          <w:lang w:val="tt-RU" w:eastAsia="ru-RU"/>
        </w:rPr>
        <w:t>2.Нормвтив-хокукый документлар......................................................................................3</w:t>
      </w:r>
    </w:p>
    <w:p>
      <w:pPr>
        <w:pStyle w:val="Normal"/>
        <w:widowControl w:val="false"/>
        <w:spacing w:lineRule="auto" w:line="240" w:before="0" w:after="0"/>
        <w:ind w:left="-307" w:hanging="0"/>
        <w:rPr>
          <w:rFonts w:ascii="Times New Roman" w:hAnsi="Times New Roman" w:eastAsia="Arial" w:cs="Times New Roman"/>
          <w:b/>
          <w:b/>
          <w:color w:val="000000"/>
          <w:sz w:val="24"/>
          <w:szCs w:val="24"/>
          <w:lang w:val="tt-RU" w:eastAsia="ru-RU"/>
        </w:rPr>
      </w:pPr>
      <w:r>
        <w:rPr>
          <w:rFonts w:eastAsia="Calibri" w:cs="Times New Roman" w:ascii="Times New Roman" w:hAnsi="Times New Roman"/>
          <w:color w:val="000000" w:themeColor="text1"/>
          <w:kern w:val="2"/>
          <w:sz w:val="24"/>
          <w:szCs w:val="24"/>
          <w:lang w:val="tt-RU" w:eastAsia="ru-RU"/>
        </w:rPr>
        <w:t xml:space="preserve">     </w:t>
      </w:r>
      <w:r>
        <w:rPr>
          <w:rFonts w:eastAsia="Calibri" w:cs="Times New Roman" w:ascii="Times New Roman" w:hAnsi="Times New Roman"/>
          <w:color w:val="000000" w:themeColor="text1"/>
          <w:kern w:val="2"/>
          <w:sz w:val="24"/>
          <w:szCs w:val="24"/>
          <w:lang w:val="tt-RU" w:eastAsia="ru-RU"/>
        </w:rPr>
        <w:t>3.</w:t>
      </w:r>
      <w:r>
        <w:rPr>
          <w:rFonts w:eastAsia="Arial" w:cs="Times New Roman" w:ascii="Times New Roman" w:hAnsi="Times New Roman"/>
          <w:color w:val="000000"/>
          <w:sz w:val="24"/>
          <w:szCs w:val="24"/>
          <w:lang w:val="tt-RU" w:eastAsia="ru-RU"/>
        </w:rPr>
        <w:t>Балаларның яшь үзенчәлекләре.......................................................................................4</w:t>
      </w:r>
    </w:p>
    <w:p>
      <w:pPr>
        <w:pStyle w:val="Normal"/>
        <w:widowControl w:val="false"/>
        <w:suppressAutoHyphens w:val="true"/>
        <w:overflowPunct w:val="true"/>
        <w:spacing w:lineRule="auto" w:line="276" w:before="0" w:after="200"/>
        <w:contextualSpacing/>
        <w:textAlignment w:val="baseline"/>
        <w:rPr>
          <w:rFonts w:ascii="Times New Roman" w:hAnsi="Times New Roman" w:eastAsia="Calibri" w:cs="Times New Roman"/>
          <w:color w:val="000000" w:themeColor="text1"/>
          <w:kern w:val="2"/>
          <w:sz w:val="24"/>
          <w:szCs w:val="24"/>
          <w:lang w:val="tt-RU" w:eastAsia="ru-RU"/>
        </w:rPr>
      </w:pPr>
      <w:r>
        <w:rPr>
          <w:rFonts w:eastAsia="Calibri" w:cs="Times New Roman" w:ascii="Times New Roman" w:hAnsi="Times New Roman"/>
          <w:color w:val="000000" w:themeColor="text1"/>
          <w:kern w:val="2"/>
          <w:sz w:val="24"/>
          <w:szCs w:val="24"/>
          <w:lang w:val="tt-RU" w:eastAsia="ru-RU"/>
        </w:rPr>
        <w:t>4.Кондэлек режим.................................................................................................................5</w:t>
      </w:r>
    </w:p>
    <w:p>
      <w:pPr>
        <w:pStyle w:val="Normal"/>
        <w:widowControl w:val="false"/>
        <w:suppressAutoHyphens w:val="true"/>
        <w:overflowPunct w:val="true"/>
        <w:spacing w:lineRule="auto" w:line="276" w:before="0" w:after="200"/>
        <w:contextualSpacing/>
        <w:textAlignment w:val="baseline"/>
        <w:rPr>
          <w:rFonts w:ascii="Times New Roman" w:hAnsi="Times New Roman" w:eastAsia="Calibri" w:cs="Times New Roman"/>
          <w:color w:val="000000" w:themeColor="text1"/>
          <w:kern w:val="2"/>
          <w:sz w:val="24"/>
          <w:szCs w:val="24"/>
          <w:lang w:val="tt-RU" w:eastAsia="ru-RU"/>
        </w:rPr>
      </w:pPr>
      <w:r>
        <w:rPr>
          <w:rFonts w:eastAsia="Calibri" w:cs="Times New Roman" w:ascii="Times New Roman" w:hAnsi="Times New Roman"/>
          <w:color w:val="000000" w:themeColor="text1"/>
          <w:kern w:val="2"/>
          <w:sz w:val="24"/>
          <w:szCs w:val="24"/>
          <w:lang w:val="tt-RU" w:eastAsia="ru-RU"/>
        </w:rPr>
        <w:t>5.Эш программасының максаты һәм бурычлары..............................................................5</w:t>
      </w:r>
    </w:p>
    <w:p>
      <w:pPr>
        <w:pStyle w:val="Normal"/>
        <w:widowControl w:val="false"/>
        <w:suppressAutoHyphens w:val="true"/>
        <w:overflowPunct w:val="true"/>
        <w:spacing w:lineRule="auto" w:line="276" w:before="0" w:after="200"/>
        <w:contextualSpacing/>
        <w:textAlignment w:val="baseline"/>
        <w:rPr>
          <w:rFonts w:ascii="Times New Roman" w:hAnsi="Times New Roman" w:eastAsia="Calibri" w:cs="Times New Roman"/>
          <w:color w:val="000000" w:themeColor="text1"/>
          <w:kern w:val="2"/>
          <w:sz w:val="24"/>
          <w:szCs w:val="24"/>
          <w:lang w:val="tt-RU" w:eastAsia="ru-RU"/>
        </w:rPr>
      </w:pPr>
      <w:r>
        <w:rPr>
          <w:rFonts w:eastAsia="Calibri" w:cs="Times New Roman" w:ascii="Times New Roman" w:hAnsi="Times New Roman"/>
          <w:color w:val="000000" w:themeColor="text1"/>
          <w:kern w:val="2"/>
          <w:sz w:val="24"/>
          <w:szCs w:val="24"/>
          <w:lang w:val="tt-RU" w:eastAsia="ru-RU"/>
        </w:rPr>
        <w:t>6.Тәрбия һәм белем бирү бурычлары.................................................................................6</w:t>
      </w:r>
    </w:p>
    <w:p>
      <w:pPr>
        <w:pStyle w:val="Normal"/>
        <w:widowControl w:val="false"/>
        <w:suppressAutoHyphens w:val="true"/>
        <w:overflowPunct w:val="true"/>
        <w:spacing w:lineRule="auto" w:line="276" w:before="0" w:after="200"/>
        <w:contextualSpacing/>
        <w:textAlignment w:val="baseline"/>
        <w:rPr>
          <w:rFonts w:ascii="Times New Roman" w:hAnsi="Times New Roman" w:eastAsia="Calibri" w:cs="Times New Roman"/>
          <w:color w:val="000000" w:themeColor="text1"/>
          <w:kern w:val="2"/>
          <w:sz w:val="24"/>
          <w:szCs w:val="24"/>
          <w:lang w:val="tt-RU" w:eastAsia="ru-RU"/>
        </w:rPr>
      </w:pPr>
      <w:r>
        <w:rPr>
          <w:rFonts w:eastAsia="Calibri" w:cs="Times New Roman" w:ascii="Times New Roman" w:hAnsi="Times New Roman"/>
          <w:color w:val="000000" w:themeColor="text1"/>
          <w:kern w:val="2"/>
          <w:sz w:val="24"/>
          <w:szCs w:val="24"/>
          <w:lang w:val="tt-RU" w:eastAsia="ru-RU"/>
        </w:rPr>
        <w:t>7.ФДББС кысаларында балалар белән эшчэнлек..............................................................7</w:t>
      </w:r>
    </w:p>
    <w:p>
      <w:pPr>
        <w:pStyle w:val="Normal"/>
        <w:widowControl w:val="false"/>
        <w:suppressAutoHyphens w:val="true"/>
        <w:overflowPunct w:val="true"/>
        <w:spacing w:lineRule="auto" w:line="276" w:before="0" w:after="200"/>
        <w:contextualSpacing/>
        <w:textAlignment w:val="baseline"/>
        <w:rPr>
          <w:rFonts w:ascii="Times New Roman" w:hAnsi="Times New Roman" w:eastAsia="Calibri" w:cs="Times New Roman"/>
          <w:color w:val="000000" w:themeColor="text1"/>
          <w:kern w:val="2"/>
          <w:sz w:val="24"/>
          <w:szCs w:val="24"/>
          <w:lang w:val="tt-RU" w:eastAsia="ru-RU"/>
        </w:rPr>
      </w:pPr>
      <w:r>
        <w:rPr>
          <w:rFonts w:eastAsia="Calibri" w:cs="Times New Roman" w:ascii="Times New Roman" w:hAnsi="Times New Roman"/>
          <w:color w:val="000000" w:themeColor="text1"/>
          <w:kern w:val="2"/>
          <w:sz w:val="24"/>
          <w:szCs w:val="24"/>
          <w:lang w:val="tt-RU" w:eastAsia="ru-RU"/>
        </w:rPr>
        <w:t>8.Белем бирү эшчэнлеге челтәре.......................................................................................16</w:t>
      </w:r>
    </w:p>
    <w:p>
      <w:pPr>
        <w:pStyle w:val="Normal"/>
        <w:widowControl w:val="false"/>
        <w:suppressAutoHyphens w:val="true"/>
        <w:overflowPunct w:val="true"/>
        <w:spacing w:lineRule="auto" w:line="276" w:before="0" w:after="200"/>
        <w:contextualSpacing/>
        <w:textAlignment w:val="baseline"/>
        <w:rPr>
          <w:rFonts w:ascii="Times New Roman" w:hAnsi="Times New Roman" w:eastAsia="Calibri" w:cs="Times New Roman"/>
          <w:color w:val="000000" w:themeColor="text1"/>
          <w:kern w:val="2"/>
          <w:sz w:val="24"/>
          <w:szCs w:val="24"/>
          <w:lang w:val="tt-RU" w:eastAsia="ru-RU"/>
        </w:rPr>
      </w:pPr>
      <w:r>
        <w:rPr>
          <w:rFonts w:eastAsia="Calibri" w:cs="Times New Roman" w:ascii="Times New Roman" w:hAnsi="Times New Roman"/>
          <w:color w:val="000000" w:themeColor="text1"/>
          <w:kern w:val="2"/>
          <w:sz w:val="24"/>
          <w:szCs w:val="24"/>
          <w:lang w:val="tt-RU" w:eastAsia="ru-RU"/>
        </w:rPr>
        <w:t>9.Белем бирү эшчәнлеге тематик планы...........................................................................16</w:t>
      </w:r>
    </w:p>
    <w:p>
      <w:pPr>
        <w:pStyle w:val="Normal"/>
        <w:widowControl w:val="false"/>
        <w:suppressAutoHyphens w:val="true"/>
        <w:overflowPunct w:val="true"/>
        <w:spacing w:lineRule="auto" w:line="240" w:before="0" w:after="0"/>
        <w:textAlignment w:val="baseline"/>
        <w:rPr>
          <w:rFonts w:ascii="Times New Roman" w:hAnsi="Times New Roman" w:eastAsia="Calibri" w:cs="Times New Roman"/>
          <w:color w:val="000000" w:themeColor="text1"/>
          <w:kern w:val="2"/>
          <w:sz w:val="24"/>
          <w:szCs w:val="24"/>
          <w:lang w:val="tt-RU" w:eastAsia="ru-RU"/>
        </w:rPr>
      </w:pPr>
      <w:r>
        <w:rPr>
          <w:rFonts w:eastAsia="Calibri" w:cs="Times New Roman" w:ascii="Times New Roman" w:hAnsi="Times New Roman"/>
          <w:color w:val="000000" w:themeColor="text1"/>
          <w:kern w:val="2"/>
          <w:sz w:val="24"/>
          <w:szCs w:val="24"/>
          <w:lang w:val="tt-RU" w:eastAsia="ru-RU"/>
        </w:rPr>
        <w:t>9.1.Танып белү үсеше.........................................................................................................16</w:t>
      </w:r>
    </w:p>
    <w:p>
      <w:pPr>
        <w:pStyle w:val="Normal"/>
        <w:widowControl w:val="false"/>
        <w:suppressAutoHyphens w:val="true"/>
        <w:overflowPunct w:val="true"/>
        <w:spacing w:lineRule="auto" w:line="240" w:before="0" w:after="0"/>
        <w:textAlignment w:val="baseline"/>
        <w:rPr>
          <w:rFonts w:ascii="Times New Roman" w:hAnsi="Times New Roman" w:eastAsia="Calibri" w:cs="Times New Roman"/>
          <w:color w:val="000000" w:themeColor="text1"/>
          <w:kern w:val="2"/>
          <w:sz w:val="24"/>
          <w:szCs w:val="24"/>
          <w:lang w:val="tt-RU" w:eastAsia="ru-RU"/>
        </w:rPr>
      </w:pPr>
      <w:r>
        <w:rPr>
          <w:rFonts w:eastAsia="Calibri" w:cs="Times New Roman" w:ascii="Times New Roman" w:hAnsi="Times New Roman"/>
          <w:color w:val="000000" w:themeColor="text1"/>
          <w:kern w:val="2"/>
          <w:sz w:val="24"/>
          <w:szCs w:val="24"/>
          <w:lang w:val="tt-RU" w:eastAsia="ru-RU"/>
        </w:rPr>
        <w:t>9.1.1.Элементар</w:t>
      </w:r>
      <w:r>
        <w:rPr>
          <w:rFonts w:eastAsia="Calibri" w:cs="Times New Roman" w:ascii="Times New Roman" w:hAnsi="Times New Roman"/>
          <w:sz w:val="24"/>
          <w:szCs w:val="24"/>
          <w:lang w:val="tt-RU"/>
        </w:rPr>
        <w:t>математик күзаллаулар формалаштыру</w:t>
      </w:r>
      <w:r>
        <w:rPr>
          <w:rFonts w:eastAsia="Calibri" w:cs="Times New Roman" w:ascii="Times New Roman" w:hAnsi="Times New Roman"/>
          <w:color w:val="000000" w:themeColor="text1"/>
          <w:kern w:val="2"/>
          <w:sz w:val="24"/>
          <w:szCs w:val="24"/>
          <w:lang w:val="tt-RU" w:eastAsia="ru-RU"/>
        </w:rPr>
        <w:t>...............................................16</w:t>
      </w:r>
    </w:p>
    <w:p>
      <w:pPr>
        <w:pStyle w:val="Normal"/>
        <w:widowControl w:val="false"/>
        <w:suppressAutoHyphens w:val="true"/>
        <w:overflowPunct w:val="true"/>
        <w:spacing w:lineRule="auto" w:line="240" w:before="0" w:after="0"/>
        <w:textAlignment w:val="baseline"/>
        <w:rPr>
          <w:rFonts w:ascii="Times New Roman" w:hAnsi="Times New Roman" w:eastAsia="Calibri" w:cs="Times New Roman"/>
          <w:color w:val="000000" w:themeColor="text1"/>
          <w:kern w:val="2"/>
          <w:sz w:val="24"/>
          <w:szCs w:val="24"/>
          <w:lang w:val="tt-RU" w:eastAsia="ru-RU"/>
        </w:rPr>
      </w:pPr>
      <w:r>
        <w:rPr>
          <w:rFonts w:eastAsia="Calibri" w:cs="Times New Roman" w:ascii="Times New Roman" w:hAnsi="Times New Roman"/>
          <w:color w:val="000000" w:themeColor="text1"/>
          <w:kern w:val="2"/>
          <w:sz w:val="24"/>
          <w:szCs w:val="24"/>
          <w:lang w:val="tt-RU" w:eastAsia="ru-RU"/>
        </w:rPr>
        <w:t>9.1.2.Әйләнә-тирә дөнья белән таныштыру......................................................................27</w:t>
      </w:r>
    </w:p>
    <w:p>
      <w:pPr>
        <w:pStyle w:val="Normal"/>
        <w:widowControl w:val="false"/>
        <w:suppressAutoHyphens w:val="true"/>
        <w:overflowPunct w:val="true"/>
        <w:spacing w:lineRule="auto" w:line="240" w:before="0" w:after="0"/>
        <w:textAlignment w:val="baseline"/>
        <w:rPr>
          <w:rFonts w:ascii="Times New Roman" w:hAnsi="Times New Roman" w:eastAsia="Calibri" w:cs="Times New Roman"/>
          <w:color w:val="FF0000"/>
          <w:kern w:val="2"/>
          <w:sz w:val="24"/>
          <w:szCs w:val="24"/>
          <w:lang w:val="tt-RU" w:eastAsia="ru-RU"/>
        </w:rPr>
      </w:pPr>
      <w:r>
        <w:rPr>
          <w:rFonts w:eastAsia="Calibri" w:cs="Times New Roman" w:ascii="Times New Roman" w:hAnsi="Times New Roman"/>
          <w:kern w:val="2"/>
          <w:sz w:val="24"/>
          <w:szCs w:val="24"/>
          <w:lang w:val="tt-RU" w:eastAsia="ru-RU"/>
        </w:rPr>
        <w:t>9.2.</w:t>
      </w:r>
      <w:r>
        <w:rPr>
          <w:rFonts w:eastAsia="Calibri" w:cs="Times New Roman" w:ascii="Times New Roman" w:hAnsi="Times New Roman"/>
          <w:color w:val="000000" w:themeColor="text1"/>
          <w:kern w:val="2"/>
          <w:sz w:val="24"/>
          <w:szCs w:val="24"/>
          <w:lang w:val="tt-RU" w:eastAsia="ru-RU"/>
        </w:rPr>
        <w:t>Сөйләм үсеше................................................................................................................33</w:t>
      </w:r>
    </w:p>
    <w:p>
      <w:pPr>
        <w:pStyle w:val="Normal"/>
        <w:widowControl w:val="false"/>
        <w:suppressAutoHyphens w:val="true"/>
        <w:overflowPunct w:val="true"/>
        <w:spacing w:lineRule="auto" w:line="240" w:before="0" w:after="0"/>
        <w:textAlignment w:val="baseline"/>
        <w:rPr>
          <w:rFonts w:ascii="Times New Roman" w:hAnsi="Times New Roman" w:eastAsia="Calibri" w:cs="Times New Roman"/>
          <w:color w:val="000000" w:themeColor="text1"/>
          <w:kern w:val="2"/>
          <w:sz w:val="24"/>
          <w:szCs w:val="24"/>
          <w:lang w:val="tt-RU" w:eastAsia="ru-RU"/>
        </w:rPr>
      </w:pPr>
      <w:r>
        <w:rPr>
          <w:rFonts w:eastAsia="Calibri" w:cs="Times New Roman" w:ascii="Times New Roman" w:hAnsi="Times New Roman"/>
          <w:color w:val="000000" w:themeColor="text1"/>
          <w:kern w:val="2"/>
          <w:sz w:val="24"/>
          <w:szCs w:val="24"/>
          <w:lang w:val="tt-RU" w:eastAsia="ru-RU"/>
        </w:rPr>
        <w:t>9.3.Сәнгати-эстетик  үсеш..................................................................................................40</w:t>
      </w:r>
    </w:p>
    <w:p>
      <w:pPr>
        <w:pStyle w:val="Normal"/>
        <w:widowControl w:val="false"/>
        <w:suppressAutoHyphens w:val="true"/>
        <w:overflowPunct w:val="true"/>
        <w:spacing w:lineRule="auto" w:line="240" w:before="0" w:after="0"/>
        <w:textAlignment w:val="baseline"/>
        <w:rPr>
          <w:rFonts w:ascii="Times New Roman" w:hAnsi="Times New Roman" w:eastAsia="Calibri" w:cs="Times New Roman"/>
          <w:color w:val="000000" w:themeColor="text1"/>
          <w:kern w:val="2"/>
          <w:sz w:val="24"/>
          <w:szCs w:val="24"/>
          <w:lang w:val="tt-RU" w:eastAsia="ru-RU"/>
        </w:rPr>
      </w:pPr>
      <w:r>
        <w:rPr>
          <w:rFonts w:eastAsia="Calibri" w:cs="Times New Roman" w:ascii="Times New Roman" w:hAnsi="Times New Roman"/>
          <w:color w:val="000000" w:themeColor="text1"/>
          <w:kern w:val="2"/>
          <w:sz w:val="24"/>
          <w:szCs w:val="24"/>
          <w:lang w:val="tt-RU" w:eastAsia="ru-RU"/>
        </w:rPr>
        <w:t>9.3.1.Рәсем..........................</w:t>
      </w:r>
      <w:r>
        <w:rPr>
          <w:rFonts w:eastAsia="Calibri" w:cs="Times New Roman" w:ascii="Times New Roman" w:hAnsi="Times New Roman"/>
          <w:kern w:val="2"/>
          <w:sz w:val="24"/>
          <w:szCs w:val="24"/>
          <w:lang w:val="tt-RU" w:eastAsia="ru-RU"/>
        </w:rPr>
        <w:t>................................................................................................40</w:t>
      </w:r>
    </w:p>
    <w:p>
      <w:pPr>
        <w:pStyle w:val="Normal"/>
        <w:widowControl w:val="false"/>
        <w:suppressAutoHyphens w:val="true"/>
        <w:overflowPunct w:val="true"/>
        <w:spacing w:lineRule="auto" w:line="240" w:before="0" w:after="0"/>
        <w:textAlignment w:val="baseline"/>
        <w:rPr>
          <w:rFonts w:ascii="Times New Roman" w:hAnsi="Times New Roman" w:eastAsia="Calibri" w:cs="Times New Roman"/>
          <w:color w:val="000000" w:themeColor="text1"/>
          <w:kern w:val="2"/>
          <w:sz w:val="24"/>
          <w:szCs w:val="24"/>
          <w:lang w:val="tt-RU" w:eastAsia="ru-RU"/>
        </w:rPr>
      </w:pPr>
      <w:r>
        <w:rPr>
          <w:rFonts w:eastAsia="Calibri" w:cs="Times New Roman" w:ascii="Times New Roman" w:hAnsi="Times New Roman"/>
          <w:color w:val="000000" w:themeColor="text1"/>
          <w:kern w:val="2"/>
          <w:sz w:val="24"/>
          <w:szCs w:val="24"/>
          <w:lang w:val="tt-RU" w:eastAsia="ru-RU"/>
        </w:rPr>
        <w:t>9.3.2.Әвәләү.........................................................................................................................47</w:t>
      </w:r>
    </w:p>
    <w:p>
      <w:pPr>
        <w:pStyle w:val="Normal"/>
        <w:widowControl w:val="false"/>
        <w:suppressAutoHyphens w:val="true"/>
        <w:overflowPunct w:val="true"/>
        <w:spacing w:lineRule="auto" w:line="240" w:before="0" w:after="0"/>
        <w:textAlignment w:val="baseline"/>
        <w:rPr>
          <w:rFonts w:ascii="Times New Roman" w:hAnsi="Times New Roman" w:eastAsia="Calibri" w:cs="Times New Roman"/>
          <w:kern w:val="2"/>
          <w:sz w:val="24"/>
          <w:szCs w:val="24"/>
          <w:lang w:val="tt-RU" w:eastAsia="ru-RU"/>
        </w:rPr>
      </w:pPr>
      <w:r>
        <w:rPr>
          <w:rFonts w:eastAsia="Calibri" w:cs="Times New Roman" w:ascii="Times New Roman" w:hAnsi="Times New Roman"/>
          <w:color w:val="000000" w:themeColor="text1"/>
          <w:kern w:val="2"/>
          <w:sz w:val="24"/>
          <w:szCs w:val="24"/>
          <w:lang w:val="tt-RU" w:eastAsia="ru-RU"/>
        </w:rPr>
        <w:t>9.3.3.Кисеп ябыштыру.................</w:t>
      </w:r>
      <w:r>
        <w:rPr>
          <w:rFonts w:eastAsia="Calibri" w:cs="Times New Roman" w:ascii="Times New Roman" w:hAnsi="Times New Roman"/>
          <w:kern w:val="2"/>
          <w:sz w:val="24"/>
          <w:szCs w:val="24"/>
          <w:lang w:val="tt-RU" w:eastAsia="ru-RU"/>
        </w:rPr>
        <w:t>.......................................................................................50</w:t>
      </w:r>
    </w:p>
    <w:p>
      <w:pPr>
        <w:pStyle w:val="Normal"/>
        <w:widowControl w:val="false"/>
        <w:suppressAutoHyphens w:val="true"/>
        <w:overflowPunct w:val="true"/>
        <w:spacing w:lineRule="auto" w:line="240" w:before="0" w:after="0"/>
        <w:textAlignment w:val="baseline"/>
        <w:rPr>
          <w:rFonts w:ascii="Times New Roman" w:hAnsi="Times New Roman" w:eastAsia="Calibri" w:cs="Times New Roman"/>
          <w:color w:val="000000" w:themeColor="text1"/>
          <w:kern w:val="2"/>
          <w:sz w:val="24"/>
          <w:szCs w:val="24"/>
          <w:lang w:val="tt-RU" w:eastAsia="ru-RU"/>
        </w:rPr>
      </w:pPr>
      <w:r>
        <w:rPr>
          <w:rFonts w:eastAsia="Calibri" w:cs="Times New Roman" w:ascii="Times New Roman" w:hAnsi="Times New Roman"/>
          <w:color w:val="000000" w:themeColor="text1"/>
          <w:kern w:val="2"/>
          <w:sz w:val="24"/>
          <w:szCs w:val="24"/>
          <w:lang w:val="tt-RU" w:eastAsia="ru-RU"/>
        </w:rPr>
        <w:t>10.Кулланылган программалар,методик әсбаплар...........................................................54</w:t>
      </w:r>
    </w:p>
    <w:p>
      <w:pPr>
        <w:pStyle w:val="Normal"/>
        <w:widowControl w:val="false"/>
        <w:suppressAutoHyphens w:val="true"/>
        <w:overflowPunct w:val="true"/>
        <w:spacing w:lineRule="auto" w:line="240" w:before="0" w:after="0"/>
        <w:textAlignment w:val="baseline"/>
        <w:rPr>
          <w:rFonts w:ascii="Times New Roman" w:hAnsi="Times New Roman" w:eastAsia="Calibri" w:cs="Times New Roman"/>
          <w:color w:val="000000" w:themeColor="text1"/>
          <w:kern w:val="2"/>
          <w:sz w:val="24"/>
          <w:szCs w:val="24"/>
          <w:lang w:val="tt-RU" w:eastAsia="ru-RU"/>
        </w:rPr>
      </w:pPr>
      <w:r>
        <w:rPr>
          <w:rFonts w:eastAsia="Calibri" w:cs="Times New Roman" w:ascii="Times New Roman" w:hAnsi="Times New Roman"/>
          <w:color w:val="000000" w:themeColor="text1"/>
          <w:kern w:val="2"/>
          <w:sz w:val="24"/>
          <w:szCs w:val="24"/>
          <w:lang w:val="tt-RU" w:eastAsia="ru-RU"/>
        </w:rPr>
        <w:t>11.Мониторинг.....................................................................................................................57</w:t>
      </w:r>
    </w:p>
    <w:p>
      <w:pPr>
        <w:pStyle w:val="Normal"/>
        <w:widowControl w:val="false"/>
        <w:spacing w:lineRule="auto" w:line="240" w:before="0" w:after="0"/>
        <w:ind w:left="-307" w:firstLine="307"/>
        <w:rPr>
          <w:rFonts w:ascii="Times New Roman" w:hAnsi="Times New Roman" w:eastAsia="Arial" w:cs="Times New Roman"/>
          <w:b/>
          <w:b/>
          <w:color w:val="000000"/>
          <w:sz w:val="24"/>
          <w:szCs w:val="24"/>
          <w:lang w:val="tt-RU" w:eastAsia="ru-RU"/>
        </w:rPr>
      </w:pPr>
      <w:r>
        <w:rPr>
          <w:rFonts w:eastAsia="Arial" w:cs="Times New Roman" w:ascii="Times New Roman" w:hAnsi="Times New Roman"/>
          <w:b/>
          <w:color w:val="000000"/>
          <w:sz w:val="24"/>
          <w:szCs w:val="24"/>
          <w:lang w:val="tt-RU" w:eastAsia="ru-RU"/>
        </w:rPr>
      </w:r>
    </w:p>
    <w:p>
      <w:pPr>
        <w:pStyle w:val="Normal"/>
        <w:widowControl w:val="false"/>
        <w:spacing w:lineRule="auto" w:line="240" w:before="0" w:after="0"/>
        <w:ind w:left="-307" w:firstLine="307"/>
        <w:jc w:val="center"/>
        <w:rPr>
          <w:rFonts w:ascii="Times New Roman" w:hAnsi="Times New Roman" w:eastAsia="Arial" w:cs="Times New Roman"/>
          <w:b/>
          <w:b/>
          <w:color w:val="000000"/>
          <w:sz w:val="24"/>
          <w:szCs w:val="24"/>
          <w:lang w:val="tt-RU" w:eastAsia="ru-RU"/>
        </w:rPr>
      </w:pPr>
      <w:r>
        <w:rPr>
          <w:rFonts w:eastAsia="Arial" w:cs="Times New Roman" w:ascii="Times New Roman" w:hAnsi="Times New Roman"/>
          <w:b/>
          <w:color w:val="000000"/>
          <w:sz w:val="24"/>
          <w:szCs w:val="24"/>
          <w:lang w:val="tt-RU" w:eastAsia="ru-RU"/>
        </w:rPr>
      </w:r>
    </w:p>
    <w:p>
      <w:pPr>
        <w:pStyle w:val="Normal"/>
        <w:widowControl w:val="false"/>
        <w:spacing w:lineRule="auto" w:line="240" w:before="0" w:after="0"/>
        <w:ind w:left="-307" w:firstLine="307"/>
        <w:jc w:val="center"/>
        <w:rPr>
          <w:rFonts w:ascii="Times New Roman" w:hAnsi="Times New Roman" w:eastAsia="Arial" w:cs="Times New Roman"/>
          <w:b/>
          <w:b/>
          <w:color w:val="000000"/>
          <w:sz w:val="24"/>
          <w:szCs w:val="24"/>
          <w:lang w:val="tt-RU" w:eastAsia="ru-RU"/>
        </w:rPr>
      </w:pPr>
      <w:r>
        <w:rPr>
          <w:rFonts w:eastAsia="Arial" w:cs="Times New Roman" w:ascii="Times New Roman" w:hAnsi="Times New Roman"/>
          <w:b/>
          <w:color w:val="000000"/>
          <w:sz w:val="24"/>
          <w:szCs w:val="24"/>
          <w:lang w:val="tt-RU" w:eastAsia="ru-RU"/>
        </w:rPr>
      </w:r>
    </w:p>
    <w:p>
      <w:pPr>
        <w:pStyle w:val="Normal"/>
        <w:widowControl w:val="false"/>
        <w:spacing w:lineRule="auto" w:line="240" w:before="0" w:after="0"/>
        <w:ind w:left="-307" w:firstLine="307"/>
        <w:jc w:val="center"/>
        <w:rPr>
          <w:rFonts w:ascii="Times New Roman" w:hAnsi="Times New Roman" w:eastAsia="Arial" w:cs="Times New Roman"/>
          <w:b/>
          <w:b/>
          <w:color w:val="000000"/>
          <w:sz w:val="24"/>
          <w:szCs w:val="24"/>
          <w:lang w:val="tt-RU" w:eastAsia="ru-RU"/>
        </w:rPr>
      </w:pPr>
      <w:r>
        <w:rPr>
          <w:rFonts w:eastAsia="Arial" w:cs="Times New Roman" w:ascii="Times New Roman" w:hAnsi="Times New Roman"/>
          <w:b/>
          <w:color w:val="000000"/>
          <w:sz w:val="24"/>
          <w:szCs w:val="24"/>
          <w:lang w:val="tt-RU" w:eastAsia="ru-RU"/>
        </w:rPr>
      </w:r>
    </w:p>
    <w:p>
      <w:pPr>
        <w:pStyle w:val="Normal"/>
        <w:widowControl w:val="false"/>
        <w:spacing w:lineRule="auto" w:line="240" w:before="0" w:after="0"/>
        <w:ind w:left="-307" w:firstLine="307"/>
        <w:jc w:val="center"/>
        <w:rPr>
          <w:rFonts w:ascii="Times New Roman" w:hAnsi="Times New Roman" w:eastAsia="Arial" w:cs="Times New Roman"/>
          <w:b/>
          <w:b/>
          <w:color w:val="000000"/>
          <w:sz w:val="24"/>
          <w:szCs w:val="24"/>
          <w:lang w:val="tt-RU" w:eastAsia="ru-RU"/>
        </w:rPr>
      </w:pPr>
      <w:r>
        <w:rPr>
          <w:rFonts w:eastAsia="Arial" w:cs="Times New Roman" w:ascii="Times New Roman" w:hAnsi="Times New Roman"/>
          <w:b/>
          <w:color w:val="000000"/>
          <w:sz w:val="24"/>
          <w:szCs w:val="24"/>
          <w:lang w:val="tt-RU" w:eastAsia="ru-RU"/>
        </w:rPr>
      </w:r>
    </w:p>
    <w:p>
      <w:pPr>
        <w:pStyle w:val="Normal"/>
        <w:widowControl w:val="false"/>
        <w:spacing w:lineRule="auto" w:line="240" w:before="0" w:after="0"/>
        <w:ind w:left="-307" w:firstLine="307"/>
        <w:jc w:val="center"/>
        <w:rPr>
          <w:rFonts w:ascii="Times New Roman" w:hAnsi="Times New Roman" w:eastAsia="Arial" w:cs="Times New Roman"/>
          <w:b/>
          <w:b/>
          <w:color w:val="000000"/>
          <w:sz w:val="24"/>
          <w:szCs w:val="24"/>
          <w:lang w:val="tt-RU" w:eastAsia="ru-RU"/>
        </w:rPr>
      </w:pPr>
      <w:r>
        <w:rPr>
          <w:rFonts w:eastAsia="Arial" w:cs="Times New Roman" w:ascii="Times New Roman" w:hAnsi="Times New Roman"/>
          <w:b/>
          <w:color w:val="000000"/>
          <w:sz w:val="24"/>
          <w:szCs w:val="24"/>
          <w:lang w:val="tt-RU" w:eastAsia="ru-RU"/>
        </w:rPr>
      </w:r>
    </w:p>
    <w:p>
      <w:pPr>
        <w:pStyle w:val="Normal"/>
        <w:widowControl w:val="false"/>
        <w:spacing w:lineRule="auto" w:line="240" w:before="0" w:after="0"/>
        <w:ind w:left="-307" w:right="140" w:firstLine="307"/>
        <w:jc w:val="center"/>
        <w:rPr>
          <w:rFonts w:ascii="Times New Roman" w:hAnsi="Times New Roman" w:eastAsia="Arial" w:cs="Times New Roman"/>
          <w:b/>
          <w:b/>
          <w:color w:val="000000"/>
          <w:sz w:val="24"/>
          <w:szCs w:val="24"/>
          <w:lang w:val="tt-RU" w:eastAsia="ru-RU"/>
        </w:rPr>
      </w:pPr>
      <w:r>
        <w:rPr>
          <w:rFonts w:eastAsia="Arial" w:cs="Times New Roman" w:ascii="Times New Roman" w:hAnsi="Times New Roman"/>
          <w:b/>
          <w:color w:val="000000"/>
          <w:sz w:val="24"/>
          <w:szCs w:val="24"/>
          <w:lang w:val="tt-RU" w:eastAsia="ru-RU"/>
        </w:rPr>
      </w:r>
    </w:p>
    <w:p>
      <w:pPr>
        <w:pStyle w:val="Normal"/>
        <w:widowControl w:val="false"/>
        <w:spacing w:lineRule="auto" w:line="240" w:before="0" w:after="0"/>
        <w:ind w:left="-307" w:right="140" w:firstLine="307"/>
        <w:jc w:val="center"/>
        <w:rPr>
          <w:rFonts w:ascii="Times New Roman" w:hAnsi="Times New Roman" w:eastAsia="Arial" w:cs="Times New Roman"/>
          <w:b/>
          <w:b/>
          <w:color w:val="000000"/>
          <w:sz w:val="24"/>
          <w:szCs w:val="24"/>
          <w:lang w:val="tt-RU" w:eastAsia="ru-RU"/>
        </w:rPr>
      </w:pPr>
      <w:r>
        <w:rPr>
          <w:rFonts w:eastAsia="Arial" w:cs="Times New Roman" w:ascii="Times New Roman" w:hAnsi="Times New Roman"/>
          <w:b/>
          <w:color w:val="000000"/>
          <w:sz w:val="24"/>
          <w:szCs w:val="24"/>
          <w:lang w:val="tt-RU" w:eastAsia="ru-RU"/>
        </w:rPr>
      </w:r>
    </w:p>
    <w:p>
      <w:pPr>
        <w:pStyle w:val="Normal"/>
        <w:widowControl w:val="false"/>
        <w:spacing w:lineRule="auto" w:line="240" w:before="0" w:after="0"/>
        <w:ind w:left="-307" w:right="140" w:firstLine="307"/>
        <w:jc w:val="center"/>
        <w:rPr>
          <w:rFonts w:ascii="Times New Roman" w:hAnsi="Times New Roman" w:eastAsia="Arial" w:cs="Times New Roman"/>
          <w:b/>
          <w:b/>
          <w:color w:val="000000"/>
          <w:sz w:val="24"/>
          <w:szCs w:val="24"/>
          <w:lang w:val="tt-RU" w:eastAsia="ru-RU"/>
        </w:rPr>
      </w:pPr>
      <w:r>
        <w:rPr>
          <w:rFonts w:eastAsia="Arial" w:cs="Times New Roman" w:ascii="Times New Roman" w:hAnsi="Times New Roman"/>
          <w:b/>
          <w:color w:val="000000"/>
          <w:sz w:val="24"/>
          <w:szCs w:val="24"/>
          <w:lang w:val="tt-RU" w:eastAsia="ru-RU"/>
        </w:rPr>
      </w:r>
    </w:p>
    <w:p>
      <w:pPr>
        <w:pStyle w:val="Normal"/>
        <w:widowControl w:val="false"/>
        <w:spacing w:lineRule="auto" w:line="240" w:before="0" w:after="0"/>
        <w:ind w:left="-307" w:right="140" w:firstLine="307"/>
        <w:jc w:val="center"/>
        <w:rPr>
          <w:rFonts w:ascii="Times New Roman" w:hAnsi="Times New Roman" w:eastAsia="Arial" w:cs="Times New Roman"/>
          <w:b/>
          <w:b/>
          <w:color w:val="000000"/>
          <w:sz w:val="24"/>
          <w:szCs w:val="24"/>
          <w:lang w:val="tt-RU" w:eastAsia="ru-RU"/>
        </w:rPr>
      </w:pPr>
      <w:r>
        <w:rPr>
          <w:rFonts w:eastAsia="Arial" w:cs="Times New Roman" w:ascii="Times New Roman" w:hAnsi="Times New Roman"/>
          <w:b/>
          <w:color w:val="000000"/>
          <w:sz w:val="24"/>
          <w:szCs w:val="24"/>
          <w:lang w:val="tt-RU" w:eastAsia="ru-RU"/>
        </w:rPr>
      </w:r>
    </w:p>
    <w:p>
      <w:pPr>
        <w:pStyle w:val="Normal"/>
        <w:widowControl w:val="false"/>
        <w:spacing w:lineRule="auto" w:line="240" w:before="0" w:after="0"/>
        <w:ind w:left="-307" w:right="140" w:firstLine="307"/>
        <w:jc w:val="center"/>
        <w:rPr>
          <w:rFonts w:ascii="Times New Roman" w:hAnsi="Times New Roman" w:eastAsia="Arial" w:cs="Times New Roman"/>
          <w:b/>
          <w:b/>
          <w:color w:val="000000"/>
          <w:sz w:val="24"/>
          <w:szCs w:val="24"/>
          <w:lang w:val="tt-RU" w:eastAsia="ru-RU"/>
        </w:rPr>
      </w:pPr>
      <w:r>
        <w:rPr>
          <w:rFonts w:eastAsia="Arial" w:cs="Times New Roman" w:ascii="Times New Roman" w:hAnsi="Times New Roman"/>
          <w:b/>
          <w:color w:val="000000"/>
          <w:sz w:val="24"/>
          <w:szCs w:val="24"/>
          <w:lang w:val="tt-RU" w:eastAsia="ru-RU"/>
        </w:rPr>
      </w:r>
    </w:p>
    <w:p>
      <w:pPr>
        <w:pStyle w:val="Normal"/>
        <w:widowControl w:val="false"/>
        <w:spacing w:lineRule="auto" w:line="240" w:before="0" w:after="0"/>
        <w:ind w:left="-307" w:right="140" w:firstLine="307"/>
        <w:jc w:val="center"/>
        <w:rPr>
          <w:rFonts w:ascii="Times New Roman" w:hAnsi="Times New Roman" w:eastAsia="Arial" w:cs="Times New Roman"/>
          <w:b/>
          <w:b/>
          <w:color w:val="000000"/>
          <w:sz w:val="24"/>
          <w:szCs w:val="24"/>
          <w:lang w:val="tt-RU" w:eastAsia="ru-RU"/>
        </w:rPr>
      </w:pPr>
      <w:r>
        <w:rPr>
          <w:rFonts w:eastAsia="Arial" w:cs="Times New Roman" w:ascii="Times New Roman" w:hAnsi="Times New Roman"/>
          <w:b/>
          <w:color w:val="000000"/>
          <w:sz w:val="24"/>
          <w:szCs w:val="24"/>
          <w:lang w:val="tt-RU" w:eastAsia="ru-RU"/>
        </w:rPr>
      </w:r>
    </w:p>
    <w:p>
      <w:pPr>
        <w:pStyle w:val="Normal"/>
        <w:widowControl w:val="false"/>
        <w:spacing w:lineRule="auto" w:line="240" w:before="0" w:after="0"/>
        <w:ind w:left="-307" w:right="140" w:firstLine="307"/>
        <w:jc w:val="center"/>
        <w:rPr>
          <w:rFonts w:ascii="Times New Roman" w:hAnsi="Times New Roman" w:eastAsia="Arial" w:cs="Times New Roman"/>
          <w:b/>
          <w:b/>
          <w:color w:val="000000"/>
          <w:sz w:val="24"/>
          <w:szCs w:val="24"/>
          <w:lang w:val="tt-RU" w:eastAsia="ru-RU"/>
        </w:rPr>
      </w:pPr>
      <w:r>
        <w:rPr>
          <w:rFonts w:eastAsia="Arial" w:cs="Times New Roman" w:ascii="Times New Roman" w:hAnsi="Times New Roman"/>
          <w:b/>
          <w:color w:val="000000"/>
          <w:sz w:val="24"/>
          <w:szCs w:val="24"/>
          <w:lang w:val="tt-RU" w:eastAsia="ru-RU"/>
        </w:rPr>
      </w:r>
    </w:p>
    <w:p>
      <w:pPr>
        <w:pStyle w:val="Normal"/>
        <w:widowControl w:val="false"/>
        <w:spacing w:lineRule="auto" w:line="240" w:before="0" w:after="0"/>
        <w:ind w:left="-307" w:right="140" w:firstLine="307"/>
        <w:jc w:val="center"/>
        <w:rPr>
          <w:rFonts w:ascii="Times New Roman" w:hAnsi="Times New Roman" w:eastAsia="Arial" w:cs="Times New Roman"/>
          <w:b/>
          <w:b/>
          <w:color w:val="000000"/>
          <w:sz w:val="24"/>
          <w:szCs w:val="24"/>
          <w:lang w:val="tt-RU" w:eastAsia="ru-RU"/>
        </w:rPr>
      </w:pPr>
      <w:r>
        <w:rPr>
          <w:rFonts w:eastAsia="Arial" w:cs="Times New Roman" w:ascii="Times New Roman" w:hAnsi="Times New Roman"/>
          <w:b/>
          <w:color w:val="000000"/>
          <w:sz w:val="24"/>
          <w:szCs w:val="24"/>
          <w:lang w:val="tt-RU" w:eastAsia="ru-RU"/>
        </w:rPr>
      </w:r>
    </w:p>
    <w:p>
      <w:pPr>
        <w:pStyle w:val="Normal"/>
        <w:widowControl w:val="false"/>
        <w:spacing w:lineRule="auto" w:line="240" w:before="0" w:after="0"/>
        <w:ind w:left="-307" w:right="140" w:firstLine="307"/>
        <w:jc w:val="center"/>
        <w:rPr>
          <w:rFonts w:ascii="Times New Roman" w:hAnsi="Times New Roman" w:eastAsia="Arial" w:cs="Times New Roman"/>
          <w:b/>
          <w:b/>
          <w:color w:val="000000"/>
          <w:sz w:val="24"/>
          <w:szCs w:val="24"/>
          <w:lang w:val="tt-RU" w:eastAsia="ru-RU"/>
        </w:rPr>
      </w:pPr>
      <w:r>
        <w:rPr>
          <w:rFonts w:eastAsia="Arial" w:cs="Times New Roman" w:ascii="Times New Roman" w:hAnsi="Times New Roman"/>
          <w:b/>
          <w:color w:val="000000"/>
          <w:sz w:val="24"/>
          <w:szCs w:val="24"/>
          <w:lang w:val="tt-RU" w:eastAsia="ru-RU"/>
        </w:rPr>
      </w:r>
    </w:p>
    <w:p>
      <w:pPr>
        <w:pStyle w:val="Normal"/>
        <w:widowControl w:val="false"/>
        <w:spacing w:lineRule="auto" w:line="240" w:before="0" w:after="0"/>
        <w:ind w:left="-307" w:right="140" w:firstLine="307"/>
        <w:jc w:val="center"/>
        <w:rPr>
          <w:rFonts w:ascii="Times New Roman" w:hAnsi="Times New Roman" w:eastAsia="Arial" w:cs="Times New Roman"/>
          <w:b/>
          <w:b/>
          <w:color w:val="000000"/>
          <w:sz w:val="24"/>
          <w:szCs w:val="24"/>
          <w:lang w:val="tt-RU" w:eastAsia="ru-RU"/>
        </w:rPr>
      </w:pPr>
      <w:r>
        <w:rPr>
          <w:rFonts w:eastAsia="Arial" w:cs="Times New Roman" w:ascii="Times New Roman" w:hAnsi="Times New Roman"/>
          <w:b/>
          <w:color w:val="000000"/>
          <w:sz w:val="24"/>
          <w:szCs w:val="24"/>
          <w:lang w:val="tt-RU" w:eastAsia="ru-RU"/>
        </w:rPr>
      </w:r>
    </w:p>
    <w:p>
      <w:pPr>
        <w:pStyle w:val="Normal"/>
        <w:widowControl w:val="false"/>
        <w:spacing w:lineRule="auto" w:line="240" w:before="0" w:after="0"/>
        <w:ind w:left="-307" w:right="140" w:firstLine="307"/>
        <w:jc w:val="center"/>
        <w:rPr>
          <w:rFonts w:ascii="Times New Roman" w:hAnsi="Times New Roman" w:eastAsia="Arial" w:cs="Times New Roman"/>
          <w:b/>
          <w:b/>
          <w:color w:val="000000"/>
          <w:sz w:val="24"/>
          <w:szCs w:val="24"/>
          <w:lang w:val="tt-RU" w:eastAsia="ru-RU"/>
        </w:rPr>
      </w:pPr>
      <w:r>
        <w:rPr>
          <w:rFonts w:eastAsia="Arial" w:cs="Times New Roman" w:ascii="Times New Roman" w:hAnsi="Times New Roman"/>
          <w:b/>
          <w:color w:val="000000"/>
          <w:sz w:val="24"/>
          <w:szCs w:val="24"/>
          <w:lang w:val="tt-RU" w:eastAsia="ru-RU"/>
        </w:rPr>
      </w:r>
    </w:p>
    <w:p>
      <w:pPr>
        <w:pStyle w:val="Normal"/>
        <w:widowControl w:val="false"/>
        <w:spacing w:lineRule="auto" w:line="240" w:before="0" w:after="0"/>
        <w:ind w:left="-307" w:right="140" w:firstLine="307"/>
        <w:jc w:val="center"/>
        <w:rPr>
          <w:rFonts w:ascii="Times New Roman" w:hAnsi="Times New Roman" w:eastAsia="Arial" w:cs="Times New Roman"/>
          <w:b/>
          <w:b/>
          <w:color w:val="000000"/>
          <w:sz w:val="24"/>
          <w:szCs w:val="24"/>
          <w:lang w:val="tt-RU" w:eastAsia="ru-RU"/>
        </w:rPr>
      </w:pPr>
      <w:r>
        <w:rPr>
          <w:rFonts w:eastAsia="Arial" w:cs="Times New Roman" w:ascii="Times New Roman" w:hAnsi="Times New Roman"/>
          <w:b/>
          <w:color w:val="000000"/>
          <w:sz w:val="24"/>
          <w:szCs w:val="24"/>
          <w:lang w:val="tt-RU" w:eastAsia="ru-RU"/>
        </w:rPr>
      </w:r>
    </w:p>
    <w:p>
      <w:pPr>
        <w:pStyle w:val="Normal"/>
        <w:widowControl w:val="false"/>
        <w:spacing w:lineRule="auto" w:line="240" w:before="0" w:after="0"/>
        <w:ind w:left="-307" w:right="140" w:firstLine="307"/>
        <w:jc w:val="center"/>
        <w:rPr>
          <w:rFonts w:ascii="Times New Roman" w:hAnsi="Times New Roman" w:eastAsia="Arial" w:cs="Times New Roman"/>
          <w:b/>
          <w:b/>
          <w:color w:val="000000"/>
          <w:sz w:val="24"/>
          <w:szCs w:val="24"/>
          <w:lang w:val="tt-RU" w:eastAsia="ru-RU"/>
        </w:rPr>
      </w:pPr>
      <w:r>
        <w:rPr>
          <w:rFonts w:eastAsia="Arial" w:cs="Times New Roman" w:ascii="Times New Roman" w:hAnsi="Times New Roman"/>
          <w:b/>
          <w:color w:val="000000"/>
          <w:sz w:val="24"/>
          <w:szCs w:val="24"/>
          <w:lang w:val="tt-RU" w:eastAsia="ru-RU"/>
        </w:rPr>
      </w:r>
    </w:p>
    <w:p>
      <w:pPr>
        <w:pStyle w:val="Normal"/>
        <w:widowControl w:val="false"/>
        <w:spacing w:lineRule="auto" w:line="240" w:before="0" w:after="0"/>
        <w:ind w:left="-307" w:right="140" w:firstLine="307"/>
        <w:jc w:val="center"/>
        <w:rPr>
          <w:rFonts w:ascii="Times New Roman" w:hAnsi="Times New Roman" w:eastAsia="Arial" w:cs="Times New Roman"/>
          <w:b/>
          <w:b/>
          <w:color w:val="000000"/>
          <w:sz w:val="24"/>
          <w:szCs w:val="24"/>
          <w:lang w:val="tt-RU" w:eastAsia="ru-RU"/>
        </w:rPr>
      </w:pPr>
      <w:r>
        <w:rPr>
          <w:rFonts w:eastAsia="Arial" w:cs="Times New Roman" w:ascii="Times New Roman" w:hAnsi="Times New Roman"/>
          <w:b/>
          <w:color w:val="000000"/>
          <w:sz w:val="24"/>
          <w:szCs w:val="24"/>
          <w:lang w:val="tt-RU" w:eastAsia="ru-RU"/>
        </w:rPr>
      </w:r>
    </w:p>
    <w:p>
      <w:pPr>
        <w:pStyle w:val="Normal"/>
        <w:widowControl w:val="false"/>
        <w:spacing w:lineRule="auto" w:line="240" w:before="0" w:after="0"/>
        <w:ind w:left="-307" w:right="140" w:firstLine="307"/>
        <w:jc w:val="center"/>
        <w:rPr>
          <w:rFonts w:ascii="Times New Roman" w:hAnsi="Times New Roman" w:eastAsia="Arial" w:cs="Times New Roman"/>
          <w:b/>
          <w:b/>
          <w:color w:val="000000"/>
          <w:sz w:val="24"/>
          <w:szCs w:val="24"/>
          <w:lang w:val="tt-RU" w:eastAsia="ru-RU"/>
        </w:rPr>
      </w:pPr>
      <w:r>
        <w:rPr>
          <w:rFonts w:eastAsia="Arial" w:cs="Times New Roman" w:ascii="Times New Roman" w:hAnsi="Times New Roman"/>
          <w:b/>
          <w:color w:val="000000"/>
          <w:sz w:val="24"/>
          <w:szCs w:val="24"/>
          <w:lang w:val="tt-RU" w:eastAsia="ru-RU"/>
        </w:rPr>
      </w:r>
    </w:p>
    <w:p>
      <w:pPr>
        <w:pStyle w:val="Normal"/>
        <w:widowControl w:val="false"/>
        <w:spacing w:lineRule="auto" w:line="240" w:before="0" w:after="0"/>
        <w:ind w:left="-307" w:right="140" w:firstLine="307"/>
        <w:jc w:val="center"/>
        <w:rPr>
          <w:rFonts w:ascii="Times New Roman" w:hAnsi="Times New Roman" w:eastAsia="Arial" w:cs="Times New Roman"/>
          <w:b/>
          <w:b/>
          <w:color w:val="000000"/>
          <w:sz w:val="24"/>
          <w:szCs w:val="24"/>
          <w:lang w:val="tt-RU" w:eastAsia="ru-RU"/>
        </w:rPr>
      </w:pPr>
      <w:r>
        <w:rPr>
          <w:rFonts w:eastAsia="Arial" w:cs="Times New Roman" w:ascii="Times New Roman" w:hAnsi="Times New Roman"/>
          <w:b/>
          <w:color w:val="000000"/>
          <w:sz w:val="24"/>
          <w:szCs w:val="24"/>
          <w:lang w:val="tt-RU" w:eastAsia="ru-RU"/>
        </w:rPr>
      </w:r>
    </w:p>
    <w:p>
      <w:pPr>
        <w:pStyle w:val="Normal"/>
        <w:widowControl w:val="false"/>
        <w:spacing w:lineRule="auto" w:line="240" w:before="0" w:after="0"/>
        <w:ind w:left="-307" w:right="140" w:firstLine="307"/>
        <w:jc w:val="center"/>
        <w:rPr>
          <w:rFonts w:ascii="Times New Roman" w:hAnsi="Times New Roman" w:eastAsia="Arial" w:cs="Times New Roman"/>
          <w:b/>
          <w:b/>
          <w:color w:val="000000"/>
          <w:sz w:val="24"/>
          <w:szCs w:val="24"/>
          <w:lang w:val="tt-RU" w:eastAsia="ru-RU"/>
        </w:rPr>
      </w:pPr>
      <w:r>
        <w:rPr>
          <w:rFonts w:eastAsia="Arial" w:cs="Times New Roman" w:ascii="Times New Roman" w:hAnsi="Times New Roman"/>
          <w:b/>
          <w:color w:val="000000"/>
          <w:sz w:val="24"/>
          <w:szCs w:val="24"/>
          <w:lang w:val="tt-RU" w:eastAsia="ru-RU"/>
        </w:rPr>
      </w:r>
    </w:p>
    <w:p>
      <w:pPr>
        <w:pStyle w:val="Normal"/>
        <w:widowControl w:val="false"/>
        <w:spacing w:lineRule="auto" w:line="240" w:before="0" w:after="0"/>
        <w:ind w:left="-307" w:right="140" w:firstLine="307"/>
        <w:jc w:val="center"/>
        <w:rPr>
          <w:rFonts w:ascii="Times New Roman" w:hAnsi="Times New Roman" w:eastAsia="Arial" w:cs="Times New Roman"/>
          <w:b/>
          <w:b/>
          <w:color w:val="000000"/>
          <w:sz w:val="24"/>
          <w:szCs w:val="24"/>
          <w:lang w:val="tt-RU" w:eastAsia="ru-RU"/>
        </w:rPr>
      </w:pPr>
      <w:r>
        <w:rPr>
          <w:rFonts w:eastAsia="Arial" w:cs="Times New Roman" w:ascii="Times New Roman" w:hAnsi="Times New Roman"/>
          <w:b/>
          <w:color w:val="000000"/>
          <w:sz w:val="24"/>
          <w:szCs w:val="24"/>
          <w:lang w:val="tt-RU" w:eastAsia="ru-RU"/>
        </w:rPr>
      </w:r>
    </w:p>
    <w:p>
      <w:pPr>
        <w:pStyle w:val="Normal"/>
        <w:widowControl w:val="false"/>
        <w:spacing w:lineRule="auto" w:line="240" w:before="0" w:after="0"/>
        <w:ind w:right="140" w:hanging="0"/>
        <w:rPr>
          <w:rFonts w:ascii="Times New Roman" w:hAnsi="Times New Roman" w:eastAsia="Arial" w:cs="Times New Roman"/>
          <w:b/>
          <w:b/>
          <w:color w:val="000000"/>
          <w:sz w:val="24"/>
          <w:szCs w:val="24"/>
          <w:lang w:val="tt-RU" w:eastAsia="ru-RU"/>
        </w:rPr>
      </w:pPr>
      <w:r>
        <w:rPr>
          <w:rFonts w:eastAsia="Arial" w:cs="Times New Roman" w:ascii="Times New Roman" w:hAnsi="Times New Roman"/>
          <w:b/>
          <w:color w:val="000000"/>
          <w:sz w:val="24"/>
          <w:szCs w:val="24"/>
          <w:lang w:val="tt-RU" w:eastAsia="ru-RU"/>
        </w:rPr>
      </w:r>
    </w:p>
    <w:p>
      <w:pPr>
        <w:pStyle w:val="Normal"/>
        <w:widowControl w:val="false"/>
        <w:spacing w:lineRule="auto" w:line="240" w:before="0" w:after="0"/>
        <w:ind w:right="140" w:hanging="0"/>
        <w:rPr>
          <w:rFonts w:ascii="Times New Roman" w:hAnsi="Times New Roman" w:eastAsia="Arial" w:cs="Times New Roman"/>
          <w:b/>
          <w:b/>
          <w:color w:val="000000"/>
          <w:sz w:val="24"/>
          <w:szCs w:val="24"/>
          <w:lang w:val="tt-RU" w:eastAsia="ru-RU"/>
        </w:rPr>
      </w:pPr>
      <w:r>
        <w:rPr>
          <w:rFonts w:eastAsia="Arial" w:cs="Times New Roman" w:ascii="Times New Roman" w:hAnsi="Times New Roman"/>
          <w:b/>
          <w:color w:val="000000"/>
          <w:sz w:val="24"/>
          <w:szCs w:val="24"/>
          <w:lang w:val="tt-RU" w:eastAsia="ru-RU"/>
        </w:rPr>
      </w:r>
    </w:p>
    <w:p>
      <w:pPr>
        <w:pStyle w:val="Normal"/>
        <w:widowControl w:val="false"/>
        <w:spacing w:lineRule="auto" w:line="240" w:before="0" w:after="0"/>
        <w:ind w:right="140" w:hanging="0"/>
        <w:rPr>
          <w:rFonts w:ascii="Times New Roman" w:hAnsi="Times New Roman" w:eastAsia="Arial" w:cs="Times New Roman"/>
          <w:b/>
          <w:b/>
          <w:color w:val="000000"/>
          <w:sz w:val="24"/>
          <w:szCs w:val="24"/>
          <w:lang w:val="tt-RU" w:eastAsia="ru-RU"/>
        </w:rPr>
      </w:pPr>
      <w:r>
        <w:rPr>
          <w:rFonts w:eastAsia="Arial" w:cs="Times New Roman" w:ascii="Times New Roman" w:hAnsi="Times New Roman"/>
          <w:b/>
          <w:color w:val="000000"/>
          <w:sz w:val="24"/>
          <w:szCs w:val="24"/>
          <w:lang w:val="tt-RU" w:eastAsia="ru-RU"/>
        </w:rPr>
      </w:r>
    </w:p>
    <w:p>
      <w:pPr>
        <w:pStyle w:val="Normal"/>
        <w:widowControl w:val="false"/>
        <w:spacing w:lineRule="auto" w:line="240" w:before="0" w:after="0"/>
        <w:ind w:right="140" w:hanging="0"/>
        <w:rPr>
          <w:rFonts w:ascii="Times New Roman" w:hAnsi="Times New Roman" w:eastAsia="Arial" w:cs="Times New Roman"/>
          <w:b/>
          <w:b/>
          <w:color w:val="000000"/>
          <w:sz w:val="24"/>
          <w:szCs w:val="24"/>
          <w:lang w:val="tt-RU" w:eastAsia="ru-RU"/>
        </w:rPr>
      </w:pPr>
      <w:r>
        <w:rPr>
          <w:rFonts w:eastAsia="Arial" w:cs="Times New Roman" w:ascii="Times New Roman" w:hAnsi="Times New Roman"/>
          <w:b/>
          <w:color w:val="000000"/>
          <w:sz w:val="24"/>
          <w:szCs w:val="24"/>
          <w:lang w:val="tt-RU" w:eastAsia="ru-RU"/>
        </w:rPr>
      </w:r>
    </w:p>
    <w:p>
      <w:pPr>
        <w:pStyle w:val="Normal"/>
        <w:widowControl w:val="false"/>
        <w:spacing w:lineRule="auto" w:line="240" w:before="0" w:after="0"/>
        <w:ind w:right="140" w:hanging="0"/>
        <w:rPr>
          <w:rFonts w:ascii="Times New Roman" w:hAnsi="Times New Roman" w:eastAsia="Arial" w:cs="Times New Roman"/>
          <w:b/>
          <w:b/>
          <w:color w:val="000000"/>
          <w:sz w:val="24"/>
          <w:szCs w:val="24"/>
          <w:lang w:val="tt-RU" w:eastAsia="ru-RU"/>
        </w:rPr>
      </w:pPr>
      <w:r>
        <w:rPr>
          <w:rFonts w:eastAsia="Arial" w:cs="Times New Roman" w:ascii="Times New Roman" w:hAnsi="Times New Roman"/>
          <w:b/>
          <w:color w:val="000000"/>
          <w:sz w:val="24"/>
          <w:szCs w:val="24"/>
          <w:lang w:val="tt-RU" w:eastAsia="ru-RU"/>
        </w:rPr>
      </w:r>
    </w:p>
    <w:p>
      <w:pPr>
        <w:pStyle w:val="Normal"/>
        <w:widowControl w:val="false"/>
        <w:spacing w:lineRule="auto" w:line="240" w:before="0" w:after="0"/>
        <w:ind w:left="-307" w:right="140" w:firstLine="307"/>
        <w:jc w:val="center"/>
        <w:rPr>
          <w:rFonts w:ascii="Times New Roman" w:hAnsi="Times New Roman" w:eastAsia="Arial" w:cs="Times New Roman"/>
          <w:b/>
          <w:b/>
          <w:color w:val="000000"/>
          <w:sz w:val="24"/>
          <w:szCs w:val="24"/>
          <w:lang w:val="tt-RU" w:eastAsia="ru-RU"/>
        </w:rPr>
      </w:pPr>
      <w:r>
        <w:rPr>
          <w:rFonts w:eastAsia="Arial" w:cs="Times New Roman" w:ascii="Times New Roman" w:hAnsi="Times New Roman"/>
          <w:b/>
          <w:color w:val="000000"/>
          <w:sz w:val="24"/>
          <w:szCs w:val="24"/>
          <w:lang w:val="tt-RU" w:eastAsia="ru-RU"/>
        </w:rPr>
        <w:t>1.Аңлатма язуы</w:t>
      </w:r>
    </w:p>
    <w:p>
      <w:pPr>
        <w:pStyle w:val="Normal"/>
        <w:widowControl w:val="false"/>
        <w:spacing w:lineRule="auto" w:line="240" w:before="0" w:after="0"/>
        <w:ind w:left="-307" w:right="140" w:firstLine="874"/>
        <w:jc w:val="both"/>
        <w:rPr>
          <w:rFonts w:ascii="Times New Roman" w:hAnsi="Times New Roman" w:eastAsia="Arial" w:cs="Times New Roman"/>
          <w:color w:val="000000"/>
          <w:sz w:val="24"/>
          <w:szCs w:val="24"/>
          <w:lang w:val="tt-RU" w:eastAsia="ru-RU"/>
        </w:rPr>
      </w:pPr>
      <w:r>
        <w:rPr>
          <w:rFonts w:eastAsia="Arial" w:cs="Times New Roman" w:ascii="Times New Roman" w:hAnsi="Times New Roman"/>
          <w:color w:val="000000"/>
          <w:sz w:val="24"/>
          <w:szCs w:val="24"/>
          <w:lang w:val="tt-RU" w:eastAsia="ru-RU"/>
        </w:rPr>
        <w:t xml:space="preserve">Бу </w:t>
      </w:r>
      <w:r>
        <w:rPr>
          <w:rFonts w:eastAsia="Arial" w:cs="Times New Roman" w:ascii="Times New Roman" w:hAnsi="Times New Roman"/>
          <w:sz w:val="24"/>
          <w:szCs w:val="24"/>
          <w:lang w:val="tt-RU" w:eastAsia="ru-RU"/>
        </w:rPr>
        <w:t>программа “Туганнан алып мәктәпкәчә Н.Е.Вераксы, Т</w:t>
      </w:r>
      <w:r>
        <w:rPr>
          <w:rFonts w:eastAsia="Arial" w:cs="Times New Roman" w:ascii="Times New Roman" w:hAnsi="Times New Roman"/>
          <w:color w:val="000000"/>
          <w:sz w:val="24"/>
          <w:szCs w:val="24"/>
          <w:lang w:val="tt-RU" w:eastAsia="ru-RU"/>
        </w:rPr>
        <w:t>.С.Комарова, М.А.Васильева</w:t>
      </w:r>
      <w:r>
        <w:rPr>
          <w:rFonts w:ascii="Times New Roman" w:hAnsi="Times New Roman"/>
          <w:sz w:val="24"/>
          <w:szCs w:val="24"/>
          <w:lang w:val="tt-RU"/>
        </w:rPr>
        <w:t>М.: МОЗАИКА-СИНТЕЗ Москва, 2015 (тәрҗемә - Хәтер Казан, 2016) ;Сөенеч. Төбәкнең мәктәпкәчә белем бирү программасы (Р.К. Шаехова. Радость познания - региональная образовательная программа дошкольного образования. – 2016) на</w:t>
      </w:r>
      <w:r>
        <w:rPr>
          <w:rFonts w:eastAsia="Arial" w:cs="Times New Roman" w:ascii="Times New Roman" w:hAnsi="Times New Roman"/>
          <w:color w:val="000000"/>
          <w:sz w:val="24"/>
          <w:szCs w:val="24"/>
          <w:lang w:val="tt-RU" w:eastAsia="ru-RU"/>
        </w:rPr>
        <w:t xml:space="preserve"> таянып төзелде. </w:t>
      </w:r>
    </w:p>
    <w:p>
      <w:pPr>
        <w:pStyle w:val="Normal"/>
        <w:widowControl w:val="false"/>
        <w:spacing w:lineRule="auto" w:line="240" w:before="0" w:after="0"/>
        <w:ind w:left="-307" w:right="140" w:firstLine="873"/>
        <w:jc w:val="both"/>
        <w:rPr>
          <w:rFonts w:ascii="Times New Roman" w:hAnsi="Times New Roman" w:eastAsia="Arial" w:cs="Times New Roman"/>
          <w:color w:val="000000"/>
          <w:sz w:val="24"/>
          <w:szCs w:val="24"/>
          <w:lang w:val="tt-RU" w:eastAsia="ru-RU"/>
        </w:rPr>
      </w:pPr>
      <w:r>
        <w:rPr>
          <w:rFonts w:eastAsia="Arial" w:cs="Times New Roman" w:ascii="Times New Roman" w:hAnsi="Times New Roman"/>
          <w:color w:val="000000"/>
          <w:sz w:val="24"/>
          <w:szCs w:val="24"/>
          <w:lang w:val="tt-RU" w:eastAsia="ru-RU"/>
        </w:rPr>
        <w:t xml:space="preserve">Программаның төп бурычлары-мәктәпкәчә яшьтәге баланың тулы кыйммәтле яшәеше өчен уңай шартлар тудыру , шәхес культурасының нигезле җирлеген формалаштыру, шәхси һәм яшь үзенчәлекләренә яраклаштырып, физик һәм психик сыйфатларны төрле яклап үстерү, баланы хәзерге җәмгыятьтә яшәргә, мәктәптә укырга әзерләү, мәктәпкәчә яшьтәге баланың куркынычсыз яшәү рәвешен булдыру. Бу максатлар бала эшчәнлегенең (уен, аралашу, хезмәт, танып-белү, иҗади, уку) төрле процессларында тормышка ашырыла. </w:t>
      </w:r>
    </w:p>
    <w:p>
      <w:pPr>
        <w:pStyle w:val="Normal"/>
        <w:widowControl w:val="false"/>
        <w:spacing w:lineRule="auto" w:line="240" w:before="0" w:after="0"/>
        <w:ind w:left="-307" w:right="140" w:firstLine="427"/>
        <w:jc w:val="both"/>
        <w:rPr>
          <w:rFonts w:ascii="Times New Roman" w:hAnsi="Times New Roman" w:eastAsia="Arial" w:cs="Times New Roman"/>
          <w:color w:val="000000"/>
          <w:sz w:val="24"/>
          <w:szCs w:val="24"/>
          <w:lang w:val="tt-RU" w:eastAsia="ru-RU"/>
        </w:rPr>
      </w:pPr>
      <w:r>
        <w:rPr>
          <w:rFonts w:eastAsia="Arial" w:cs="Times New Roman" w:ascii="Times New Roman" w:hAnsi="Times New Roman"/>
          <w:color w:val="000000"/>
          <w:sz w:val="24"/>
          <w:szCs w:val="24"/>
          <w:lang w:val="tt-RU" w:eastAsia="ru-RU"/>
        </w:rPr>
        <w:t xml:space="preserve">Бурычлар: </w:t>
      </w:r>
    </w:p>
    <w:p>
      <w:pPr>
        <w:pStyle w:val="Normal"/>
        <w:widowControl w:val="false"/>
        <w:spacing w:lineRule="auto" w:line="240" w:before="0" w:after="0"/>
        <w:ind w:left="-307" w:right="140" w:firstLine="23"/>
        <w:jc w:val="both"/>
        <w:rPr>
          <w:rFonts w:ascii="Times New Roman" w:hAnsi="Times New Roman" w:eastAsia="Arial" w:cs="Times New Roman"/>
          <w:color w:val="000000"/>
          <w:sz w:val="24"/>
          <w:szCs w:val="24"/>
          <w:lang w:val="tt-RU" w:eastAsia="ru-RU"/>
        </w:rPr>
      </w:pPr>
      <w:r>
        <w:rPr>
          <w:rFonts w:eastAsia="Arial" w:cs="Times New Roman" w:ascii="Times New Roman" w:hAnsi="Times New Roman"/>
          <w:i/>
          <w:color w:val="000000"/>
          <w:sz w:val="24"/>
          <w:szCs w:val="24"/>
          <w:lang w:val="tt-RU" w:eastAsia="ru-RU"/>
        </w:rPr>
        <w:t xml:space="preserve">1. </w:t>
        <w:tab/>
      </w:r>
      <w:r>
        <w:rPr>
          <w:rFonts w:eastAsia="Arial" w:cs="Times New Roman" w:ascii="Times New Roman" w:hAnsi="Times New Roman"/>
          <w:color w:val="000000"/>
          <w:sz w:val="24"/>
          <w:szCs w:val="24"/>
          <w:lang w:val="tt-RU" w:eastAsia="ru-RU"/>
        </w:rPr>
        <w:t xml:space="preserve">Балаларның аң һәм физик үсешенең табигый процессына уен, аралашу, танып       белү, хезмәт, хәрәкәт, матур әдәбият уку, музыка- иҗат, ясау эшчәнлеге. </w:t>
      </w:r>
    </w:p>
    <w:p>
      <w:pPr>
        <w:pStyle w:val="Normal"/>
        <w:widowControl w:val="false"/>
        <w:spacing w:lineRule="auto" w:line="240" w:before="0" w:after="0"/>
        <w:ind w:left="-307" w:right="140" w:hanging="0"/>
        <w:jc w:val="both"/>
        <w:rPr>
          <w:rFonts w:ascii="Times New Roman" w:hAnsi="Times New Roman" w:eastAsia="Arial" w:cs="Times New Roman"/>
          <w:color w:val="000000"/>
          <w:sz w:val="24"/>
          <w:szCs w:val="24"/>
          <w:lang w:val="tt-RU" w:eastAsia="ru-RU"/>
        </w:rPr>
      </w:pPr>
      <w:r>
        <w:rPr>
          <w:rFonts w:eastAsia="Arial" w:cs="Times New Roman" w:ascii="Times New Roman" w:hAnsi="Times New Roman"/>
          <w:i/>
          <w:color w:val="000000"/>
          <w:sz w:val="24"/>
          <w:szCs w:val="24"/>
          <w:lang w:val="tt-RU" w:eastAsia="ru-RU"/>
        </w:rPr>
        <w:t>2.</w:t>
        <w:tab/>
      </w:r>
      <w:r>
        <w:rPr>
          <w:rFonts w:eastAsia="Arial" w:cs="Times New Roman" w:ascii="Times New Roman" w:hAnsi="Times New Roman"/>
          <w:color w:val="000000"/>
          <w:sz w:val="24"/>
          <w:szCs w:val="24"/>
          <w:lang w:val="tt-RU" w:eastAsia="ru-RU"/>
        </w:rPr>
        <w:t xml:space="preserve">Белем өлкәләрен үзләштергәндә психологик һәм педагогик яктан ярдәм итү. </w:t>
      </w:r>
    </w:p>
    <w:p>
      <w:pPr>
        <w:pStyle w:val="Normal"/>
        <w:widowControl w:val="false"/>
        <w:spacing w:lineRule="auto" w:line="240" w:before="0" w:after="0"/>
        <w:ind w:left="-307" w:right="140" w:hanging="0"/>
        <w:jc w:val="both"/>
        <w:rPr>
          <w:rFonts w:ascii="Times New Roman" w:hAnsi="Times New Roman" w:eastAsia="Arial" w:cs="Times New Roman"/>
          <w:color w:val="000000"/>
          <w:sz w:val="24"/>
          <w:szCs w:val="24"/>
          <w:lang w:val="tt-RU" w:eastAsia="ru-RU"/>
        </w:rPr>
      </w:pPr>
      <w:r>
        <w:rPr>
          <w:rFonts w:eastAsia="Arial" w:cs="Times New Roman" w:ascii="Times New Roman" w:hAnsi="Times New Roman"/>
          <w:i/>
          <w:color w:val="000000"/>
          <w:sz w:val="24"/>
          <w:szCs w:val="24"/>
          <w:lang w:val="tt-RU" w:eastAsia="ru-RU"/>
        </w:rPr>
        <w:t>3.</w:t>
        <w:tab/>
      </w:r>
      <w:r>
        <w:rPr>
          <w:rFonts w:eastAsia="Arial" w:cs="Times New Roman" w:ascii="Times New Roman" w:hAnsi="Times New Roman"/>
          <w:color w:val="000000"/>
          <w:sz w:val="24"/>
          <w:szCs w:val="24"/>
          <w:lang w:val="tt-RU" w:eastAsia="ru-RU"/>
        </w:rPr>
        <w:t>Режим моментларында, ирекле белем бирү , мөстәкыйль, ата-аналар белән эш вакытында зурлар-кечкенәләр бердәм (партнерлык) эшчәнлеген оештыру.</w:t>
      </w:r>
    </w:p>
    <w:p>
      <w:pPr>
        <w:pStyle w:val="Normal"/>
        <w:widowControl w:val="false"/>
        <w:spacing w:lineRule="auto" w:line="240" w:before="0" w:after="0"/>
        <w:ind w:right="140" w:hanging="142"/>
        <w:jc w:val="both"/>
        <w:rPr>
          <w:rFonts w:ascii="Times New Roman" w:hAnsi="Times New Roman" w:eastAsia="Arial" w:cs="Times New Roman"/>
          <w:color w:val="000000"/>
          <w:sz w:val="24"/>
          <w:szCs w:val="24"/>
          <w:lang w:val="tt-RU" w:eastAsia="ru-RU"/>
        </w:rPr>
      </w:pPr>
      <w:r>
        <w:rPr>
          <w:rFonts w:eastAsia="Arial" w:cs="Times New Roman" w:ascii="Times New Roman" w:hAnsi="Times New Roman"/>
          <w:color w:val="000000"/>
          <w:sz w:val="24"/>
          <w:szCs w:val="24"/>
          <w:lang w:val="tt-RU" w:eastAsia="ru-RU"/>
        </w:rPr>
        <w:t xml:space="preserve">Программа куйган максатларга ирешүдә түбәндәгеләр беренче әһәмияткә ия: </w:t>
      </w:r>
    </w:p>
    <w:p>
      <w:pPr>
        <w:pStyle w:val="Normal"/>
        <w:widowControl w:val="false"/>
        <w:spacing w:lineRule="auto" w:line="240" w:before="0" w:after="0"/>
        <w:ind w:left="-307" w:right="140" w:firstLine="1017"/>
        <w:jc w:val="both"/>
        <w:rPr>
          <w:rFonts w:ascii="Times New Roman" w:hAnsi="Times New Roman" w:eastAsia="Arial" w:cs="Times New Roman"/>
          <w:color w:val="000000"/>
          <w:sz w:val="24"/>
          <w:szCs w:val="24"/>
          <w:lang w:val="tt-RU" w:eastAsia="ru-RU"/>
        </w:rPr>
      </w:pPr>
      <w:r>
        <w:rPr>
          <w:rFonts w:eastAsia="Arial" w:cs="Times New Roman" w:ascii="Times New Roman" w:hAnsi="Times New Roman"/>
          <w:color w:val="000000"/>
          <w:sz w:val="24"/>
          <w:szCs w:val="24"/>
          <w:lang w:val="tt-RU" w:eastAsia="ru-RU"/>
        </w:rPr>
        <w:t xml:space="preserve">• </w:t>
      </w:r>
      <w:r>
        <w:rPr>
          <w:rFonts w:eastAsia="Arial" w:cs="Times New Roman" w:ascii="Times New Roman" w:hAnsi="Times New Roman"/>
          <w:color w:val="000000"/>
          <w:sz w:val="24"/>
          <w:szCs w:val="24"/>
          <w:lang w:val="tt-RU" w:eastAsia="ru-RU"/>
        </w:rPr>
        <w:t xml:space="preserve">һәр баланың сәламәтлеге, эмоциональ иминлеге һәм үз вакытында төрле яклы үсеш алуы турында кайгырту; </w:t>
      </w:r>
    </w:p>
    <w:p>
      <w:pPr>
        <w:pStyle w:val="Normal"/>
        <w:widowControl w:val="false"/>
        <w:spacing w:lineRule="auto" w:line="240" w:before="0" w:after="0"/>
        <w:ind w:left="-307" w:right="140" w:firstLine="1075"/>
        <w:jc w:val="both"/>
        <w:rPr>
          <w:rFonts w:ascii="Times New Roman" w:hAnsi="Times New Roman" w:eastAsia="Arial" w:cs="Times New Roman"/>
          <w:color w:val="000000"/>
          <w:sz w:val="24"/>
          <w:szCs w:val="24"/>
          <w:lang w:val="tt-RU" w:eastAsia="ru-RU"/>
        </w:rPr>
      </w:pPr>
      <w:r>
        <w:rPr>
          <w:rFonts w:eastAsia="Arial" w:cs="Times New Roman" w:ascii="Times New Roman" w:hAnsi="Times New Roman"/>
          <w:color w:val="000000"/>
          <w:sz w:val="24"/>
          <w:szCs w:val="24"/>
          <w:lang w:val="tt-RU" w:eastAsia="ru-RU"/>
        </w:rPr>
        <w:t xml:space="preserve">• </w:t>
      </w:r>
      <w:r>
        <w:rPr>
          <w:rFonts w:eastAsia="Arial" w:cs="Times New Roman" w:ascii="Times New Roman" w:hAnsi="Times New Roman"/>
          <w:color w:val="000000"/>
          <w:sz w:val="24"/>
          <w:szCs w:val="24"/>
          <w:lang w:val="tt-RU" w:eastAsia="ru-RU"/>
        </w:rPr>
        <w:t xml:space="preserve">балаларны аралашучан, игелекле, кызыксынучан, инициативалы, мөстәкыйльлеккә һәм иҗатка омтылучан итеп үстерү максатыннан чыгып, төркемнәрдә кешелеклелек һәм мәрхәмәтлелек атмосферасы тудыру; </w:t>
      </w:r>
    </w:p>
    <w:p>
      <w:pPr>
        <w:pStyle w:val="Normal"/>
        <w:widowControl w:val="false"/>
        <w:spacing w:lineRule="auto" w:line="240" w:before="0" w:after="0"/>
        <w:ind w:left="-307" w:right="140" w:firstLine="1075"/>
        <w:jc w:val="both"/>
        <w:rPr>
          <w:rFonts w:ascii="Times New Roman" w:hAnsi="Times New Roman" w:eastAsia="Arial" w:cs="Times New Roman"/>
          <w:color w:val="000000"/>
          <w:sz w:val="24"/>
          <w:szCs w:val="24"/>
          <w:lang w:val="tt-RU" w:eastAsia="ru-RU"/>
        </w:rPr>
      </w:pPr>
      <w:r>
        <w:rPr>
          <w:rFonts w:eastAsia="Arial" w:cs="Times New Roman" w:ascii="Times New Roman" w:hAnsi="Times New Roman"/>
          <w:color w:val="000000"/>
          <w:sz w:val="24"/>
          <w:szCs w:val="24"/>
          <w:lang w:val="tt-RU" w:eastAsia="ru-RU"/>
        </w:rPr>
        <w:t xml:space="preserve">• </w:t>
      </w:r>
      <w:r>
        <w:rPr>
          <w:rFonts w:eastAsia="Arial" w:cs="Times New Roman" w:ascii="Times New Roman" w:hAnsi="Times New Roman"/>
          <w:color w:val="000000"/>
          <w:sz w:val="24"/>
          <w:szCs w:val="24"/>
          <w:lang w:val="tt-RU" w:eastAsia="ru-RU"/>
        </w:rPr>
        <w:t xml:space="preserve">балалар эшчәнлегенең төрле төрләрен киң куллану; укыту һәм тәрбия процессының нәтиҗәлелеген күтәрү максатыннан аларны интегральләштерү; </w:t>
      </w:r>
    </w:p>
    <w:p>
      <w:pPr>
        <w:pStyle w:val="Normal"/>
        <w:widowControl w:val="false"/>
        <w:spacing w:lineRule="auto" w:line="240" w:before="0" w:after="0"/>
        <w:ind w:left="259" w:right="140" w:hanging="0"/>
        <w:jc w:val="both"/>
        <w:rPr>
          <w:rFonts w:ascii="Times New Roman" w:hAnsi="Times New Roman" w:eastAsia="Arial" w:cs="Times New Roman"/>
          <w:color w:val="000000"/>
          <w:sz w:val="24"/>
          <w:szCs w:val="24"/>
          <w:lang w:eastAsia="ru-RU"/>
        </w:rPr>
      </w:pPr>
      <w:r>
        <w:rPr>
          <w:rFonts w:eastAsia="Arial" w:cs="Times New Roman" w:ascii="Times New Roman" w:hAnsi="Times New Roman"/>
          <w:color w:val="000000"/>
          <w:sz w:val="24"/>
          <w:szCs w:val="24"/>
          <w:lang w:eastAsia="ru-RU"/>
        </w:rPr>
        <w:t xml:space="preserve">• </w:t>
      </w:r>
      <w:r>
        <w:rPr>
          <w:rFonts w:eastAsia="Arial" w:cs="Times New Roman" w:ascii="Times New Roman" w:hAnsi="Times New Roman"/>
          <w:color w:val="000000"/>
          <w:sz w:val="24"/>
          <w:szCs w:val="24"/>
          <w:lang w:eastAsia="ru-RU"/>
        </w:rPr>
        <w:t xml:space="preserve">тәрбия һәм белем бирү процессын иҗади оештыру; </w:t>
      </w:r>
    </w:p>
    <w:p>
      <w:pPr>
        <w:pStyle w:val="Normal"/>
        <w:widowControl w:val="false"/>
        <w:spacing w:lineRule="auto" w:line="240" w:before="0" w:after="0"/>
        <w:ind w:left="-307" w:right="140" w:firstLine="1075"/>
        <w:jc w:val="both"/>
        <w:rPr>
          <w:rFonts w:ascii="Times New Roman" w:hAnsi="Times New Roman" w:eastAsia="Arial" w:cs="Times New Roman"/>
          <w:color w:val="000000"/>
          <w:sz w:val="24"/>
          <w:szCs w:val="24"/>
          <w:lang w:eastAsia="ru-RU"/>
        </w:rPr>
      </w:pPr>
      <w:r>
        <w:rPr>
          <w:rFonts w:eastAsia="Arial" w:cs="Times New Roman" w:ascii="Times New Roman" w:hAnsi="Times New Roman"/>
          <w:color w:val="000000"/>
          <w:sz w:val="24"/>
          <w:szCs w:val="24"/>
          <w:lang w:eastAsia="ru-RU"/>
        </w:rPr>
        <w:t xml:space="preserve">• </w:t>
      </w:r>
      <w:r>
        <w:rPr>
          <w:rFonts w:eastAsia="Arial" w:cs="Times New Roman" w:ascii="Times New Roman" w:hAnsi="Times New Roman"/>
          <w:color w:val="000000"/>
          <w:sz w:val="24"/>
          <w:szCs w:val="24"/>
          <w:lang w:eastAsia="ru-RU"/>
        </w:rPr>
        <w:t xml:space="preserve">балаларның мөмкин булганча төрле эшчәнлекләрен файдалану; белем бирү процессын нәтиҗәлерәк итү максатында аларны берләштерү (интегральләштерү); </w:t>
      </w:r>
    </w:p>
    <w:p>
      <w:pPr>
        <w:pStyle w:val="Normal"/>
        <w:widowControl w:val="false"/>
        <w:spacing w:lineRule="auto" w:line="240" w:before="0" w:after="0"/>
        <w:ind w:left="-307" w:right="140" w:firstLine="1075"/>
        <w:jc w:val="both"/>
        <w:rPr>
          <w:rFonts w:ascii="Times New Roman" w:hAnsi="Times New Roman" w:eastAsia="Arial" w:cs="Times New Roman"/>
          <w:color w:val="000000"/>
          <w:sz w:val="24"/>
          <w:szCs w:val="24"/>
          <w:lang w:eastAsia="ru-RU"/>
        </w:rPr>
      </w:pPr>
      <w:r>
        <w:rPr>
          <w:rFonts w:eastAsia="Arial" w:cs="Times New Roman" w:ascii="Times New Roman" w:hAnsi="Times New Roman"/>
          <w:color w:val="000000"/>
          <w:sz w:val="24"/>
          <w:szCs w:val="24"/>
          <w:lang w:eastAsia="ru-RU"/>
        </w:rPr>
        <w:t xml:space="preserve">• </w:t>
      </w:r>
      <w:r>
        <w:rPr>
          <w:rFonts w:eastAsia="Arial" w:cs="Times New Roman" w:ascii="Times New Roman" w:hAnsi="Times New Roman"/>
          <w:color w:val="000000"/>
          <w:sz w:val="24"/>
          <w:szCs w:val="24"/>
          <w:lang w:eastAsia="ru-RU"/>
        </w:rPr>
        <w:t xml:space="preserve">мәктәпкәчә тәрбия һәм белем бирү учреждениеләре һәм гаилә шартларында бала тәрбиясенә якын килүгә юнәлеш бирү; </w:t>
      </w:r>
    </w:p>
    <w:p>
      <w:pPr>
        <w:pStyle w:val="Normal"/>
        <w:widowControl w:val="false"/>
        <w:spacing w:lineRule="auto" w:line="240" w:before="0" w:after="0"/>
        <w:ind w:left="-307" w:right="140" w:firstLine="1075"/>
        <w:jc w:val="both"/>
        <w:rPr>
          <w:rFonts w:ascii="Times New Roman" w:hAnsi="Times New Roman" w:eastAsia="Arial" w:cs="Times New Roman"/>
          <w:color w:val="000000"/>
          <w:sz w:val="24"/>
          <w:szCs w:val="24"/>
          <w:lang w:eastAsia="ru-RU"/>
        </w:rPr>
      </w:pPr>
      <w:r>
        <w:rPr>
          <w:rFonts w:eastAsia="Arial" w:cs="Times New Roman" w:ascii="Times New Roman" w:hAnsi="Times New Roman"/>
          <w:color w:val="000000"/>
          <w:sz w:val="24"/>
          <w:szCs w:val="24"/>
          <w:lang w:eastAsia="ru-RU"/>
        </w:rPr>
        <w:t xml:space="preserve">• </w:t>
      </w:r>
      <w:r>
        <w:rPr>
          <w:rFonts w:eastAsia="Arial" w:cs="Times New Roman" w:ascii="Times New Roman" w:hAnsi="Times New Roman"/>
          <w:color w:val="000000"/>
          <w:sz w:val="24"/>
          <w:szCs w:val="24"/>
          <w:lang w:eastAsia="ru-RU"/>
        </w:rPr>
        <w:t xml:space="preserve">гаиләнең балалар бакчасы төркемнәре һәм, гомумән, мәктәпкәчә учреждение тормышында катнашуын тәэмин итү; </w:t>
      </w:r>
    </w:p>
    <w:p>
      <w:pPr>
        <w:pStyle w:val="Normal"/>
        <w:widowControl w:val="false"/>
        <w:spacing w:lineRule="auto" w:line="240" w:before="0" w:after="0"/>
        <w:ind w:left="-307" w:right="140" w:firstLine="1075"/>
        <w:jc w:val="both"/>
        <w:rPr>
          <w:rFonts w:ascii="Times New Roman" w:hAnsi="Times New Roman" w:eastAsia="Arial" w:cs="Times New Roman"/>
          <w:color w:val="000000"/>
          <w:sz w:val="24"/>
          <w:szCs w:val="24"/>
          <w:lang w:eastAsia="ru-RU"/>
        </w:rPr>
      </w:pPr>
      <w:r>
        <w:rPr>
          <w:rFonts w:eastAsia="Arial" w:cs="Times New Roman" w:ascii="Times New Roman" w:hAnsi="Times New Roman"/>
          <w:color w:val="000000"/>
          <w:sz w:val="24"/>
          <w:szCs w:val="24"/>
          <w:lang w:eastAsia="ru-RU"/>
        </w:rPr>
        <w:t xml:space="preserve">• </w:t>
      </w:r>
      <w:r>
        <w:rPr>
          <w:rFonts w:eastAsia="Arial" w:cs="Times New Roman" w:ascii="Times New Roman" w:hAnsi="Times New Roman"/>
          <w:color w:val="000000"/>
          <w:sz w:val="24"/>
          <w:szCs w:val="24"/>
          <w:lang w:eastAsia="ru-RU"/>
        </w:rPr>
        <w:t xml:space="preserve">балалар бакчасы һәм башлангыч мәктәп эшендә мәктәпкәчә яшьтәге балага кирәгеннән артык акыл һәм физик эш йөкләмәү максатыннан дәвамчанлыкны саклау; </w:t>
      </w:r>
    </w:p>
    <w:p>
      <w:pPr>
        <w:pStyle w:val="Normal"/>
        <w:widowControl w:val="false"/>
        <w:spacing w:lineRule="auto" w:line="240" w:before="0" w:after="0"/>
        <w:ind w:left="259" w:right="140" w:hanging="0"/>
        <w:jc w:val="both"/>
        <w:rPr>
          <w:rFonts w:ascii="Times New Roman" w:hAnsi="Times New Roman" w:eastAsia="Arial" w:cs="Times New Roman"/>
          <w:color w:val="000000"/>
          <w:sz w:val="24"/>
          <w:szCs w:val="24"/>
          <w:lang w:val="tt-RU" w:eastAsia="ru-RU"/>
        </w:rPr>
      </w:pPr>
      <w:r>
        <w:rPr>
          <w:rFonts w:eastAsia="Arial" w:cs="Times New Roman" w:ascii="Times New Roman" w:hAnsi="Times New Roman"/>
          <w:color w:val="000000"/>
          <w:sz w:val="24"/>
          <w:szCs w:val="24"/>
          <w:lang w:eastAsia="ru-RU"/>
        </w:rPr>
        <w:t xml:space="preserve">• </w:t>
      </w:r>
      <w:r>
        <w:rPr>
          <w:rFonts w:eastAsia="Arial" w:cs="Times New Roman" w:ascii="Times New Roman" w:hAnsi="Times New Roman"/>
          <w:color w:val="000000"/>
          <w:sz w:val="24"/>
          <w:szCs w:val="24"/>
          <w:lang w:eastAsia="ru-RU"/>
        </w:rPr>
        <w:t xml:space="preserve">региональ якын килүне гамәлгәашыру. </w:t>
      </w:r>
    </w:p>
    <w:p>
      <w:pPr>
        <w:pStyle w:val="Normal"/>
        <w:widowControl w:val="false"/>
        <w:spacing w:lineRule="auto" w:line="240" w:before="0" w:after="0"/>
        <w:ind w:right="140" w:hanging="0"/>
        <w:jc w:val="both"/>
        <w:rPr>
          <w:rFonts w:ascii="Times New Roman" w:hAnsi="Times New Roman" w:eastAsia="Arial" w:cs="Times New Roman"/>
          <w:color w:val="000000"/>
          <w:sz w:val="24"/>
          <w:szCs w:val="24"/>
          <w:lang w:val="tt-RU" w:eastAsia="ru-RU"/>
        </w:rPr>
      </w:pPr>
      <w:r>
        <w:rPr>
          <w:rFonts w:eastAsia="Arial" w:cs="Times New Roman" w:ascii="Times New Roman" w:hAnsi="Times New Roman"/>
          <w:b/>
          <w:color w:val="000000"/>
          <w:sz w:val="24"/>
          <w:szCs w:val="24"/>
          <w:lang w:eastAsia="ru-RU"/>
        </w:rPr>
        <w:t>Программаны тормышка ашыру срогы - 1 ел (202</w:t>
      </w:r>
      <w:r>
        <w:rPr>
          <w:rFonts w:eastAsia="Arial" w:cs="Times New Roman" w:ascii="Times New Roman" w:hAnsi="Times New Roman"/>
          <w:b/>
          <w:color w:val="000000"/>
          <w:sz w:val="24"/>
          <w:szCs w:val="24"/>
          <w:lang w:val="tt-RU" w:eastAsia="ru-RU"/>
        </w:rPr>
        <w:t>2</w:t>
      </w:r>
      <w:r>
        <w:rPr>
          <w:rFonts w:eastAsia="Arial" w:cs="Times New Roman" w:ascii="Times New Roman" w:hAnsi="Times New Roman"/>
          <w:b/>
          <w:color w:val="000000"/>
          <w:sz w:val="24"/>
          <w:szCs w:val="24"/>
          <w:lang w:eastAsia="ru-RU"/>
        </w:rPr>
        <w:t>-202</w:t>
      </w:r>
      <w:r>
        <w:rPr>
          <w:rFonts w:eastAsia="Arial" w:cs="Times New Roman" w:ascii="Times New Roman" w:hAnsi="Times New Roman"/>
          <w:b/>
          <w:color w:val="000000"/>
          <w:sz w:val="24"/>
          <w:szCs w:val="24"/>
          <w:lang w:val="tt-RU" w:eastAsia="ru-RU"/>
        </w:rPr>
        <w:t>3</w:t>
      </w:r>
      <w:r>
        <w:rPr>
          <w:rFonts w:eastAsia="Arial" w:cs="Times New Roman" w:ascii="Times New Roman" w:hAnsi="Times New Roman"/>
          <w:b/>
          <w:color w:val="000000"/>
          <w:sz w:val="24"/>
          <w:szCs w:val="24"/>
          <w:lang w:eastAsia="ru-RU"/>
        </w:rPr>
        <w:t>уку елы)</w:t>
      </w:r>
    </w:p>
    <w:p>
      <w:pPr>
        <w:pStyle w:val="Normal"/>
        <w:widowControl w:val="false"/>
        <w:spacing w:lineRule="auto" w:line="240" w:before="0" w:after="0"/>
        <w:ind w:left="619" w:right="140" w:hanging="0"/>
        <w:jc w:val="center"/>
        <w:rPr>
          <w:rFonts w:ascii="Times New Roman" w:hAnsi="Times New Roman" w:eastAsia="Arial" w:cs="Times New Roman"/>
          <w:b/>
          <w:b/>
          <w:color w:val="000000"/>
          <w:sz w:val="24"/>
          <w:szCs w:val="24"/>
          <w:lang w:val="tt-RU" w:eastAsia="ru-RU"/>
        </w:rPr>
      </w:pPr>
      <w:r>
        <w:rPr>
          <w:rFonts w:eastAsia="Arial" w:cs="Times New Roman" w:ascii="Times New Roman" w:hAnsi="Times New Roman"/>
          <w:b/>
          <w:color w:val="000000"/>
          <w:sz w:val="24"/>
          <w:szCs w:val="24"/>
          <w:lang w:val="tt-RU" w:eastAsia="ru-RU"/>
        </w:rPr>
      </w:r>
    </w:p>
    <w:p>
      <w:pPr>
        <w:pStyle w:val="Normal"/>
        <w:widowControl w:val="false"/>
        <w:spacing w:lineRule="auto" w:line="240" w:before="3" w:after="0"/>
        <w:ind w:right="140" w:hanging="0"/>
        <w:jc w:val="center"/>
        <w:rPr>
          <w:rFonts w:ascii="Times New Roman" w:hAnsi="Times New Roman" w:eastAsia="Times New Roman" w:cs="Times New Roman"/>
          <w:sz w:val="24"/>
          <w:szCs w:val="24"/>
          <w:lang w:val="tt-RU" w:eastAsia="ru-RU" w:bidi="ru-RU"/>
        </w:rPr>
      </w:pPr>
      <w:r>
        <w:rPr>
          <w:rFonts w:eastAsia="Times New Roman" w:cs="Times New Roman" w:ascii="Times New Roman" w:hAnsi="Times New Roman"/>
          <w:b/>
          <w:bCs/>
          <w:sz w:val="24"/>
          <w:szCs w:val="24"/>
          <w:lang w:val="tt-RU" w:eastAsia="ru-RU" w:bidi="ru-RU"/>
        </w:rPr>
        <w:t>2.Норматив – хокукый документлар.</w:t>
      </w:r>
    </w:p>
    <w:p>
      <w:pPr>
        <w:pStyle w:val="Normal"/>
        <w:widowControl w:val="false"/>
        <w:spacing w:lineRule="auto" w:line="240" w:before="0" w:after="0"/>
        <w:ind w:right="140" w:hanging="0"/>
        <w:jc w:val="both"/>
        <w:rPr>
          <w:rFonts w:ascii="Times New Roman" w:hAnsi="Times New Roman" w:eastAsia="Times New Roman" w:cs="Times New Roman"/>
          <w:i/>
          <w:i/>
          <w:sz w:val="24"/>
          <w:szCs w:val="24"/>
          <w:u w:val="single"/>
          <w:lang w:eastAsia="ru-RU" w:bidi="ru-RU"/>
        </w:rPr>
      </w:pPr>
      <w:r>
        <w:rPr>
          <w:rFonts w:eastAsia="Times New Roman" w:cs="Times New Roman" w:ascii="Times New Roman" w:hAnsi="Times New Roman"/>
          <w:i/>
          <w:sz w:val="24"/>
          <w:szCs w:val="24"/>
          <w:u w:val="single"/>
          <w:lang w:eastAsia="ru-RU" w:bidi="ru-RU"/>
        </w:rPr>
        <w:t>Федераль дәрәҗәдә:</w:t>
      </w:r>
    </w:p>
    <w:p>
      <w:pPr>
        <w:pStyle w:val="Normal"/>
        <w:widowControl w:val="false"/>
        <w:spacing w:lineRule="auto" w:line="240" w:before="0" w:after="0"/>
        <w:ind w:right="140" w:hanging="0"/>
        <w:jc w:val="both"/>
        <w:rPr>
          <w:rFonts w:ascii="Times New Roman" w:hAnsi="Times New Roman" w:eastAsia="Times New Roman" w:cs="Times New Roman"/>
          <w:i/>
          <w:i/>
          <w:sz w:val="24"/>
          <w:szCs w:val="24"/>
          <w:u w:val="single"/>
          <w:lang w:eastAsia="ru-RU" w:bidi="ru-RU"/>
        </w:rPr>
      </w:pPr>
      <w:r>
        <w:rPr>
          <w:rFonts w:eastAsia="Times New Roman" w:cs="Times New Roman" w:ascii="Times New Roman" w:hAnsi="Times New Roman"/>
          <w:i/>
          <w:sz w:val="24"/>
          <w:szCs w:val="24"/>
          <w:u w:val="single"/>
          <w:lang w:eastAsia="ru-RU" w:bidi="ru-RU"/>
        </w:rPr>
      </w:r>
    </w:p>
    <w:p>
      <w:pPr>
        <w:pStyle w:val="Normal"/>
        <w:widowControl w:val="false"/>
        <w:numPr>
          <w:ilvl w:val="0"/>
          <w:numId w:val="3"/>
        </w:numPr>
        <w:tabs>
          <w:tab w:val="clear" w:pos="708"/>
          <w:tab w:val="left" w:pos="1809" w:leader="none"/>
          <w:tab w:val="left" w:pos="1810" w:leader="none"/>
        </w:tabs>
        <w:spacing w:lineRule="auto" w:line="240" w:before="0" w:after="0"/>
        <w:ind w:left="0" w:right="140" w:hanging="348"/>
        <w:jc w:val="both"/>
        <w:rPr>
          <w:rFonts w:ascii="Times New Roman" w:hAnsi="Times New Roman" w:eastAsia="Times New Roman" w:cs="Times New Roman"/>
          <w:sz w:val="24"/>
          <w:szCs w:val="24"/>
          <w:lang w:eastAsia="ru-RU" w:bidi="ru-RU"/>
        </w:rPr>
      </w:pPr>
      <w:r>
        <w:rPr>
          <w:rFonts w:eastAsia="Times New Roman" w:cs="Times New Roman" w:ascii="Times New Roman" w:hAnsi="Times New Roman"/>
          <w:sz w:val="24"/>
          <w:szCs w:val="24"/>
          <w:lang w:eastAsia="ru-RU" w:bidi="ru-RU"/>
        </w:rPr>
        <w:t>ФедеральныйЗаконРоссийскойФедерации«ОбобразованиивРФ»от29.12.2012</w:t>
      </w:r>
    </w:p>
    <w:p>
      <w:pPr>
        <w:pStyle w:val="Normal"/>
        <w:widowControl w:val="false"/>
        <w:spacing w:lineRule="auto" w:line="240" w:before="0" w:after="0"/>
        <w:ind w:right="140" w:hanging="0"/>
        <w:jc w:val="both"/>
        <w:rPr>
          <w:rFonts w:ascii="Times New Roman" w:hAnsi="Times New Roman" w:eastAsia="Times New Roman" w:cs="Times New Roman"/>
          <w:sz w:val="24"/>
          <w:szCs w:val="24"/>
          <w:lang w:eastAsia="ru-RU" w:bidi="ru-RU"/>
        </w:rPr>
      </w:pPr>
      <w:r>
        <w:rPr>
          <w:rFonts w:eastAsia="Times New Roman" w:cs="Times New Roman" w:ascii="Times New Roman" w:hAnsi="Times New Roman"/>
          <w:sz w:val="24"/>
          <w:szCs w:val="24"/>
          <w:lang w:eastAsia="ru-RU" w:bidi="ru-RU"/>
        </w:rPr>
        <w:t>№</w:t>
      </w:r>
      <w:r>
        <w:rPr>
          <w:rFonts w:eastAsia="Times New Roman" w:cs="Times New Roman" w:ascii="Times New Roman" w:hAnsi="Times New Roman"/>
          <w:sz w:val="24"/>
          <w:szCs w:val="24"/>
          <w:lang w:eastAsia="ru-RU" w:bidi="ru-RU"/>
        </w:rPr>
        <w:t>273</w:t>
      </w:r>
    </w:p>
    <w:p>
      <w:pPr>
        <w:pStyle w:val="Normal"/>
        <w:widowControl w:val="false"/>
        <w:numPr>
          <w:ilvl w:val="0"/>
          <w:numId w:val="3"/>
        </w:numPr>
        <w:tabs>
          <w:tab w:val="clear" w:pos="708"/>
          <w:tab w:val="left" w:pos="1810" w:leader="none"/>
        </w:tabs>
        <w:spacing w:lineRule="auto" w:line="240" w:before="0" w:after="0"/>
        <w:ind w:left="0" w:right="140" w:hanging="348"/>
        <w:jc w:val="both"/>
        <w:rPr>
          <w:rFonts w:ascii="Times New Roman" w:hAnsi="Times New Roman" w:eastAsia="Times New Roman" w:cs="Times New Roman"/>
          <w:sz w:val="24"/>
          <w:szCs w:val="24"/>
          <w:lang w:eastAsia="ru-RU" w:bidi="ru-RU"/>
        </w:rPr>
      </w:pPr>
      <w:r>
        <w:rPr>
          <w:rFonts w:eastAsia="Times New Roman" w:cs="Times New Roman" w:ascii="Times New Roman" w:hAnsi="Times New Roman"/>
          <w:sz w:val="24"/>
          <w:szCs w:val="24"/>
          <w:lang w:eastAsia="ru-RU" w:bidi="ru-RU"/>
        </w:rPr>
        <w:t xml:space="preserve">Приказ Минобрнауки РФ от 17 октября 2013 г. № 1155. Зарегистрирован в Минюсте России 14 ноября 2013 г., регистрационный №30 384 </w:t>
      </w:r>
      <w:r>
        <w:rPr>
          <w:rFonts w:eastAsia="Times New Roman" w:cs="Times New Roman" w:ascii="Times New Roman" w:hAnsi="Times New Roman"/>
          <w:b/>
          <w:sz w:val="24"/>
          <w:szCs w:val="24"/>
          <w:lang w:eastAsia="ru-RU" w:bidi="ru-RU"/>
        </w:rPr>
        <w:t>«</w:t>
      </w:r>
      <w:r>
        <w:rPr>
          <w:rFonts w:eastAsia="Times New Roman" w:cs="Times New Roman" w:ascii="Times New Roman" w:hAnsi="Times New Roman"/>
          <w:sz w:val="24"/>
          <w:szCs w:val="24"/>
          <w:lang w:eastAsia="ru-RU" w:bidi="ru-RU"/>
        </w:rPr>
        <w:t>Об утверждении Федерального государственного образовательного стандарта дошкольного образования»</w:t>
      </w:r>
    </w:p>
    <w:p>
      <w:pPr>
        <w:pStyle w:val="Normal"/>
        <w:widowControl w:val="false"/>
        <w:numPr>
          <w:ilvl w:val="0"/>
          <w:numId w:val="3"/>
        </w:numPr>
        <w:tabs>
          <w:tab w:val="clear" w:pos="708"/>
          <w:tab w:val="left" w:pos="1810" w:leader="none"/>
        </w:tabs>
        <w:spacing w:lineRule="auto" w:line="240" w:before="0" w:after="0"/>
        <w:ind w:left="0" w:right="140" w:hanging="348"/>
        <w:jc w:val="both"/>
        <w:rPr>
          <w:rFonts w:ascii="Times New Roman" w:hAnsi="Times New Roman" w:eastAsia="Times New Roman" w:cs="Times New Roman"/>
          <w:sz w:val="24"/>
          <w:szCs w:val="24"/>
          <w:lang w:eastAsia="ru-RU" w:bidi="ru-RU"/>
        </w:rPr>
      </w:pPr>
      <w:r>
        <w:rPr>
          <w:rFonts w:eastAsia="Times New Roman" w:cs="Times New Roman" w:ascii="Times New Roman" w:hAnsi="Times New Roman"/>
          <w:sz w:val="24"/>
          <w:szCs w:val="24"/>
          <w:lang w:eastAsia="ru-RU" w:bidi="ru-RU"/>
        </w:rPr>
        <w:t>Приказ Минобрнауки «Об утверждении Порядка разработки примерных основных образовательных программ, проведения их экспертизы и ведения реестра примерных основных образовательных программ» от 28 мая 2014года, №594</w:t>
      </w:r>
    </w:p>
    <w:p>
      <w:pPr>
        <w:pStyle w:val="Normal"/>
        <w:widowControl w:val="false"/>
        <w:numPr>
          <w:ilvl w:val="0"/>
          <w:numId w:val="3"/>
        </w:numPr>
        <w:tabs>
          <w:tab w:val="clear" w:pos="708"/>
          <w:tab w:val="left" w:pos="1810" w:leader="none"/>
        </w:tabs>
        <w:spacing w:lineRule="auto" w:line="240" w:before="0" w:after="0"/>
        <w:ind w:left="0" w:right="140" w:hanging="348"/>
        <w:jc w:val="both"/>
        <w:rPr>
          <w:rFonts w:ascii="Times New Roman" w:hAnsi="Times New Roman" w:eastAsia="Times New Roman" w:cs="Times New Roman"/>
          <w:sz w:val="24"/>
          <w:szCs w:val="24"/>
          <w:lang w:eastAsia="ru-RU" w:bidi="ru-RU"/>
        </w:rPr>
      </w:pPr>
      <w:r>
        <w:rPr>
          <w:rFonts w:eastAsia="Times New Roman" w:cs="Times New Roman" w:ascii="Times New Roman" w:hAnsi="Times New Roman"/>
          <w:sz w:val="24"/>
          <w:szCs w:val="24"/>
          <w:lang w:eastAsia="ru-RU" w:bidi="ru-RU"/>
        </w:rPr>
        <w:t>Постановление Главного государственного санитарного врача Российской Федерацииот15мая2013г.N26г.Москва"ОбутвержденииСанПиН2.4.1.3049-</w:t>
      </w:r>
    </w:p>
    <w:p>
      <w:pPr>
        <w:pStyle w:val="Normal"/>
        <w:widowControl w:val="false"/>
        <w:spacing w:lineRule="auto" w:line="240" w:before="0" w:after="0"/>
        <w:ind w:right="140" w:hanging="0"/>
        <w:jc w:val="both"/>
        <w:rPr>
          <w:rFonts w:ascii="Times New Roman" w:hAnsi="Times New Roman" w:eastAsia="Times New Roman" w:cs="Times New Roman"/>
          <w:sz w:val="24"/>
          <w:szCs w:val="24"/>
          <w:lang w:eastAsia="ru-RU" w:bidi="ru-RU"/>
        </w:rPr>
      </w:pPr>
      <w:r>
        <w:rPr>
          <w:rFonts w:eastAsia="Times New Roman" w:cs="Times New Roman" w:ascii="Times New Roman" w:hAnsi="Times New Roman"/>
          <w:sz w:val="24"/>
          <w:szCs w:val="24"/>
          <w:lang w:eastAsia="ru-RU" w:bidi="ru-RU"/>
        </w:rPr>
        <w:t>13 «Санитарно эпидемиологические требования к устройству, содержанию и организации режима работы дошкольных образовательных организаций»;</w:t>
      </w:r>
    </w:p>
    <w:p>
      <w:pPr>
        <w:pStyle w:val="Normal"/>
        <w:widowControl w:val="false"/>
        <w:numPr>
          <w:ilvl w:val="0"/>
          <w:numId w:val="3"/>
        </w:numPr>
        <w:tabs>
          <w:tab w:val="clear" w:pos="708"/>
          <w:tab w:val="left" w:pos="1810" w:leader="none"/>
        </w:tabs>
        <w:spacing w:lineRule="auto" w:line="240" w:before="0" w:after="0"/>
        <w:ind w:left="0" w:right="140" w:hanging="348"/>
        <w:jc w:val="both"/>
        <w:rPr>
          <w:rFonts w:ascii="Times New Roman" w:hAnsi="Times New Roman" w:eastAsia="Times New Roman" w:cs="Times New Roman"/>
          <w:sz w:val="24"/>
          <w:szCs w:val="24"/>
          <w:lang w:eastAsia="ru-RU" w:bidi="ru-RU"/>
        </w:rPr>
      </w:pPr>
      <w:r>
        <w:rPr>
          <w:rFonts w:eastAsia="Times New Roman" w:cs="Times New Roman" w:ascii="Times New Roman" w:hAnsi="Times New Roman"/>
          <w:sz w:val="24"/>
          <w:szCs w:val="24"/>
          <w:lang w:eastAsia="ru-RU" w:bidi="ru-RU"/>
        </w:rPr>
        <w:t>Приказ от 30 августа 2013 года N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дошкольногообразования.</w:t>
      </w:r>
    </w:p>
    <w:p>
      <w:pPr>
        <w:pStyle w:val="Normal"/>
        <w:widowControl w:val="false"/>
        <w:spacing w:lineRule="auto" w:line="240" w:before="0" w:after="0"/>
        <w:ind w:right="140" w:hanging="0"/>
        <w:jc w:val="both"/>
        <w:rPr>
          <w:rFonts w:ascii="Times New Roman" w:hAnsi="Times New Roman" w:eastAsia="Times New Roman" w:cs="Times New Roman"/>
          <w:i/>
          <w:i/>
          <w:sz w:val="24"/>
          <w:szCs w:val="24"/>
          <w:lang w:eastAsia="ru-RU" w:bidi="ru-RU"/>
        </w:rPr>
      </w:pPr>
      <w:r>
        <w:rPr>
          <w:rFonts w:eastAsia="Times New Roman" w:cs="Times New Roman" w:ascii="Times New Roman" w:hAnsi="Times New Roman"/>
          <w:i/>
          <w:sz w:val="24"/>
          <w:szCs w:val="24"/>
          <w:lang w:eastAsia="ru-RU" w:bidi="ru-RU"/>
        </w:rPr>
      </w:r>
    </w:p>
    <w:p>
      <w:pPr>
        <w:pStyle w:val="Normal"/>
        <w:widowControl w:val="false"/>
        <w:spacing w:lineRule="auto" w:line="240" w:before="0" w:after="0"/>
        <w:ind w:right="140" w:hanging="0"/>
        <w:jc w:val="both"/>
        <w:rPr>
          <w:rFonts w:ascii="Times New Roman" w:hAnsi="Times New Roman" w:eastAsia="Times New Roman" w:cs="Times New Roman"/>
          <w:i/>
          <w:i/>
          <w:sz w:val="24"/>
          <w:szCs w:val="24"/>
          <w:lang w:eastAsia="ru-RU" w:bidi="ru-RU"/>
        </w:rPr>
      </w:pPr>
      <w:r>
        <w:rPr>
          <w:rFonts w:eastAsia="Times New Roman" w:cs="Times New Roman" w:ascii="Times New Roman" w:hAnsi="Times New Roman"/>
          <w:i/>
          <w:sz w:val="24"/>
          <w:szCs w:val="24"/>
          <w:lang w:eastAsia="ru-RU" w:bidi="ru-RU"/>
        </w:rPr>
        <w:t>Республика дәрәҗәсендә:</w:t>
      </w:r>
    </w:p>
    <w:p>
      <w:pPr>
        <w:pStyle w:val="Normal"/>
        <w:widowControl w:val="false"/>
        <w:numPr>
          <w:ilvl w:val="0"/>
          <w:numId w:val="3"/>
        </w:numPr>
        <w:tabs>
          <w:tab w:val="clear" w:pos="708"/>
          <w:tab w:val="left" w:pos="1810" w:leader="none"/>
        </w:tabs>
        <w:spacing w:lineRule="auto" w:line="240" w:before="0" w:after="0"/>
        <w:ind w:left="0" w:right="140" w:hanging="348"/>
        <w:jc w:val="both"/>
        <w:rPr>
          <w:rFonts w:ascii="Times New Roman" w:hAnsi="Times New Roman" w:eastAsia="Times New Roman" w:cs="Times New Roman"/>
          <w:sz w:val="24"/>
          <w:szCs w:val="24"/>
          <w:lang w:eastAsia="ru-RU" w:bidi="ru-RU"/>
        </w:rPr>
      </w:pPr>
      <w:r>
        <w:rPr>
          <w:rFonts w:eastAsia="Times New Roman" w:cs="Times New Roman" w:ascii="Times New Roman" w:hAnsi="Times New Roman"/>
          <w:sz w:val="24"/>
          <w:szCs w:val="24"/>
          <w:lang w:eastAsia="ru-RU" w:bidi="ru-RU"/>
        </w:rPr>
        <w:t>Закон     Республики     Татарстан     от     22     июля     2013     г.      №     68-ЗРТ  "Обобразовании"</w:t>
      </w:r>
    </w:p>
    <w:p>
      <w:pPr>
        <w:pStyle w:val="Normal"/>
        <w:widowControl w:val="false"/>
        <w:numPr>
          <w:ilvl w:val="0"/>
          <w:numId w:val="3"/>
        </w:numPr>
        <w:tabs>
          <w:tab w:val="clear" w:pos="708"/>
          <w:tab w:val="left" w:pos="1810" w:leader="none"/>
        </w:tabs>
        <w:spacing w:lineRule="auto" w:line="240" w:before="0" w:after="0"/>
        <w:ind w:left="0" w:right="140" w:hanging="348"/>
        <w:jc w:val="both"/>
        <w:rPr>
          <w:rFonts w:ascii="Times New Roman" w:hAnsi="Times New Roman" w:eastAsia="Times New Roman" w:cs="Times New Roman"/>
          <w:sz w:val="24"/>
          <w:szCs w:val="24"/>
          <w:lang w:eastAsia="ru-RU" w:bidi="ru-RU"/>
        </w:rPr>
      </w:pPr>
      <w:r>
        <w:rPr>
          <w:rFonts w:eastAsia="Times New Roman" w:cs="Times New Roman" w:ascii="Times New Roman" w:hAnsi="Times New Roman"/>
          <w:sz w:val="24"/>
          <w:szCs w:val="24"/>
          <w:lang w:eastAsia="ru-RU" w:bidi="ru-RU"/>
        </w:rPr>
        <w:t>Закон Республики Татарстан "О языках народов Республики Татарстан" № 1560-XII от 8 июля 1992года</w:t>
      </w:r>
    </w:p>
    <w:p>
      <w:pPr>
        <w:pStyle w:val="Normal"/>
        <w:widowControl w:val="false"/>
        <w:tabs>
          <w:tab w:val="clear" w:pos="708"/>
          <w:tab w:val="left" w:pos="1810" w:leader="none"/>
        </w:tabs>
        <w:spacing w:lineRule="auto" w:line="240" w:before="0" w:after="0"/>
        <w:ind w:right="140" w:hanging="0"/>
        <w:jc w:val="both"/>
        <w:rPr>
          <w:rFonts w:ascii="Times New Roman" w:hAnsi="Times New Roman" w:eastAsia="Times New Roman" w:cs="Times New Roman"/>
          <w:sz w:val="24"/>
          <w:szCs w:val="24"/>
          <w:lang w:eastAsia="ru-RU" w:bidi="ru-RU"/>
        </w:rPr>
      </w:pPr>
      <w:r>
        <w:rPr>
          <w:rFonts w:eastAsia="Times New Roman" w:cs="Times New Roman" w:ascii="Times New Roman" w:hAnsi="Times New Roman"/>
          <w:sz w:val="24"/>
          <w:szCs w:val="24"/>
          <w:lang w:eastAsia="ru-RU" w:bidi="ru-RU"/>
        </w:rPr>
      </w:r>
    </w:p>
    <w:p>
      <w:pPr>
        <w:pStyle w:val="Normal"/>
        <w:widowControl w:val="false"/>
        <w:spacing w:lineRule="auto" w:line="240" w:before="0" w:after="0"/>
        <w:ind w:right="140" w:hanging="0"/>
        <w:jc w:val="both"/>
        <w:rPr>
          <w:rFonts w:ascii="Times New Roman" w:hAnsi="Times New Roman" w:eastAsia="Times New Roman" w:cs="Times New Roman"/>
          <w:i/>
          <w:i/>
          <w:sz w:val="24"/>
          <w:szCs w:val="24"/>
          <w:lang w:eastAsia="ru-RU" w:bidi="ru-RU"/>
        </w:rPr>
      </w:pPr>
      <w:r>
        <w:rPr>
          <w:rFonts w:eastAsia="Times New Roman" w:cs="Times New Roman" w:ascii="Times New Roman" w:hAnsi="Times New Roman"/>
          <w:i/>
          <w:sz w:val="24"/>
          <w:szCs w:val="24"/>
          <w:lang w:eastAsia="ru-RU" w:bidi="ru-RU"/>
        </w:rPr>
        <w:t>Учреждения дәрәҗәсендә:</w:t>
      </w:r>
    </w:p>
    <w:p>
      <w:pPr>
        <w:pStyle w:val="Normal"/>
        <w:widowControl w:val="false"/>
        <w:numPr>
          <w:ilvl w:val="0"/>
          <w:numId w:val="3"/>
        </w:numPr>
        <w:tabs>
          <w:tab w:val="clear" w:pos="708"/>
          <w:tab w:val="left" w:pos="1809" w:leader="none"/>
          <w:tab w:val="left" w:pos="1810" w:leader="none"/>
        </w:tabs>
        <w:spacing w:lineRule="auto" w:line="240" w:before="0" w:after="0"/>
        <w:ind w:left="0" w:right="140" w:hanging="348"/>
        <w:jc w:val="both"/>
        <w:rPr>
          <w:rFonts w:ascii="Times New Roman" w:hAnsi="Times New Roman" w:eastAsia="Times New Roman" w:cs="Times New Roman"/>
          <w:sz w:val="24"/>
          <w:szCs w:val="24"/>
          <w:lang w:eastAsia="ru-RU" w:bidi="ru-RU"/>
        </w:rPr>
      </w:pPr>
      <w:r>
        <w:rPr>
          <w:rFonts w:eastAsia="Times New Roman" w:cs="Times New Roman" w:ascii="Times New Roman" w:hAnsi="Times New Roman"/>
          <w:sz w:val="24"/>
          <w:szCs w:val="24"/>
          <w:lang w:eastAsia="ru-RU" w:bidi="ru-RU"/>
        </w:rPr>
        <w:t>Основная образовательная программа ДОУ</w:t>
      </w:r>
    </w:p>
    <w:p>
      <w:pPr>
        <w:pStyle w:val="Normal"/>
        <w:widowControl w:val="false"/>
        <w:numPr>
          <w:ilvl w:val="0"/>
          <w:numId w:val="3"/>
        </w:numPr>
        <w:tabs>
          <w:tab w:val="clear" w:pos="708"/>
          <w:tab w:val="left" w:pos="1809" w:leader="none"/>
          <w:tab w:val="left" w:pos="1810" w:leader="none"/>
        </w:tabs>
        <w:spacing w:lineRule="auto" w:line="240" w:before="0" w:after="0"/>
        <w:ind w:left="0" w:right="140" w:hanging="348"/>
        <w:jc w:val="both"/>
        <w:rPr>
          <w:rFonts w:ascii="Times New Roman" w:hAnsi="Times New Roman" w:eastAsia="Times New Roman" w:cs="Times New Roman"/>
          <w:sz w:val="24"/>
          <w:szCs w:val="24"/>
          <w:lang w:eastAsia="ru-RU" w:bidi="ru-RU"/>
        </w:rPr>
      </w:pPr>
      <w:r>
        <w:rPr>
          <w:rFonts w:eastAsia="Times New Roman" w:cs="Times New Roman" w:ascii="Times New Roman" w:hAnsi="Times New Roman"/>
          <w:sz w:val="24"/>
          <w:szCs w:val="24"/>
          <w:lang w:eastAsia="ru-RU" w:bidi="ru-RU"/>
        </w:rPr>
        <w:t>Устав МБДОУ «</w:t>
      </w:r>
      <w:r>
        <w:rPr>
          <w:rFonts w:eastAsia="Times New Roman" w:cs="Times New Roman" w:ascii="Times New Roman" w:hAnsi="Times New Roman"/>
          <w:sz w:val="24"/>
          <w:szCs w:val="24"/>
          <w:lang w:val="tt-RU" w:eastAsia="ru-RU" w:bidi="ru-RU"/>
        </w:rPr>
        <w:t>Детский сад комбинированного вида</w:t>
      </w:r>
      <w:r>
        <w:rPr>
          <w:rFonts w:eastAsia="Times New Roman" w:cs="Times New Roman" w:ascii="Times New Roman" w:hAnsi="Times New Roman"/>
          <w:sz w:val="24"/>
          <w:szCs w:val="24"/>
          <w:lang w:eastAsia="ru-RU" w:bidi="ru-RU"/>
        </w:rPr>
        <w:t xml:space="preserve"> № </w:t>
      </w:r>
      <w:r>
        <w:rPr>
          <w:rFonts w:eastAsia="Times New Roman" w:cs="Times New Roman" w:ascii="Times New Roman" w:hAnsi="Times New Roman"/>
          <w:sz w:val="24"/>
          <w:szCs w:val="24"/>
          <w:lang w:val="tt-RU" w:eastAsia="ru-RU" w:bidi="ru-RU"/>
        </w:rPr>
        <w:t>9</w:t>
      </w:r>
      <w:r>
        <w:rPr>
          <w:rFonts w:eastAsia="Times New Roman" w:cs="Times New Roman" w:ascii="Times New Roman" w:hAnsi="Times New Roman"/>
          <w:sz w:val="24"/>
          <w:szCs w:val="24"/>
          <w:lang w:eastAsia="ru-RU" w:bidi="ru-RU"/>
        </w:rPr>
        <w:t xml:space="preserve"> «</w:t>
      </w:r>
      <w:r>
        <w:rPr>
          <w:rFonts w:eastAsia="Times New Roman" w:cs="Times New Roman" w:ascii="Times New Roman" w:hAnsi="Times New Roman"/>
          <w:sz w:val="24"/>
          <w:szCs w:val="24"/>
          <w:lang w:val="tt-RU" w:eastAsia="ru-RU" w:bidi="ru-RU"/>
        </w:rPr>
        <w:t>Салават купере</w:t>
      </w:r>
      <w:r>
        <w:rPr>
          <w:rFonts w:eastAsia="Times New Roman" w:cs="Times New Roman" w:ascii="Times New Roman" w:hAnsi="Times New Roman"/>
          <w:sz w:val="24"/>
          <w:szCs w:val="24"/>
          <w:lang w:eastAsia="ru-RU" w:bidi="ru-RU"/>
        </w:rPr>
        <w:t>»;</w:t>
      </w:r>
    </w:p>
    <w:p>
      <w:pPr>
        <w:pStyle w:val="Normal"/>
        <w:widowControl w:val="false"/>
        <w:numPr>
          <w:ilvl w:val="0"/>
          <w:numId w:val="3"/>
        </w:numPr>
        <w:tabs>
          <w:tab w:val="clear" w:pos="708"/>
          <w:tab w:val="left" w:pos="1809" w:leader="none"/>
          <w:tab w:val="left" w:pos="1810" w:leader="none"/>
        </w:tabs>
        <w:spacing w:lineRule="auto" w:line="240" w:before="0" w:after="0"/>
        <w:ind w:left="0" w:right="140" w:hanging="348"/>
        <w:jc w:val="both"/>
        <w:rPr>
          <w:rFonts w:ascii="Times New Roman" w:hAnsi="Times New Roman" w:eastAsia="Times New Roman" w:cs="Times New Roman"/>
          <w:sz w:val="24"/>
          <w:szCs w:val="24"/>
          <w:lang w:eastAsia="ru-RU" w:bidi="ru-RU"/>
        </w:rPr>
      </w:pPr>
      <w:r>
        <w:rPr>
          <w:rFonts w:eastAsia="Times New Roman" w:cs="Times New Roman" w:ascii="Times New Roman" w:hAnsi="Times New Roman"/>
          <w:sz w:val="24"/>
          <w:szCs w:val="24"/>
          <w:lang w:eastAsia="ru-RU" w:bidi="ru-RU"/>
        </w:rPr>
        <w:t>Годовой план работы на текущий учебныйгод.</w:t>
      </w:r>
    </w:p>
    <w:p>
      <w:pPr>
        <w:pStyle w:val="Normal"/>
        <w:widowControl w:val="false"/>
        <w:spacing w:lineRule="auto" w:line="240" w:before="0" w:after="0"/>
        <w:ind w:right="140" w:hanging="0"/>
        <w:jc w:val="both"/>
        <w:rPr>
          <w:rFonts w:ascii="Times New Roman" w:hAnsi="Times New Roman" w:eastAsia="Arial" w:cs="Times New Roman"/>
          <w:color w:val="000000"/>
          <w:sz w:val="24"/>
          <w:szCs w:val="24"/>
          <w:lang w:val="tt-RU" w:eastAsia="ru-RU"/>
        </w:rPr>
      </w:pPr>
      <w:r>
        <w:rPr>
          <w:rFonts w:eastAsia="Arial" w:cs="Times New Roman" w:ascii="Times New Roman" w:hAnsi="Times New Roman"/>
          <w:color w:val="000000"/>
          <w:sz w:val="24"/>
          <w:szCs w:val="24"/>
          <w:lang w:val="tt-RU" w:eastAsia="ru-RU"/>
        </w:rPr>
      </w:r>
    </w:p>
    <w:p>
      <w:pPr>
        <w:pStyle w:val="Normal"/>
        <w:widowControl w:val="false"/>
        <w:spacing w:lineRule="auto" w:line="240" w:before="0" w:after="0"/>
        <w:ind w:left="-307" w:right="140" w:hanging="0"/>
        <w:jc w:val="center"/>
        <w:rPr>
          <w:rFonts w:ascii="Times New Roman" w:hAnsi="Times New Roman" w:eastAsia="Arial" w:cs="Times New Roman"/>
          <w:b/>
          <w:b/>
          <w:color w:val="000000"/>
          <w:sz w:val="24"/>
          <w:szCs w:val="24"/>
          <w:lang w:val="tt-RU" w:eastAsia="ru-RU"/>
        </w:rPr>
      </w:pPr>
      <w:r>
        <w:rPr>
          <w:rFonts w:eastAsia="Arial" w:cs="Times New Roman" w:ascii="Times New Roman" w:hAnsi="Times New Roman"/>
          <w:b/>
          <w:color w:val="000000"/>
          <w:sz w:val="24"/>
          <w:szCs w:val="24"/>
          <w:lang w:val="tt-RU" w:eastAsia="ru-RU"/>
        </w:rPr>
        <w:t>3.Балаларның яшь үзенчәлекләре.</w:t>
      </w:r>
    </w:p>
    <w:p>
      <w:pPr>
        <w:pStyle w:val="Normal"/>
        <w:widowControl w:val="false"/>
        <w:spacing w:lineRule="auto" w:line="240" w:before="0" w:after="0"/>
        <w:ind w:left="-307" w:right="140" w:hanging="0"/>
        <w:jc w:val="center"/>
        <w:rPr>
          <w:rFonts w:ascii="Times New Roman" w:hAnsi="Times New Roman" w:eastAsia="Arial" w:cs="Times New Roman"/>
          <w:b/>
          <w:b/>
          <w:color w:val="000000"/>
          <w:sz w:val="24"/>
          <w:szCs w:val="24"/>
          <w:lang w:val="tt-RU" w:eastAsia="ru-RU"/>
        </w:rPr>
      </w:pPr>
      <w:r>
        <w:rPr>
          <w:rFonts w:eastAsia="Arial" w:cs="Times New Roman" w:ascii="Times New Roman" w:hAnsi="Times New Roman"/>
          <w:b/>
          <w:color w:val="000000"/>
          <w:sz w:val="24"/>
          <w:szCs w:val="24"/>
          <w:lang w:val="tt-RU" w:eastAsia="ru-RU"/>
        </w:rPr>
        <w:t>Уртанчылар төркеме ( 4яшьтән 5 яшькә кадәр).</w:t>
      </w:r>
    </w:p>
    <w:p>
      <w:pPr>
        <w:pStyle w:val="Normal"/>
        <w:widowControl w:val="false"/>
        <w:spacing w:lineRule="auto" w:line="240" w:before="0" w:after="0"/>
        <w:ind w:left="-307" w:right="140" w:hanging="0"/>
        <w:jc w:val="both"/>
        <w:rPr>
          <w:rFonts w:ascii="Times New Roman" w:hAnsi="Times New Roman" w:eastAsia="Arial" w:cs="Times New Roman"/>
          <w:color w:val="000000"/>
          <w:sz w:val="24"/>
          <w:szCs w:val="24"/>
          <w:lang w:val="tt-RU" w:eastAsia="ru-RU"/>
        </w:rPr>
      </w:pPr>
      <w:r>
        <w:rPr>
          <w:rFonts w:eastAsia="Arial" w:cs="Times New Roman" w:ascii="Times New Roman" w:hAnsi="Times New Roman"/>
          <w:color w:val="000000"/>
          <w:sz w:val="24"/>
          <w:szCs w:val="24"/>
          <w:lang w:val="tt-RU" w:eastAsia="ru-RU"/>
        </w:rPr>
        <w:t xml:space="preserve">Уртанчы мәктәпкәчә яшьтәге балаларның уен эшчәнлегендә рольле мөнәсәбәтләр барлыкка килә. Бу яшьтәге балалар кабул ителгән рольдән үзләрен аера башлыйлар. </w:t>
      </w:r>
    </w:p>
    <w:p>
      <w:pPr>
        <w:pStyle w:val="Normal"/>
        <w:widowControl w:val="false"/>
        <w:spacing w:lineRule="auto" w:line="240" w:before="0" w:after="0"/>
        <w:ind w:left="-307" w:right="140" w:hanging="0"/>
        <w:jc w:val="both"/>
        <w:rPr>
          <w:rFonts w:ascii="Times New Roman" w:hAnsi="Times New Roman" w:eastAsia="Arial" w:cs="Times New Roman"/>
          <w:color w:val="000000"/>
          <w:sz w:val="24"/>
          <w:szCs w:val="24"/>
          <w:lang w:eastAsia="ru-RU"/>
        </w:rPr>
      </w:pPr>
      <w:r>
        <w:rPr>
          <w:rFonts w:eastAsia="Arial" w:cs="Times New Roman" w:ascii="Times New Roman" w:hAnsi="Times New Roman"/>
          <w:color w:val="000000"/>
          <w:sz w:val="24"/>
          <w:szCs w:val="24"/>
          <w:lang w:val="tt-RU" w:eastAsia="ru-RU"/>
        </w:rPr>
        <w:t xml:space="preserve">        </w:t>
      </w:r>
      <w:r>
        <w:rPr>
          <w:rFonts w:eastAsia="Arial" w:cs="Times New Roman" w:ascii="Times New Roman" w:hAnsi="Times New Roman"/>
          <w:color w:val="000000"/>
          <w:sz w:val="24"/>
          <w:szCs w:val="24"/>
          <w:lang w:val="tt-RU" w:eastAsia="ru-RU"/>
        </w:rPr>
        <w:t xml:space="preserve">Сүрәтләү эшчәнлеге шактый үсеш ала. </w:t>
      </w:r>
      <w:r>
        <w:rPr>
          <w:rFonts w:eastAsia="Arial" w:cs="Times New Roman" w:ascii="Times New Roman" w:hAnsi="Times New Roman"/>
          <w:color w:val="000000"/>
          <w:sz w:val="24"/>
          <w:szCs w:val="24"/>
          <w:lang w:eastAsia="ru-RU"/>
        </w:rPr>
        <w:t xml:space="preserve">Рәсем предметлы һәм детальләштерелгән форма ала. Кешенең график сурәте гәүдә, күз, авыз, борын, чәч, кайвакыт кием һәм аның детальләре булу белән характерлана. Сүрәтләү эшчәнлегенең техник ягы камилләшә. Балалар төп геометрик фигураларны ясый, кайчы белән кисә, сүрәтләрне кәгазьгә ябыштыра алалар һ.б. </w:t>
      </w:r>
    </w:p>
    <w:p>
      <w:pPr>
        <w:pStyle w:val="Normal"/>
        <w:widowControl w:val="false"/>
        <w:spacing w:lineRule="auto" w:line="240" w:before="0" w:after="0"/>
        <w:ind w:left="-307" w:right="140" w:firstLine="849"/>
        <w:jc w:val="both"/>
        <w:rPr>
          <w:rFonts w:ascii="Times New Roman" w:hAnsi="Times New Roman" w:eastAsia="Arial" w:cs="Times New Roman"/>
          <w:color w:val="000000"/>
          <w:sz w:val="24"/>
          <w:szCs w:val="24"/>
          <w:lang w:eastAsia="ru-RU"/>
        </w:rPr>
      </w:pPr>
      <w:r>
        <w:rPr>
          <w:rFonts w:eastAsia="Arial" w:cs="Times New Roman" w:ascii="Times New Roman" w:hAnsi="Times New Roman"/>
          <w:color w:val="000000"/>
          <w:sz w:val="24"/>
          <w:szCs w:val="24"/>
          <w:lang w:eastAsia="ru-RU"/>
        </w:rPr>
        <w:t xml:space="preserve">Конструкцияләү катлаулана. 5—6 детальдән торган корылмалар барлыкка килә. Уйлап чыгарып конструкцияләү, шулай ук төзү эзлеклелеген планлаштыру күнекмәләре формалаша. </w:t>
      </w:r>
    </w:p>
    <w:p>
      <w:pPr>
        <w:pStyle w:val="Normal"/>
        <w:widowControl w:val="false"/>
        <w:spacing w:lineRule="auto" w:line="240" w:before="0" w:after="0"/>
        <w:ind w:left="-307" w:right="140" w:firstLine="907"/>
        <w:jc w:val="both"/>
        <w:rPr>
          <w:rFonts w:ascii="Times New Roman" w:hAnsi="Times New Roman" w:eastAsia="Arial" w:cs="Times New Roman"/>
          <w:color w:val="000000"/>
          <w:sz w:val="24"/>
          <w:szCs w:val="24"/>
          <w:lang w:eastAsia="ru-RU"/>
        </w:rPr>
      </w:pPr>
      <w:r>
        <w:rPr>
          <w:rFonts w:eastAsia="Arial" w:cs="Times New Roman" w:ascii="Times New Roman" w:hAnsi="Times New Roman"/>
          <w:color w:val="000000"/>
          <w:sz w:val="24"/>
          <w:szCs w:val="24"/>
          <w:lang w:eastAsia="ru-RU"/>
        </w:rPr>
        <w:t xml:space="preserve">Баланың хәрәкәтләнү өлкәсе вак һәм эре моториканың уңай үзгәрешләре белән характерлана. Җитезлек, хәрәкәт координациясе үсә. </w:t>
      </w:r>
    </w:p>
    <w:p>
      <w:pPr>
        <w:pStyle w:val="Normal"/>
        <w:widowControl w:val="false"/>
        <w:spacing w:lineRule="auto" w:line="240" w:before="0" w:after="0"/>
        <w:ind w:left="-307" w:right="140" w:firstLine="907"/>
        <w:jc w:val="both"/>
        <w:rPr>
          <w:rFonts w:ascii="Times New Roman" w:hAnsi="Times New Roman" w:eastAsia="Arial" w:cs="Times New Roman"/>
          <w:color w:val="000000"/>
          <w:sz w:val="24"/>
          <w:szCs w:val="24"/>
          <w:lang w:eastAsia="ru-RU"/>
        </w:rPr>
      </w:pPr>
      <w:r>
        <w:rPr>
          <w:rFonts w:eastAsia="Arial" w:cs="Times New Roman" w:ascii="Times New Roman" w:hAnsi="Times New Roman"/>
          <w:color w:val="000000"/>
          <w:sz w:val="24"/>
          <w:szCs w:val="24"/>
          <w:lang w:eastAsia="ru-RU"/>
        </w:rPr>
        <w:t xml:space="preserve">Зиһенгә алу сәләте күбрәк үсеш ала. Балалар теге яки бу предметка охшаган форманы атый беләләр. </w:t>
      </w:r>
    </w:p>
    <w:p>
      <w:pPr>
        <w:pStyle w:val="Normal"/>
        <w:widowControl w:val="false"/>
        <w:spacing w:lineRule="auto" w:line="240" w:before="0" w:after="0"/>
        <w:ind w:left="-307" w:right="140" w:firstLine="364"/>
        <w:jc w:val="both"/>
        <w:rPr>
          <w:rFonts w:ascii="Times New Roman" w:hAnsi="Times New Roman" w:eastAsia="Arial" w:cs="Times New Roman"/>
          <w:color w:val="000000"/>
          <w:sz w:val="24"/>
          <w:szCs w:val="24"/>
          <w:lang w:eastAsia="ru-RU"/>
        </w:rPr>
      </w:pPr>
      <w:r>
        <w:rPr>
          <w:rFonts w:eastAsia="Arial" w:cs="Times New Roman" w:ascii="Times New Roman" w:hAnsi="Times New Roman"/>
          <w:color w:val="000000"/>
          <w:sz w:val="24"/>
          <w:szCs w:val="24"/>
          <w:lang w:eastAsia="ru-RU"/>
        </w:rPr>
        <w:t xml:space="preserve">Хәтер күләме үсә. Балалар 7—8 предметның исемен истә калдыра алалар. Тасвирлы фикерләү сәләте үсә башлый. Балалар катлаулы булмаган мәсьәләләрне чишүдә гади схемалаштырылган сурәтләр кулланалар. </w:t>
      </w:r>
    </w:p>
    <w:p>
      <w:pPr>
        <w:pStyle w:val="Normal"/>
        <w:widowControl w:val="false"/>
        <w:spacing w:lineRule="auto" w:line="240" w:before="0" w:after="0"/>
        <w:ind w:left="-307" w:right="140" w:firstLine="849"/>
        <w:jc w:val="both"/>
        <w:rPr>
          <w:rFonts w:ascii="Times New Roman" w:hAnsi="Times New Roman" w:eastAsia="Arial" w:cs="Times New Roman"/>
          <w:color w:val="000000"/>
          <w:sz w:val="24"/>
          <w:szCs w:val="24"/>
          <w:lang w:eastAsia="ru-RU"/>
        </w:rPr>
      </w:pPr>
      <w:r>
        <w:rPr>
          <w:rFonts w:eastAsia="Arial" w:cs="Times New Roman" w:ascii="Times New Roman" w:hAnsi="Times New Roman"/>
          <w:color w:val="000000"/>
          <w:sz w:val="24"/>
          <w:szCs w:val="24"/>
          <w:lang w:eastAsia="ru-RU"/>
        </w:rPr>
        <w:t xml:space="preserve">Алдан күрә белү сәләте үсә. Объектларның пространствода урнашулары нигезендә, балалар аларның үзара йогынты ясашуы нәтиҗәсендә нәрсә килеп чыгасын әйтә алалар. </w:t>
      </w:r>
    </w:p>
    <w:p>
      <w:pPr>
        <w:pStyle w:val="Normal"/>
        <w:widowControl w:val="false"/>
        <w:spacing w:lineRule="auto" w:line="240" w:before="0" w:after="0"/>
        <w:ind w:left="-307" w:right="140" w:firstLine="849"/>
        <w:jc w:val="both"/>
        <w:rPr>
          <w:rFonts w:ascii="Times New Roman" w:hAnsi="Times New Roman" w:eastAsia="Arial" w:cs="Times New Roman"/>
          <w:color w:val="000000"/>
          <w:sz w:val="24"/>
          <w:szCs w:val="24"/>
          <w:lang w:eastAsia="ru-RU"/>
        </w:rPr>
      </w:pPr>
      <w:r>
        <w:rPr>
          <w:rFonts w:eastAsia="Arial" w:cs="Times New Roman" w:ascii="Times New Roman" w:hAnsi="Times New Roman"/>
          <w:color w:val="000000"/>
          <w:sz w:val="24"/>
          <w:szCs w:val="24"/>
          <w:lang w:eastAsia="ru-RU"/>
        </w:rPr>
        <w:t xml:space="preserve">Күз алдына китерү, уйлап чыгару (воображение) сәләте үсә. Оригинальлек һәм ирекле булу кебек сыйфатлар формалаша. Балалар мөстәкыйль рәвештә бирелгән темага зур булмаган әкият уйлап чыгара алалар. </w:t>
      </w:r>
    </w:p>
    <w:p>
      <w:pPr>
        <w:pStyle w:val="Normal"/>
        <w:widowControl w:val="false"/>
        <w:spacing w:lineRule="auto" w:line="240" w:before="0" w:after="0"/>
        <w:ind w:left="-307" w:right="140" w:firstLine="969"/>
        <w:jc w:val="both"/>
        <w:rPr>
          <w:rFonts w:ascii="Times New Roman" w:hAnsi="Times New Roman" w:eastAsia="Arial" w:cs="Times New Roman"/>
          <w:color w:val="000000"/>
          <w:sz w:val="24"/>
          <w:szCs w:val="24"/>
          <w:lang w:eastAsia="ru-RU"/>
        </w:rPr>
      </w:pPr>
      <w:r>
        <w:rPr>
          <w:rFonts w:eastAsia="Arial" w:cs="Times New Roman" w:ascii="Times New Roman" w:hAnsi="Times New Roman"/>
          <w:color w:val="000000"/>
          <w:sz w:val="24"/>
          <w:szCs w:val="24"/>
          <w:lang w:eastAsia="ru-RU"/>
        </w:rPr>
        <w:t xml:space="preserve">Игътибарлылык сәләте үсә. Бала 15—20 минут дәвамында игътибарын туплап эшли алырга сәләтле. </w:t>
      </w:r>
    </w:p>
    <w:p>
      <w:pPr>
        <w:pStyle w:val="Normal"/>
        <w:widowControl w:val="false"/>
        <w:spacing w:lineRule="auto" w:line="240" w:before="0" w:after="0"/>
        <w:ind w:left="-307" w:right="140" w:firstLine="969"/>
        <w:jc w:val="both"/>
        <w:rPr>
          <w:rFonts w:ascii="Times New Roman" w:hAnsi="Times New Roman" w:eastAsia="Arial" w:cs="Times New Roman"/>
          <w:color w:val="000000"/>
          <w:sz w:val="24"/>
          <w:szCs w:val="24"/>
          <w:lang w:eastAsia="ru-RU"/>
        </w:rPr>
      </w:pPr>
      <w:r>
        <w:rPr>
          <w:rFonts w:eastAsia="Arial" w:cs="Times New Roman" w:ascii="Times New Roman" w:hAnsi="Times New Roman"/>
          <w:color w:val="000000"/>
          <w:sz w:val="24"/>
          <w:szCs w:val="24"/>
          <w:lang w:eastAsia="ru-RU"/>
        </w:rPr>
        <w:t xml:space="preserve">Авазлар әйтелеше һәм дикция яхшыра. Сөйләмнең ритмик төзелеше, рифмасы игътибарга лаек. Сөйләмнең грамматик ягы үсеш ала. </w:t>
      </w:r>
    </w:p>
    <w:p>
      <w:pPr>
        <w:pStyle w:val="Normal"/>
        <w:widowControl w:val="false"/>
        <w:spacing w:lineRule="auto" w:line="240" w:before="0" w:after="0"/>
        <w:ind w:left="-307" w:right="140" w:firstLine="907"/>
        <w:jc w:val="both"/>
        <w:rPr>
          <w:rFonts w:ascii="Times New Roman" w:hAnsi="Times New Roman" w:eastAsia="Arial" w:cs="Times New Roman"/>
          <w:color w:val="000000"/>
          <w:sz w:val="24"/>
          <w:szCs w:val="24"/>
          <w:lang w:eastAsia="ru-RU"/>
        </w:rPr>
      </w:pPr>
      <w:r>
        <w:rPr>
          <w:rFonts w:eastAsia="Arial" w:cs="Times New Roman" w:ascii="Times New Roman" w:hAnsi="Times New Roman"/>
          <w:color w:val="000000"/>
          <w:sz w:val="24"/>
          <w:szCs w:val="24"/>
          <w:lang w:eastAsia="ru-RU"/>
        </w:rPr>
        <w:t xml:space="preserve">Артык үпкәләүчәнлек бу яшьнең феномины булып тора. Яшьтәшләре белән бала сайлап кына аралаша башлый. Көндәшлек, ярышу барлыкка килә. </w:t>
      </w:r>
    </w:p>
    <w:p>
      <w:pPr>
        <w:pStyle w:val="Normal"/>
        <w:widowControl w:val="false"/>
        <w:spacing w:lineRule="auto" w:line="240" w:before="0" w:after="0"/>
        <w:ind w:left="-307" w:right="140" w:firstLine="907"/>
        <w:jc w:val="both"/>
        <w:rPr>
          <w:rFonts w:ascii="Times New Roman" w:hAnsi="Times New Roman" w:eastAsia="Arial" w:cs="Times New Roman"/>
          <w:color w:val="000000"/>
          <w:sz w:val="24"/>
          <w:szCs w:val="24"/>
          <w:lang w:eastAsia="ru-RU"/>
        </w:rPr>
      </w:pPr>
      <w:r>
        <w:rPr>
          <w:rFonts w:eastAsia="Arial" w:cs="Times New Roman" w:ascii="Times New Roman" w:hAnsi="Times New Roman"/>
          <w:color w:val="000000"/>
          <w:sz w:val="24"/>
          <w:szCs w:val="24"/>
          <w:lang w:eastAsia="ru-RU"/>
        </w:rPr>
      </w:r>
    </w:p>
    <w:p>
      <w:pPr>
        <w:pStyle w:val="Normal"/>
        <w:widowControl w:val="false"/>
        <w:spacing w:lineRule="auto" w:line="240" w:before="0" w:after="0"/>
        <w:ind w:right="140" w:hanging="0"/>
        <w:jc w:val="both"/>
        <w:rPr>
          <w:rFonts w:ascii="Times New Roman" w:hAnsi="Times New Roman" w:eastAsia="Arial" w:cs="Times New Roman"/>
          <w:color w:val="000000"/>
          <w:sz w:val="24"/>
          <w:szCs w:val="24"/>
          <w:lang w:val="tt-RU" w:eastAsia="ru-RU"/>
        </w:rPr>
      </w:pPr>
      <w:r>
        <w:rPr>
          <w:rFonts w:eastAsia="Arial" w:cs="Times New Roman" w:ascii="Times New Roman" w:hAnsi="Times New Roman"/>
          <w:color w:val="000000"/>
          <w:sz w:val="24"/>
          <w:szCs w:val="24"/>
          <w:lang w:val="tt-RU" w:eastAsia="ru-RU"/>
        </w:rPr>
      </w:r>
    </w:p>
    <w:p>
      <w:pPr>
        <w:pStyle w:val="Normal"/>
        <w:widowControl w:val="false"/>
        <w:spacing w:lineRule="auto" w:line="240" w:before="0" w:after="0"/>
        <w:ind w:right="140" w:hanging="0"/>
        <w:jc w:val="both"/>
        <w:rPr>
          <w:rFonts w:ascii="Times New Roman" w:hAnsi="Times New Roman" w:eastAsia="Arial" w:cs="Times New Roman"/>
          <w:color w:val="000000"/>
          <w:sz w:val="24"/>
          <w:szCs w:val="24"/>
          <w:lang w:val="tt-RU" w:eastAsia="ru-RU"/>
        </w:rPr>
      </w:pPr>
      <w:r>
        <w:rPr>
          <w:rFonts w:eastAsia="Arial" w:cs="Times New Roman" w:ascii="Times New Roman" w:hAnsi="Times New Roman"/>
          <w:color w:val="000000"/>
          <w:sz w:val="24"/>
          <w:szCs w:val="24"/>
          <w:lang w:val="tt-RU" w:eastAsia="ru-RU"/>
        </w:rPr>
      </w:r>
    </w:p>
    <w:p>
      <w:pPr>
        <w:pStyle w:val="Normal"/>
        <w:spacing w:lineRule="auto" w:line="240"/>
        <w:ind w:right="140" w:hanging="0"/>
        <w:jc w:val="center"/>
        <w:rPr>
          <w:rFonts w:ascii="Times New Roman" w:hAnsi="Times New Roman" w:eastAsia="Calibri" w:cs="Times New Roman"/>
          <w:b/>
          <w:b/>
          <w:sz w:val="24"/>
          <w:szCs w:val="24"/>
          <w:lang w:val="tt-RU"/>
        </w:rPr>
      </w:pPr>
      <w:r>
        <w:rPr>
          <w:rFonts w:eastAsia="Calibri" w:cs="Times New Roman" w:ascii="Times New Roman" w:hAnsi="Times New Roman"/>
          <w:b/>
          <w:sz w:val="24"/>
          <w:szCs w:val="24"/>
          <w:lang w:val="tt-RU"/>
        </w:rPr>
        <w:t>4.Көндәлек   режим.</w:t>
      </w:r>
    </w:p>
    <w:p>
      <w:pPr>
        <w:pStyle w:val="Normal"/>
        <w:spacing w:lineRule="auto" w:line="240"/>
        <w:ind w:right="140" w:hanging="0"/>
        <w:jc w:val="both"/>
        <w:rPr>
          <w:rFonts w:ascii="Times New Roman" w:hAnsi="Times New Roman" w:eastAsia="Calibri" w:cs="Times New Roman"/>
          <w:sz w:val="24"/>
          <w:szCs w:val="24"/>
          <w:lang w:val="tt-RU"/>
        </w:rPr>
      </w:pPr>
      <w:r>
        <w:rPr>
          <w:rFonts w:eastAsia="Calibri" w:cs="Times New Roman" w:ascii="Times New Roman" w:hAnsi="Times New Roman"/>
          <w:b/>
          <w:sz w:val="24"/>
          <w:szCs w:val="24"/>
          <w:lang w:val="tt-RU"/>
        </w:rPr>
        <w:t xml:space="preserve">Көндәлек   режим – </w:t>
      </w:r>
      <w:r>
        <w:rPr>
          <w:rFonts w:eastAsia="Calibri" w:cs="Times New Roman" w:ascii="Times New Roman" w:hAnsi="Times New Roman"/>
          <w:sz w:val="24"/>
          <w:szCs w:val="24"/>
          <w:lang w:val="tt-RU"/>
        </w:rPr>
        <w:t>балаларның эшчәнлек төрләре һәм ялының рациональ дәвамлылыгы, дөрес чиратлашуы.</w:t>
      </w:r>
    </w:p>
    <w:p>
      <w:pPr>
        <w:pStyle w:val="Normal"/>
        <w:suppressAutoHyphens w:val="true"/>
        <w:spacing w:lineRule="auto" w:line="240" w:before="0" w:after="0"/>
        <w:ind w:right="140" w:hanging="0"/>
        <w:rPr>
          <w:rFonts w:ascii="Times New Roman" w:hAnsi="Times New Roman" w:eastAsia="Times New Roman" w:cs="Times New Roman"/>
          <w:b/>
          <w:b/>
          <w:sz w:val="24"/>
          <w:szCs w:val="24"/>
          <w:lang w:val="tt-RU" w:eastAsia="ar-SA"/>
        </w:rPr>
      </w:pPr>
      <w:r>
        <w:rPr>
          <w:rFonts w:eastAsia="Times New Roman" w:cs="Times New Roman" w:ascii="Times New Roman" w:hAnsi="Times New Roman"/>
          <w:b/>
          <w:sz w:val="24"/>
          <w:szCs w:val="24"/>
          <w:lang w:val="tt-RU" w:eastAsia="ar-SA"/>
        </w:rPr>
      </w:r>
    </w:p>
    <w:p>
      <w:pPr>
        <w:pStyle w:val="Normal"/>
        <w:suppressAutoHyphens w:val="true"/>
        <w:spacing w:lineRule="auto" w:line="360" w:before="0" w:after="0"/>
        <w:ind w:right="140" w:hanging="0"/>
        <w:rPr>
          <w:rFonts w:ascii="Times New Roman" w:hAnsi="Times New Roman" w:eastAsia="Times New Roman" w:cs="Times New Roman"/>
          <w:sz w:val="24"/>
          <w:szCs w:val="24"/>
          <w:lang w:val="tt-RU" w:eastAsia="ar-SA"/>
        </w:rPr>
      </w:pPr>
      <w:r>
        <w:rPr>
          <w:rFonts w:eastAsia="Times New Roman" w:cs="Times New Roman" w:ascii="Times New Roman" w:hAnsi="Times New Roman"/>
          <w:sz w:val="24"/>
          <w:szCs w:val="24"/>
          <w:lang w:val="tt-RU" w:eastAsia="ar-SA"/>
        </w:rPr>
        <w:t xml:space="preserve"> </w:t>
      </w:r>
      <w:r>
        <w:rPr>
          <w:rFonts w:eastAsia="Times New Roman" w:cs="Times New Roman" w:ascii="Times New Roman" w:hAnsi="Times New Roman"/>
          <w:sz w:val="24"/>
          <w:szCs w:val="24"/>
          <w:lang w:val="tt-RU" w:eastAsia="ar-SA"/>
        </w:rPr>
        <w:t xml:space="preserve">1.  Балаларны кабул итү, тикшерү, һавада булу, уеннар,          </w:t>
        <w:tab/>
        <w:t>6.00 – 7.50</w:t>
      </w:r>
    </w:p>
    <w:p>
      <w:pPr>
        <w:pStyle w:val="Normal"/>
        <w:suppressAutoHyphens w:val="true"/>
        <w:spacing w:lineRule="auto" w:line="360" w:before="0" w:after="0"/>
        <w:ind w:right="140" w:hanging="0"/>
        <w:rPr>
          <w:rFonts w:ascii="Times New Roman" w:hAnsi="Times New Roman" w:eastAsia="Times New Roman" w:cs="Times New Roman"/>
          <w:sz w:val="24"/>
          <w:szCs w:val="24"/>
          <w:lang w:val="tt-RU" w:eastAsia="ar-SA"/>
        </w:rPr>
      </w:pPr>
      <w:r>
        <w:rPr>
          <w:rFonts w:eastAsia="Times New Roman" w:cs="Times New Roman" w:ascii="Times New Roman" w:hAnsi="Times New Roman"/>
          <w:sz w:val="24"/>
          <w:szCs w:val="24"/>
          <w:lang w:val="tt-RU" w:eastAsia="ar-SA"/>
        </w:rPr>
        <w:t xml:space="preserve">      </w:t>
      </w:r>
      <w:r>
        <w:rPr>
          <w:rFonts w:eastAsia="Times New Roman" w:cs="Times New Roman" w:ascii="Times New Roman" w:hAnsi="Times New Roman"/>
          <w:sz w:val="24"/>
          <w:szCs w:val="24"/>
          <w:lang w:val="tt-RU" w:eastAsia="ar-SA"/>
        </w:rPr>
        <w:t>дежур тору,   иртәнге гимнастика                                             7.51 – 7.59</w:t>
      </w:r>
    </w:p>
    <w:p>
      <w:pPr>
        <w:pStyle w:val="Normal"/>
        <w:suppressAutoHyphens w:val="true"/>
        <w:spacing w:lineRule="auto" w:line="360" w:before="0" w:after="0"/>
        <w:ind w:right="140" w:hanging="0"/>
        <w:rPr>
          <w:rFonts w:ascii="Times New Roman" w:hAnsi="Times New Roman" w:eastAsia="Times New Roman" w:cs="Times New Roman"/>
          <w:sz w:val="24"/>
          <w:szCs w:val="24"/>
          <w:lang w:val="tt-RU" w:eastAsia="ar-SA"/>
        </w:rPr>
      </w:pPr>
      <w:r>
        <w:rPr>
          <w:rFonts w:eastAsia="Times New Roman" w:cs="Times New Roman" w:ascii="Times New Roman" w:hAnsi="Times New Roman"/>
          <w:sz w:val="24"/>
          <w:szCs w:val="24"/>
          <w:lang w:val="tt-RU" w:eastAsia="ar-SA"/>
        </w:rPr>
        <w:t>2.   Иртәнге ашка әзерлек, ашау вакыты                                         8.20 – 8.55</w:t>
      </w:r>
    </w:p>
    <w:p>
      <w:pPr>
        <w:pStyle w:val="Normal"/>
        <w:suppressAutoHyphens w:val="true"/>
        <w:spacing w:lineRule="auto" w:line="360" w:before="0" w:after="0"/>
        <w:ind w:right="140" w:hanging="0"/>
        <w:rPr>
          <w:rFonts w:ascii="Times New Roman" w:hAnsi="Times New Roman" w:eastAsia="Times New Roman" w:cs="Times New Roman"/>
          <w:sz w:val="24"/>
          <w:szCs w:val="24"/>
          <w:lang w:val="tt-RU" w:eastAsia="ar-SA"/>
        </w:rPr>
      </w:pPr>
      <w:r>
        <w:rPr>
          <w:rFonts w:eastAsia="Times New Roman" w:cs="Times New Roman" w:ascii="Times New Roman" w:hAnsi="Times New Roman"/>
          <w:sz w:val="24"/>
          <w:szCs w:val="24"/>
          <w:lang w:val="tt-RU" w:eastAsia="ar-SA"/>
        </w:rPr>
        <w:t>3.   Шөгыльләр                                                                                    9.00 – 9.20</w:t>
      </w:r>
    </w:p>
    <w:p>
      <w:pPr>
        <w:pStyle w:val="Normal"/>
        <w:suppressAutoHyphens w:val="true"/>
        <w:spacing w:lineRule="auto" w:line="360" w:before="0" w:after="0"/>
        <w:ind w:right="140" w:hanging="0"/>
        <w:rPr>
          <w:rFonts w:ascii="Times New Roman" w:hAnsi="Times New Roman" w:eastAsia="Times New Roman" w:cs="Times New Roman"/>
          <w:sz w:val="24"/>
          <w:szCs w:val="24"/>
          <w:lang w:val="tt-RU" w:eastAsia="ar-SA"/>
        </w:rPr>
      </w:pPr>
      <w:r>
        <w:rPr>
          <w:rFonts w:eastAsia="Times New Roman" w:cs="Times New Roman" w:ascii="Times New Roman" w:hAnsi="Times New Roman"/>
          <w:sz w:val="24"/>
          <w:szCs w:val="24"/>
          <w:lang w:val="tt-RU" w:eastAsia="ar-SA"/>
        </w:rPr>
        <w:tab/>
        <w:tab/>
        <w:t>9.30 - 9.50</w:t>
      </w:r>
    </w:p>
    <w:p>
      <w:pPr>
        <w:pStyle w:val="Normal"/>
        <w:suppressAutoHyphens w:val="true"/>
        <w:spacing w:lineRule="auto" w:line="360" w:before="0" w:after="0"/>
        <w:ind w:right="140" w:hanging="0"/>
        <w:rPr>
          <w:rFonts w:ascii="Times New Roman" w:hAnsi="Times New Roman" w:eastAsia="Times New Roman" w:cs="Times New Roman"/>
          <w:sz w:val="24"/>
          <w:szCs w:val="24"/>
          <w:lang w:val="tt-RU" w:eastAsia="ar-SA"/>
        </w:rPr>
      </w:pPr>
      <w:r>
        <w:rPr>
          <w:rFonts w:eastAsia="Times New Roman" w:cs="Times New Roman" w:ascii="Times New Roman" w:hAnsi="Times New Roman"/>
          <w:sz w:val="24"/>
          <w:szCs w:val="24"/>
          <w:lang w:val="tt-RU" w:eastAsia="ar-SA"/>
        </w:rPr>
        <w:t>4.   Урамга чыгарга әзерлек, һавада булу                                       9.50 – 12.10</w:t>
      </w:r>
    </w:p>
    <w:p>
      <w:pPr>
        <w:pStyle w:val="Normal"/>
        <w:suppressAutoHyphens w:val="true"/>
        <w:spacing w:lineRule="auto" w:line="360" w:before="0" w:after="0"/>
        <w:ind w:right="140" w:hanging="0"/>
        <w:rPr>
          <w:rFonts w:ascii="Times New Roman" w:hAnsi="Times New Roman" w:eastAsia="Times New Roman" w:cs="Times New Roman"/>
          <w:sz w:val="24"/>
          <w:szCs w:val="24"/>
          <w:lang w:val="tt-RU" w:eastAsia="ar-SA"/>
        </w:rPr>
      </w:pPr>
      <w:r>
        <w:rPr>
          <w:rFonts w:eastAsia="Times New Roman" w:cs="Times New Roman" w:ascii="Times New Roman" w:hAnsi="Times New Roman"/>
          <w:sz w:val="24"/>
          <w:szCs w:val="24"/>
          <w:lang w:val="tt-RU" w:eastAsia="ar-SA"/>
        </w:rPr>
        <w:t>5.   Урамнан керү                                                                               12.10 – 12.30</w:t>
      </w:r>
    </w:p>
    <w:p>
      <w:pPr>
        <w:pStyle w:val="Normal"/>
        <w:tabs>
          <w:tab w:val="clear" w:pos="708"/>
          <w:tab w:val="left" w:pos="6300" w:leader="none"/>
        </w:tabs>
        <w:suppressAutoHyphens w:val="true"/>
        <w:spacing w:lineRule="auto" w:line="360" w:before="0" w:after="0"/>
        <w:ind w:right="140" w:hanging="0"/>
        <w:rPr>
          <w:rFonts w:ascii="Times New Roman" w:hAnsi="Times New Roman" w:eastAsia="Times New Roman" w:cs="Times New Roman"/>
          <w:sz w:val="24"/>
          <w:szCs w:val="24"/>
          <w:lang w:val="tt-RU" w:eastAsia="ar-SA"/>
        </w:rPr>
      </w:pPr>
      <w:r>
        <w:rPr>
          <w:rFonts w:eastAsia="Times New Roman" w:cs="Times New Roman" w:ascii="Times New Roman" w:hAnsi="Times New Roman"/>
          <w:sz w:val="24"/>
          <w:szCs w:val="24"/>
          <w:lang w:val="tt-RU" w:eastAsia="ar-SA"/>
        </w:rPr>
        <w:t>6.    Көндезге ашка әзерлек,  ашау вакыты                                     12.30 – 13.00</w:t>
      </w:r>
    </w:p>
    <w:p>
      <w:pPr>
        <w:pStyle w:val="Normal"/>
        <w:tabs>
          <w:tab w:val="clear" w:pos="708"/>
          <w:tab w:val="left" w:pos="6300" w:leader="none"/>
        </w:tabs>
        <w:suppressAutoHyphens w:val="true"/>
        <w:spacing w:lineRule="auto" w:line="360" w:before="0" w:after="0"/>
        <w:ind w:right="140" w:hanging="0"/>
        <w:rPr>
          <w:rFonts w:ascii="Times New Roman" w:hAnsi="Times New Roman" w:eastAsia="Times New Roman" w:cs="Times New Roman"/>
          <w:sz w:val="24"/>
          <w:szCs w:val="24"/>
          <w:lang w:val="tt-RU" w:eastAsia="ar-SA"/>
        </w:rPr>
      </w:pPr>
      <w:r>
        <w:rPr>
          <w:rFonts w:eastAsia="Times New Roman" w:cs="Times New Roman" w:ascii="Times New Roman" w:hAnsi="Times New Roman"/>
          <w:sz w:val="24"/>
          <w:szCs w:val="24"/>
          <w:lang w:val="tt-RU" w:eastAsia="ar-SA"/>
        </w:rPr>
        <w:t>7.    Көндезге  йокыга әзерләнү, көндезге йокы</w:t>
        <w:tab/>
        <w:t>13.00 – 15.00</w:t>
      </w:r>
    </w:p>
    <w:p>
      <w:pPr>
        <w:pStyle w:val="Normal"/>
        <w:tabs>
          <w:tab w:val="clear" w:pos="708"/>
          <w:tab w:val="left" w:pos="6300" w:leader="none"/>
        </w:tabs>
        <w:suppressAutoHyphens w:val="true"/>
        <w:spacing w:lineRule="auto" w:line="360" w:before="0" w:after="0"/>
        <w:ind w:right="140" w:hanging="0"/>
        <w:rPr>
          <w:rFonts w:ascii="Times New Roman" w:hAnsi="Times New Roman" w:eastAsia="Times New Roman" w:cs="Times New Roman"/>
          <w:sz w:val="24"/>
          <w:szCs w:val="24"/>
          <w:lang w:val="tt-RU" w:eastAsia="ar-SA"/>
        </w:rPr>
      </w:pPr>
      <w:r>
        <w:rPr>
          <w:rFonts w:eastAsia="Times New Roman" w:cs="Times New Roman" w:ascii="Times New Roman" w:hAnsi="Times New Roman"/>
          <w:sz w:val="24"/>
          <w:szCs w:val="24"/>
          <w:lang w:val="tt-RU" w:eastAsia="ar-SA"/>
        </w:rPr>
        <w:t>8.    Йокыдан уяту, һава – су процедуралары</w:t>
        <w:tab/>
        <w:t xml:space="preserve"> 15.00 – 15.10</w:t>
      </w:r>
    </w:p>
    <w:p>
      <w:pPr>
        <w:pStyle w:val="Normal"/>
        <w:tabs>
          <w:tab w:val="clear" w:pos="708"/>
          <w:tab w:val="left" w:pos="6300" w:leader="none"/>
        </w:tabs>
        <w:suppressAutoHyphens w:val="true"/>
        <w:spacing w:lineRule="auto" w:line="360" w:before="0" w:after="0"/>
        <w:ind w:right="140" w:hanging="0"/>
        <w:rPr>
          <w:rFonts w:ascii="Times New Roman" w:hAnsi="Times New Roman" w:eastAsia="Times New Roman" w:cs="Times New Roman"/>
          <w:sz w:val="24"/>
          <w:szCs w:val="24"/>
          <w:lang w:val="tt-RU" w:eastAsia="ar-SA"/>
        </w:rPr>
      </w:pPr>
      <w:r>
        <w:rPr>
          <w:rFonts w:eastAsia="Times New Roman" w:cs="Times New Roman" w:ascii="Times New Roman" w:hAnsi="Times New Roman"/>
          <w:sz w:val="24"/>
          <w:szCs w:val="24"/>
          <w:lang w:val="tt-RU" w:eastAsia="ar-SA"/>
        </w:rPr>
        <w:t>9.    Төштән соңгы аш</w:t>
        <w:tab/>
        <w:t>15.10 – 15.30</w:t>
      </w:r>
    </w:p>
    <w:p>
      <w:pPr>
        <w:pStyle w:val="Normal"/>
        <w:tabs>
          <w:tab w:val="clear" w:pos="708"/>
          <w:tab w:val="left" w:pos="6300" w:leader="none"/>
        </w:tabs>
        <w:suppressAutoHyphens w:val="true"/>
        <w:spacing w:lineRule="auto" w:line="360" w:before="0" w:after="0"/>
        <w:ind w:right="140" w:hanging="0"/>
        <w:rPr>
          <w:rFonts w:ascii="Times New Roman" w:hAnsi="Times New Roman" w:eastAsia="Times New Roman" w:cs="Times New Roman"/>
          <w:sz w:val="24"/>
          <w:szCs w:val="24"/>
          <w:lang w:val="tt-RU" w:eastAsia="ar-SA"/>
        </w:rPr>
      </w:pPr>
      <w:r>
        <w:rPr>
          <w:rFonts w:eastAsia="Times New Roman" w:cs="Times New Roman" w:ascii="Times New Roman" w:hAnsi="Times New Roman"/>
          <w:sz w:val="24"/>
          <w:szCs w:val="24"/>
          <w:lang w:val="tt-RU" w:eastAsia="ar-SA"/>
        </w:rPr>
        <w:t>10.  Уеннар, мөстәкыйль эшчәнлек</w:t>
        <w:tab/>
        <w:t>15.30 – 16.10</w:t>
      </w:r>
    </w:p>
    <w:p>
      <w:pPr>
        <w:pStyle w:val="Normal"/>
        <w:tabs>
          <w:tab w:val="clear" w:pos="708"/>
          <w:tab w:val="left" w:pos="6300" w:leader="none"/>
        </w:tabs>
        <w:suppressAutoHyphens w:val="true"/>
        <w:spacing w:lineRule="auto" w:line="360" w:before="0" w:after="0"/>
        <w:ind w:right="140" w:hanging="0"/>
        <w:rPr>
          <w:rFonts w:ascii="Times New Roman" w:hAnsi="Times New Roman" w:eastAsia="Times New Roman" w:cs="Times New Roman"/>
          <w:sz w:val="24"/>
          <w:szCs w:val="24"/>
          <w:lang w:val="tt-RU" w:eastAsia="ar-SA"/>
        </w:rPr>
      </w:pPr>
      <w:r>
        <w:rPr>
          <w:rFonts w:eastAsia="Times New Roman" w:cs="Times New Roman" w:ascii="Times New Roman" w:hAnsi="Times New Roman"/>
          <w:sz w:val="24"/>
          <w:szCs w:val="24"/>
          <w:lang w:val="tt-RU" w:eastAsia="ar-SA"/>
        </w:rPr>
        <w:t>12.   Кичке ашка әзерлек, ашау вакыты</w:t>
        <w:tab/>
        <w:t>16.10 – 16.35</w:t>
      </w:r>
    </w:p>
    <w:p>
      <w:pPr>
        <w:pStyle w:val="Normal"/>
        <w:tabs>
          <w:tab w:val="clear" w:pos="708"/>
          <w:tab w:val="left" w:pos="6300" w:leader="none"/>
        </w:tabs>
        <w:suppressAutoHyphens w:val="true"/>
        <w:spacing w:lineRule="auto" w:line="360" w:before="0" w:after="0"/>
        <w:ind w:right="140" w:hanging="0"/>
        <w:rPr>
          <w:rFonts w:ascii="Times New Roman" w:hAnsi="Times New Roman" w:eastAsia="Times New Roman" w:cs="Times New Roman"/>
          <w:sz w:val="24"/>
          <w:szCs w:val="24"/>
          <w:lang w:val="tt-RU" w:eastAsia="ar-SA"/>
        </w:rPr>
      </w:pPr>
      <w:r>
        <w:rPr>
          <w:rFonts w:eastAsia="Times New Roman" w:cs="Times New Roman" w:ascii="Times New Roman" w:hAnsi="Times New Roman"/>
          <w:sz w:val="24"/>
          <w:szCs w:val="24"/>
          <w:lang w:val="tt-RU" w:eastAsia="ar-SA"/>
        </w:rPr>
        <w:t>13.  Саф һавага чыгу,уеннар, мөстәкыйль эшчәнлек, балаларны</w:t>
        <w:tab/>
      </w:r>
    </w:p>
    <w:p>
      <w:pPr>
        <w:pStyle w:val="Normal"/>
        <w:suppressAutoHyphens w:val="true"/>
        <w:spacing w:lineRule="auto" w:line="360" w:before="0" w:after="0"/>
        <w:ind w:right="140" w:hanging="0"/>
        <w:rPr>
          <w:rFonts w:ascii="Times New Roman" w:hAnsi="Times New Roman" w:eastAsia="Times New Roman" w:cs="Times New Roman"/>
          <w:sz w:val="24"/>
          <w:szCs w:val="24"/>
          <w:lang w:val="tt-RU" w:eastAsia="ar-SA"/>
        </w:rPr>
      </w:pPr>
      <w:r>
        <w:rPr>
          <w:rFonts w:eastAsia="Times New Roman" w:cs="Times New Roman" w:ascii="Times New Roman" w:hAnsi="Times New Roman"/>
          <w:sz w:val="24"/>
          <w:szCs w:val="24"/>
          <w:lang w:val="tt-RU" w:eastAsia="ar-SA"/>
        </w:rPr>
        <w:t xml:space="preserve">       </w:t>
      </w:r>
      <w:r>
        <w:rPr>
          <w:rFonts w:eastAsia="Times New Roman" w:cs="Times New Roman" w:ascii="Times New Roman" w:hAnsi="Times New Roman"/>
          <w:sz w:val="24"/>
          <w:szCs w:val="24"/>
          <w:lang w:val="tt-RU" w:eastAsia="ar-SA"/>
        </w:rPr>
        <w:t>өйләренә озату                                                                            16.35 – 18.0</w:t>
      </w:r>
    </w:p>
    <w:p>
      <w:pPr>
        <w:pStyle w:val="Normal"/>
        <w:widowControl w:val="false"/>
        <w:spacing w:lineRule="auto" w:line="240" w:before="0" w:after="0"/>
        <w:ind w:right="140" w:hanging="0"/>
        <w:jc w:val="both"/>
        <w:rPr>
          <w:rFonts w:ascii="Times New Roman" w:hAnsi="Times New Roman" w:eastAsia="Arial" w:cs="Times New Roman"/>
          <w:color w:val="000000"/>
          <w:sz w:val="24"/>
          <w:szCs w:val="24"/>
          <w:lang w:val="tt-RU" w:eastAsia="ru-RU"/>
        </w:rPr>
      </w:pPr>
      <w:r>
        <w:rPr>
          <w:rFonts w:eastAsia="Arial" w:cs="Times New Roman" w:ascii="Times New Roman" w:hAnsi="Times New Roman"/>
          <w:color w:val="000000"/>
          <w:sz w:val="24"/>
          <w:szCs w:val="24"/>
          <w:lang w:val="tt-RU" w:eastAsia="ru-RU"/>
        </w:rPr>
      </w:r>
    </w:p>
    <w:p>
      <w:pPr>
        <w:pStyle w:val="Normal"/>
        <w:widowControl w:val="false"/>
        <w:spacing w:lineRule="auto" w:line="240" w:before="0" w:after="0"/>
        <w:ind w:left="-307" w:right="140" w:firstLine="2040"/>
        <w:jc w:val="center"/>
        <w:rPr>
          <w:rFonts w:ascii="Times New Roman" w:hAnsi="Times New Roman" w:eastAsia="Arial" w:cs="Times New Roman"/>
          <w:b/>
          <w:b/>
          <w:color w:val="000000"/>
          <w:sz w:val="24"/>
          <w:szCs w:val="24"/>
          <w:lang w:val="tt-RU" w:eastAsia="ru-RU"/>
        </w:rPr>
      </w:pPr>
      <w:r>
        <w:rPr>
          <w:rFonts w:eastAsia="Arial" w:cs="Times New Roman" w:ascii="Times New Roman" w:hAnsi="Times New Roman"/>
          <w:b/>
          <w:color w:val="000000"/>
          <w:sz w:val="24"/>
          <w:szCs w:val="24"/>
          <w:lang w:val="tt-RU" w:eastAsia="ru-RU"/>
        </w:rPr>
        <w:t>5.Эш программасының максаты һәм бурычлары</w:t>
      </w:r>
    </w:p>
    <w:p>
      <w:pPr>
        <w:pStyle w:val="Normal"/>
        <w:widowControl w:val="false"/>
        <w:spacing w:lineRule="auto" w:line="240" w:before="0" w:after="0"/>
        <w:ind w:left="-307" w:right="140" w:firstLine="591"/>
        <w:jc w:val="both"/>
        <w:rPr>
          <w:rFonts w:ascii="Times New Roman" w:hAnsi="Times New Roman" w:eastAsia="Arial" w:cs="Times New Roman"/>
          <w:b/>
          <w:b/>
          <w:color w:val="000000"/>
          <w:sz w:val="24"/>
          <w:szCs w:val="24"/>
          <w:lang w:val="tt-RU" w:eastAsia="ru-RU"/>
        </w:rPr>
      </w:pPr>
      <w:r>
        <w:rPr>
          <w:rFonts w:eastAsia="Arial" w:cs="Times New Roman" w:ascii="Times New Roman" w:hAnsi="Times New Roman"/>
          <w:b/>
          <w:color w:val="000000"/>
          <w:sz w:val="24"/>
          <w:szCs w:val="24"/>
          <w:lang w:val="tt-RU" w:eastAsia="ru-RU"/>
        </w:rPr>
        <w:t xml:space="preserve">Эш программасының максаты: </w:t>
      </w:r>
    </w:p>
    <w:p>
      <w:pPr>
        <w:pStyle w:val="Normal"/>
        <w:widowControl w:val="false"/>
        <w:spacing w:lineRule="auto" w:line="240" w:before="0" w:after="0"/>
        <w:ind w:left="-307" w:right="140" w:firstLine="591"/>
        <w:jc w:val="both"/>
        <w:rPr>
          <w:rFonts w:ascii="Times New Roman" w:hAnsi="Times New Roman" w:eastAsia="Arial" w:cs="Times New Roman"/>
          <w:color w:val="000000"/>
          <w:sz w:val="24"/>
          <w:szCs w:val="24"/>
          <w:lang w:val="tt-RU" w:eastAsia="ru-RU"/>
        </w:rPr>
      </w:pPr>
      <w:r>
        <w:rPr>
          <w:rFonts w:eastAsia="Arial" w:cs="Times New Roman" w:ascii="Times New Roman" w:hAnsi="Times New Roman"/>
          <w:color w:val="000000"/>
          <w:sz w:val="24"/>
          <w:szCs w:val="24"/>
          <w:lang w:val="tt-RU" w:eastAsia="ru-RU"/>
        </w:rPr>
        <w:t xml:space="preserve">-Балаларның яшь һәм шәхси үзенчәлекләрен исәпкә алып мәктәпкәчә яшьтәге балаларны физик, интеллектуаль, шәхси сыйфатларын үстерү. </w:t>
      </w:r>
    </w:p>
    <w:p>
      <w:pPr>
        <w:pStyle w:val="Normal"/>
        <w:widowControl w:val="false"/>
        <w:spacing w:lineRule="auto" w:line="240" w:before="0" w:after="0"/>
        <w:ind w:left="259" w:right="140" w:hanging="0"/>
        <w:jc w:val="both"/>
        <w:rPr>
          <w:rFonts w:ascii="Times New Roman" w:hAnsi="Times New Roman" w:eastAsia="Arial" w:cs="Times New Roman"/>
          <w:color w:val="000000"/>
          <w:sz w:val="24"/>
          <w:szCs w:val="24"/>
          <w:lang w:val="tt-RU" w:eastAsia="ru-RU"/>
        </w:rPr>
      </w:pPr>
      <w:r>
        <w:rPr>
          <w:rFonts w:eastAsia="Arial" w:cs="Times New Roman" w:ascii="Times New Roman" w:hAnsi="Times New Roman"/>
          <w:b/>
          <w:color w:val="000000"/>
          <w:sz w:val="24"/>
          <w:szCs w:val="24"/>
          <w:lang w:val="tt-RU" w:eastAsia="ru-RU"/>
        </w:rPr>
        <w:t>Эш программасының бурычлары</w:t>
      </w:r>
      <w:r>
        <w:rPr>
          <w:rFonts w:eastAsia="Arial" w:cs="Times New Roman" w:ascii="Times New Roman" w:hAnsi="Times New Roman"/>
          <w:color w:val="000000"/>
          <w:sz w:val="24"/>
          <w:szCs w:val="24"/>
          <w:lang w:val="tt-RU" w:eastAsia="ru-RU"/>
        </w:rPr>
        <w:t xml:space="preserve">: </w:t>
      </w:r>
    </w:p>
    <w:p>
      <w:pPr>
        <w:pStyle w:val="Normal"/>
        <w:widowControl w:val="false"/>
        <w:spacing w:lineRule="auto" w:line="240" w:before="0" w:after="0"/>
        <w:ind w:right="140" w:hanging="0"/>
        <w:jc w:val="both"/>
        <w:rPr>
          <w:rFonts w:ascii="Times New Roman" w:hAnsi="Times New Roman" w:eastAsia="Arial" w:cs="Times New Roman"/>
          <w:color w:val="000000"/>
          <w:sz w:val="24"/>
          <w:szCs w:val="24"/>
          <w:lang w:val="tt-RU" w:eastAsia="ru-RU"/>
        </w:rPr>
      </w:pPr>
      <w:r>
        <w:rPr>
          <w:rFonts w:eastAsia="Arial" w:cs="Times New Roman" w:ascii="Times New Roman" w:hAnsi="Times New Roman"/>
          <w:color w:val="000000"/>
          <w:sz w:val="24"/>
          <w:szCs w:val="24"/>
          <w:lang w:val="tt-RU" w:eastAsia="ru-RU"/>
        </w:rPr>
        <w:t xml:space="preserve">• </w:t>
      </w:r>
      <w:r>
        <w:rPr>
          <w:rFonts w:eastAsia="Arial" w:cs="Times New Roman" w:ascii="Times New Roman" w:hAnsi="Times New Roman"/>
          <w:color w:val="000000"/>
          <w:sz w:val="24"/>
          <w:szCs w:val="24"/>
          <w:lang w:val="tt-RU" w:eastAsia="ru-RU"/>
        </w:rPr>
        <w:t xml:space="preserve">Һәр баланың физик һәм психик сәламәтлеген, аларның физик үсешен, эмоциональ иминлегенсаклау һәм ныгыту </w:t>
      </w:r>
    </w:p>
    <w:p>
      <w:pPr>
        <w:pStyle w:val="Normal"/>
        <w:widowControl w:val="false"/>
        <w:spacing w:lineRule="auto" w:line="240" w:before="0" w:after="0"/>
        <w:ind w:right="140" w:hanging="0"/>
        <w:jc w:val="both"/>
        <w:rPr>
          <w:rFonts w:ascii="Times New Roman" w:hAnsi="Times New Roman" w:eastAsia="Arial" w:cs="Times New Roman"/>
          <w:color w:val="000000"/>
          <w:sz w:val="24"/>
          <w:szCs w:val="24"/>
          <w:lang w:val="tt-RU" w:eastAsia="ru-RU"/>
        </w:rPr>
      </w:pPr>
      <w:r>
        <w:rPr>
          <w:rFonts w:eastAsia="Arial" w:cs="Times New Roman" w:ascii="Times New Roman" w:hAnsi="Times New Roman"/>
          <w:color w:val="000000"/>
          <w:sz w:val="24"/>
          <w:szCs w:val="24"/>
          <w:lang w:val="tt-RU" w:eastAsia="ru-RU"/>
        </w:rPr>
        <w:t xml:space="preserve">• </w:t>
      </w:r>
      <w:r>
        <w:rPr>
          <w:rFonts w:eastAsia="Arial" w:cs="Times New Roman" w:ascii="Times New Roman" w:hAnsi="Times New Roman"/>
          <w:color w:val="000000"/>
          <w:sz w:val="24"/>
          <w:szCs w:val="24"/>
          <w:lang w:val="tt-RU" w:eastAsia="ru-RU"/>
        </w:rPr>
        <w:t xml:space="preserve">Уен, аралашу, хезмәт, танып белү, нәтиҗәле ,иҗади-музыка,нәтиҗәле эшчәнлек, уку кебек төрле эшчәнлектә зурлар һәм балаларның үзара бәйләнешен булдыру. </w:t>
      </w:r>
    </w:p>
    <w:p>
      <w:pPr>
        <w:pStyle w:val="Normal"/>
        <w:widowControl w:val="false"/>
        <w:spacing w:lineRule="auto" w:line="240" w:before="0" w:after="0"/>
        <w:ind w:right="140" w:hanging="0"/>
        <w:jc w:val="both"/>
        <w:rPr>
          <w:rFonts w:ascii="Times New Roman" w:hAnsi="Times New Roman" w:eastAsia="Arial" w:cs="Times New Roman"/>
          <w:color w:val="000000"/>
          <w:sz w:val="24"/>
          <w:szCs w:val="24"/>
          <w:lang w:val="tt-RU" w:eastAsia="ru-RU"/>
        </w:rPr>
      </w:pPr>
      <w:r>
        <w:rPr>
          <w:rFonts w:eastAsia="Arial" w:cs="Times New Roman" w:ascii="Times New Roman" w:hAnsi="Times New Roman"/>
          <w:color w:val="000000"/>
          <w:sz w:val="24"/>
          <w:szCs w:val="24"/>
          <w:lang w:val="tt-RU" w:eastAsia="ru-RU"/>
        </w:rPr>
        <w:t xml:space="preserve">•  </w:t>
      </w:r>
      <w:r>
        <w:rPr>
          <w:rFonts w:eastAsia="Arial" w:cs="Times New Roman" w:ascii="Times New Roman" w:hAnsi="Times New Roman"/>
          <w:color w:val="000000"/>
          <w:sz w:val="24"/>
          <w:szCs w:val="24"/>
          <w:lang w:val="tt-RU" w:eastAsia="ru-RU"/>
        </w:rPr>
        <w:t xml:space="preserve">Уку эшчәнлегенә нигез салу. </w:t>
      </w:r>
    </w:p>
    <w:p>
      <w:pPr>
        <w:pStyle w:val="Normal"/>
        <w:widowControl w:val="false"/>
        <w:spacing w:lineRule="auto" w:line="240" w:before="0" w:after="0"/>
        <w:ind w:right="140" w:hanging="0"/>
        <w:jc w:val="both"/>
        <w:rPr>
          <w:rFonts w:ascii="Times New Roman" w:hAnsi="Times New Roman" w:eastAsia="Arial" w:cs="Times New Roman"/>
          <w:color w:val="000000"/>
          <w:sz w:val="24"/>
          <w:szCs w:val="24"/>
          <w:lang w:val="tt-RU" w:eastAsia="ru-RU"/>
        </w:rPr>
      </w:pPr>
      <w:r>
        <w:rPr>
          <w:rFonts w:eastAsia="Arial" w:cs="Times New Roman" w:ascii="Times New Roman" w:hAnsi="Times New Roman"/>
          <w:color w:val="000000"/>
          <w:sz w:val="24"/>
          <w:szCs w:val="24"/>
          <w:lang w:val="tt-RU" w:eastAsia="ru-RU"/>
        </w:rPr>
        <w:t xml:space="preserve">•  </w:t>
      </w:r>
      <w:r>
        <w:rPr>
          <w:rFonts w:eastAsia="Arial" w:cs="Times New Roman" w:ascii="Times New Roman" w:hAnsi="Times New Roman"/>
          <w:color w:val="000000"/>
          <w:sz w:val="24"/>
          <w:szCs w:val="24"/>
          <w:lang w:val="tt-RU" w:eastAsia="ru-RU"/>
        </w:rPr>
        <w:t xml:space="preserve">Һәр баланың шәхси үзенчәлекләрен үстерү һәм саклау өчен педагогик ярдәм күрсәтү. </w:t>
      </w:r>
    </w:p>
    <w:p>
      <w:pPr>
        <w:pStyle w:val="Normal"/>
        <w:widowControl w:val="false"/>
        <w:spacing w:lineRule="auto" w:line="240" w:before="0" w:after="0"/>
        <w:ind w:right="140" w:hanging="0"/>
        <w:jc w:val="both"/>
        <w:rPr>
          <w:rFonts w:ascii="Times New Roman" w:hAnsi="Times New Roman" w:eastAsia="Arial" w:cs="Times New Roman"/>
          <w:color w:val="000000"/>
          <w:sz w:val="24"/>
          <w:szCs w:val="24"/>
          <w:lang w:val="tt-RU" w:eastAsia="ru-RU"/>
        </w:rPr>
      </w:pPr>
      <w:r>
        <w:rPr>
          <w:rFonts w:eastAsia="Arial" w:cs="Times New Roman" w:ascii="Times New Roman" w:hAnsi="Times New Roman"/>
          <w:color w:val="000000"/>
          <w:sz w:val="24"/>
          <w:szCs w:val="24"/>
          <w:lang w:val="tt-RU" w:eastAsia="ru-RU"/>
        </w:rPr>
        <w:t xml:space="preserve">•  </w:t>
      </w:r>
      <w:r>
        <w:rPr>
          <w:rFonts w:eastAsia="Arial" w:cs="Times New Roman" w:ascii="Times New Roman" w:hAnsi="Times New Roman"/>
          <w:color w:val="000000"/>
          <w:sz w:val="24"/>
          <w:szCs w:val="24"/>
          <w:lang w:val="tt-RU" w:eastAsia="ru-RU"/>
        </w:rPr>
        <w:t xml:space="preserve">Баланың тулы үсешен булдыру максатыннан гаиләләр белән узара бәйләнеш, ярдәм итешү </w:t>
      </w:r>
    </w:p>
    <w:p>
      <w:pPr>
        <w:pStyle w:val="Normal"/>
        <w:widowControl w:val="false"/>
        <w:spacing w:lineRule="auto" w:line="240" w:before="0" w:after="0"/>
        <w:ind w:right="140" w:hanging="0"/>
        <w:jc w:val="both"/>
        <w:rPr>
          <w:rFonts w:ascii="Times New Roman" w:hAnsi="Times New Roman" w:eastAsia="Arial" w:cs="Times New Roman"/>
          <w:color w:val="000000"/>
          <w:sz w:val="24"/>
          <w:szCs w:val="24"/>
          <w:lang w:val="tt-RU" w:eastAsia="ru-RU"/>
        </w:rPr>
      </w:pPr>
      <w:r>
        <w:rPr>
          <w:rFonts w:eastAsia="Arial" w:cs="Times New Roman" w:ascii="Times New Roman" w:hAnsi="Times New Roman"/>
          <w:b/>
          <w:color w:val="000000"/>
          <w:sz w:val="24"/>
          <w:szCs w:val="24"/>
          <w:lang w:val="tt-RU" w:eastAsia="ru-RU"/>
        </w:rPr>
        <w:t xml:space="preserve">Эш программасының төп фикере </w:t>
      </w:r>
      <w:r>
        <w:rPr>
          <w:rFonts w:eastAsia="Arial" w:cs="Times New Roman" w:ascii="Times New Roman" w:hAnsi="Times New Roman"/>
          <w:color w:val="000000"/>
          <w:sz w:val="24"/>
          <w:szCs w:val="24"/>
          <w:lang w:val="tt-RU" w:eastAsia="ru-RU"/>
        </w:rPr>
        <w:t xml:space="preserve">- укыту, тәрбияләү, сәламәтлеген саклау белән бергәбаланың шәхесен үстерү. </w:t>
      </w:r>
    </w:p>
    <w:p>
      <w:pPr>
        <w:pStyle w:val="Normal"/>
        <w:widowControl w:val="false"/>
        <w:spacing w:lineRule="auto" w:line="240" w:before="0" w:after="0"/>
        <w:ind w:left="-307" w:right="140" w:hanging="0"/>
        <w:jc w:val="both"/>
        <w:rPr>
          <w:rFonts w:ascii="Times New Roman" w:hAnsi="Times New Roman" w:eastAsia="Arial" w:cs="Times New Roman"/>
          <w:b/>
          <w:b/>
          <w:sz w:val="24"/>
          <w:szCs w:val="24"/>
          <w:lang w:val="tt-RU" w:eastAsia="ru-RU"/>
        </w:rPr>
      </w:pPr>
      <w:r>
        <w:rPr>
          <w:rFonts w:eastAsia="Arial" w:cs="Times New Roman" w:ascii="Times New Roman" w:hAnsi="Times New Roman"/>
          <w:b/>
          <w:sz w:val="24"/>
          <w:szCs w:val="24"/>
          <w:lang w:val="tt-RU" w:eastAsia="ru-RU"/>
        </w:rPr>
        <w:t xml:space="preserve">Эш программасының күрсәткече: </w:t>
      </w:r>
    </w:p>
    <w:p>
      <w:pPr>
        <w:pStyle w:val="Normal"/>
        <w:widowControl w:val="false"/>
        <w:spacing w:lineRule="auto" w:line="240" w:before="0" w:after="0"/>
        <w:ind w:left="-307" w:right="140" w:hanging="0"/>
        <w:jc w:val="both"/>
        <w:rPr>
          <w:rFonts w:ascii="Times New Roman" w:hAnsi="Times New Roman" w:eastAsia="Arial" w:cs="Times New Roman"/>
          <w:color w:val="000000"/>
          <w:sz w:val="24"/>
          <w:szCs w:val="24"/>
          <w:lang w:val="tt-RU" w:eastAsia="ru-RU"/>
        </w:rPr>
      </w:pPr>
      <w:r>
        <w:rPr>
          <w:rFonts w:eastAsia="Arial" w:cs="Times New Roman" w:ascii="Times New Roman" w:hAnsi="Times New Roman"/>
          <w:color w:val="000000"/>
          <w:sz w:val="24"/>
          <w:szCs w:val="24"/>
          <w:lang w:val="tt-RU" w:eastAsia="ru-RU"/>
        </w:rPr>
        <w:t xml:space="preserve">*Белем өлкәләрен интеграцияләү нигезендә тулы педагогик процессны төзү; </w:t>
      </w:r>
    </w:p>
    <w:p>
      <w:pPr>
        <w:pStyle w:val="Normal"/>
        <w:widowControl w:val="false"/>
        <w:spacing w:lineRule="auto" w:line="240" w:before="0" w:after="0"/>
        <w:ind w:left="-307" w:right="140" w:hanging="0"/>
        <w:jc w:val="both"/>
        <w:rPr>
          <w:rFonts w:ascii="Times New Roman" w:hAnsi="Times New Roman" w:eastAsia="Arial" w:cs="Times New Roman"/>
          <w:color w:val="000000"/>
          <w:sz w:val="24"/>
          <w:szCs w:val="24"/>
          <w:lang w:val="tt-RU" w:eastAsia="ru-RU"/>
        </w:rPr>
      </w:pPr>
      <w:r>
        <w:rPr>
          <w:rFonts w:eastAsia="Arial" w:cs="Times New Roman" w:ascii="Times New Roman" w:hAnsi="Times New Roman"/>
          <w:color w:val="000000"/>
          <w:sz w:val="24"/>
          <w:szCs w:val="24"/>
          <w:lang w:val="tt-RU" w:eastAsia="ru-RU"/>
        </w:rPr>
        <w:t xml:space="preserve">*Балаларның яшь һәм шәхси үзенчәлекләрен исәпкә алып төп юнәлешләр – физик, социаль-шәхси, танып белү-сөйләм, нәфис-нәфасәти үсеш юнәлешләре буенча төрлеяклап үстерү; </w:t>
      </w:r>
    </w:p>
    <w:p>
      <w:pPr>
        <w:pStyle w:val="Normal"/>
        <w:widowControl w:val="false"/>
        <w:spacing w:lineRule="auto" w:line="240" w:before="0" w:after="0"/>
        <w:ind w:left="-307" w:right="140" w:hanging="0"/>
        <w:jc w:val="both"/>
        <w:rPr>
          <w:rFonts w:ascii="Times New Roman" w:hAnsi="Times New Roman" w:eastAsia="Arial" w:cs="Times New Roman"/>
          <w:color w:val="000000"/>
          <w:sz w:val="24"/>
          <w:szCs w:val="24"/>
          <w:lang w:val="tt-RU" w:eastAsia="ru-RU"/>
        </w:rPr>
      </w:pPr>
      <w:r>
        <w:rPr>
          <w:rFonts w:eastAsia="Arial" w:cs="Times New Roman" w:ascii="Times New Roman" w:hAnsi="Times New Roman"/>
          <w:color w:val="000000"/>
          <w:sz w:val="24"/>
          <w:szCs w:val="24"/>
          <w:lang w:val="tt-RU" w:eastAsia="ru-RU"/>
        </w:rPr>
        <w:t xml:space="preserve">*Балаларның иҗади сәләтен ачу, сәләтлеләрне табу, шәхси үстерү өчен яңатехнологияләр куллану; </w:t>
      </w:r>
    </w:p>
    <w:p>
      <w:pPr>
        <w:pStyle w:val="Normal"/>
        <w:widowControl w:val="false"/>
        <w:spacing w:lineRule="auto" w:line="240" w:before="0" w:after="0"/>
        <w:ind w:left="-307" w:right="140" w:hanging="0"/>
        <w:jc w:val="both"/>
        <w:rPr>
          <w:rFonts w:ascii="Times New Roman" w:hAnsi="Times New Roman" w:eastAsia="Arial" w:cs="Times New Roman"/>
          <w:color w:val="000000"/>
          <w:sz w:val="24"/>
          <w:szCs w:val="24"/>
          <w:lang w:val="tt-RU" w:eastAsia="ru-RU"/>
        </w:rPr>
      </w:pPr>
      <w:r>
        <w:rPr>
          <w:rFonts w:eastAsia="Arial" w:cs="Times New Roman" w:ascii="Times New Roman" w:hAnsi="Times New Roman"/>
          <w:color w:val="000000"/>
          <w:sz w:val="24"/>
          <w:szCs w:val="24"/>
          <w:lang w:val="tt-RU" w:eastAsia="ru-RU"/>
        </w:rPr>
        <w:t xml:space="preserve">*Балаларның мөмкинчелегеннән, кызыксынучанлыгыннан, сорауларыннан чыгып төрле төр эшчәнлекләрне үстерү; </w:t>
      </w:r>
    </w:p>
    <w:p>
      <w:pPr>
        <w:pStyle w:val="Normal"/>
        <w:widowControl w:val="false"/>
        <w:spacing w:lineRule="auto" w:line="240" w:before="0" w:after="0"/>
        <w:ind w:left="-307" w:right="140" w:hanging="0"/>
        <w:jc w:val="both"/>
        <w:rPr>
          <w:rFonts w:ascii="Times New Roman" w:hAnsi="Times New Roman" w:eastAsia="Arial" w:cs="Times New Roman"/>
          <w:color w:val="000000"/>
          <w:sz w:val="24"/>
          <w:szCs w:val="24"/>
          <w:lang w:val="tt-RU" w:eastAsia="ru-RU"/>
        </w:rPr>
      </w:pPr>
      <w:r>
        <w:rPr>
          <w:rFonts w:eastAsia="Arial" w:cs="Times New Roman" w:ascii="Times New Roman" w:hAnsi="Times New Roman"/>
          <w:color w:val="000000"/>
          <w:sz w:val="24"/>
          <w:szCs w:val="24"/>
          <w:lang w:val="tt-RU" w:eastAsia="ru-RU"/>
        </w:rPr>
        <w:t xml:space="preserve">*Эчтәлекле аралашуга, сөйләшүгә төзелгән шәхси һәм төркем белән эшчәнлекләр оештыру; </w:t>
      </w:r>
    </w:p>
    <w:p>
      <w:pPr>
        <w:pStyle w:val="Normal"/>
        <w:widowControl w:val="false"/>
        <w:spacing w:lineRule="auto" w:line="240" w:before="0" w:after="0"/>
        <w:ind w:left="-307" w:right="140" w:hanging="0"/>
        <w:jc w:val="both"/>
        <w:rPr>
          <w:rFonts w:ascii="Times New Roman" w:hAnsi="Times New Roman" w:eastAsia="Arial" w:cs="Times New Roman"/>
          <w:color w:val="000000"/>
          <w:sz w:val="24"/>
          <w:szCs w:val="24"/>
          <w:lang w:val="tt-RU" w:eastAsia="ru-RU"/>
        </w:rPr>
      </w:pPr>
      <w:r>
        <w:rPr>
          <w:rFonts w:eastAsia="Arial" w:cs="Times New Roman" w:ascii="Times New Roman" w:hAnsi="Times New Roman"/>
          <w:color w:val="000000"/>
          <w:sz w:val="24"/>
          <w:szCs w:val="24"/>
          <w:lang w:val="tt-RU" w:eastAsia="ru-RU"/>
        </w:rPr>
        <w:t>*Балага эшчәнлектә үзен күрсәтү, эчтәлеген сайлау, иптәшләр сайлау хокукы.</w:t>
      </w:r>
    </w:p>
    <w:p>
      <w:pPr>
        <w:pStyle w:val="Normal"/>
        <w:widowControl w:val="false"/>
        <w:spacing w:lineRule="auto" w:line="240" w:before="0" w:after="0"/>
        <w:ind w:left="-307" w:right="140" w:hanging="0"/>
        <w:jc w:val="both"/>
        <w:rPr>
          <w:rFonts w:ascii="Times New Roman" w:hAnsi="Times New Roman" w:eastAsia="Arial" w:cs="Times New Roman"/>
          <w:color w:val="000000"/>
          <w:sz w:val="24"/>
          <w:szCs w:val="24"/>
          <w:lang w:val="tt-RU" w:eastAsia="ru-RU"/>
        </w:rPr>
      </w:pPr>
      <w:r>
        <w:rPr>
          <w:rFonts w:eastAsia="Arial" w:cs="Times New Roman" w:ascii="Times New Roman" w:hAnsi="Times New Roman"/>
          <w:color w:val="000000"/>
          <w:sz w:val="24"/>
          <w:szCs w:val="24"/>
          <w:lang w:val="tt-RU" w:eastAsia="ru-RU"/>
        </w:rPr>
      </w:r>
    </w:p>
    <w:p>
      <w:pPr>
        <w:pStyle w:val="Normal"/>
        <w:spacing w:lineRule="auto" w:line="276" w:before="0" w:after="200"/>
        <w:ind w:left="-284" w:right="140" w:firstLine="284"/>
        <w:jc w:val="center"/>
        <w:rPr>
          <w:rFonts w:ascii="Times New Roman" w:hAnsi="Times New Roman" w:eastAsia="Calibri" w:cs="Times New Roman"/>
          <w:b/>
          <w:b/>
          <w:sz w:val="24"/>
          <w:szCs w:val="24"/>
          <w:lang w:val="tt-RU"/>
        </w:rPr>
      </w:pPr>
      <w:r>
        <w:rPr>
          <w:rFonts w:eastAsia="Calibri" w:cs="Times New Roman" w:ascii="Times New Roman" w:hAnsi="Times New Roman"/>
          <w:b/>
          <w:sz w:val="24"/>
          <w:szCs w:val="24"/>
          <w:lang w:val="tt-RU"/>
        </w:rPr>
        <w:t>6.Тәрбия һәм белем бирү бурычлары.</w:t>
      </w:r>
    </w:p>
    <w:p>
      <w:pPr>
        <w:pStyle w:val="Normal"/>
        <w:widowControl w:val="false"/>
        <w:spacing w:lineRule="auto" w:line="240" w:before="0" w:after="0"/>
        <w:ind w:left="-284" w:right="140" w:firstLine="284"/>
        <w:jc w:val="both"/>
        <w:rPr>
          <w:rFonts w:ascii="Times New Roman" w:hAnsi="Times New Roman" w:eastAsia="Times New Roman" w:cs="Times New Roman"/>
          <w:w w:val="106"/>
          <w:sz w:val="24"/>
          <w:szCs w:val="24"/>
          <w:lang w:val="tt-RU" w:eastAsia="ru-RU" w:bidi="he-IL"/>
        </w:rPr>
      </w:pPr>
      <w:r>
        <w:rPr>
          <w:rFonts w:eastAsia="Times New Roman" w:cs="Times New Roman" w:ascii="Times New Roman" w:hAnsi="Times New Roman"/>
          <w:w w:val="106"/>
          <w:sz w:val="24"/>
          <w:szCs w:val="24"/>
          <w:lang w:val="tt-RU" w:eastAsia="ru-RU" w:bidi="he-IL"/>
        </w:rPr>
        <w:t>Балаларның сәламәтлеген ныгыту, организмнарын чынык</w:t>
        <w:softHyphen/>
        <w:t>тыру эшен дәвам иту, төп хәрәкәтләрне дөрес итеп башкару күнекмәләре формалаштыру. Барлык төр эшчәнленлектә гәүдне дөрес тотарга гадәтләндерү. Хәрәкәт эшчәнлегендә мөстә</w:t>
        <w:softHyphen/>
        <w:t>кыйльлек hәм иж,адилык тәрбияләү. Культура-гигиена кунек</w:t>
        <w:softHyphen/>
        <w:t xml:space="preserve">мәләре булдыру. </w:t>
      </w:r>
    </w:p>
    <w:p>
      <w:pPr>
        <w:pStyle w:val="Normal"/>
        <w:widowControl w:val="false"/>
        <w:spacing w:lineRule="auto" w:line="240" w:before="0" w:after="0"/>
        <w:ind w:left="-284" w:right="140" w:firstLine="284"/>
        <w:jc w:val="both"/>
        <w:rPr>
          <w:rFonts w:ascii="Times New Roman" w:hAnsi="Times New Roman" w:eastAsia="Times New Roman" w:cs="Times New Roman"/>
          <w:w w:val="106"/>
          <w:sz w:val="24"/>
          <w:szCs w:val="24"/>
          <w:lang w:val="tt-RU" w:eastAsia="ru-RU" w:bidi="he-IL"/>
        </w:rPr>
      </w:pPr>
      <w:r>
        <w:rPr>
          <w:rFonts w:eastAsia="Times New Roman" w:cs="Times New Roman" w:ascii="Times New Roman" w:hAnsi="Times New Roman"/>
          <w:w w:val="106"/>
          <w:sz w:val="24"/>
          <w:szCs w:val="24"/>
          <w:lang w:val="tt-RU" w:eastAsia="ru-RU" w:bidi="he-IL"/>
        </w:rPr>
        <w:t>Балаларың күзәтүчәнлек hәм кызыксынучанлыкларын арттыру, аларны иж,тимагый тормыш, табигать предметлары, күренешләре белән таныштыруны дәвам иттерү. Предметлар</w:t>
        <w:softHyphen/>
        <w:t>ньң hәм тере объектларның аерым өлешләрен hәм харак</w:t>
        <w:softHyphen/>
        <w:t>терлы билгеләрен (төсе, формасы, зурлыгы) аерып курсәтә белергә, аларны шул билгеләргә карап чагыштырырга, теркем</w:t>
        <w:softHyphen/>
        <w:t xml:space="preserve">әргә аерырга өйрәту. Предметлар hәм күренешләр турында гомуми кузаллау формалаштыру, алар арасында иң гади бәйләнешләр урнаштырырга өйрәтү. </w:t>
      </w:r>
    </w:p>
    <w:p>
      <w:pPr>
        <w:pStyle w:val="Normal"/>
        <w:widowControl w:val="false"/>
        <w:spacing w:lineRule="auto" w:line="240" w:before="0" w:after="0"/>
        <w:ind w:left="-284" w:right="140" w:firstLine="284"/>
        <w:jc w:val="both"/>
        <w:rPr>
          <w:rFonts w:ascii="Times New Roman" w:hAnsi="Times New Roman" w:eastAsia="Times New Roman" w:cs="Times New Roman"/>
          <w:w w:val="106"/>
          <w:sz w:val="24"/>
          <w:szCs w:val="24"/>
          <w:lang w:val="tt-RU" w:eastAsia="ru-RU" w:bidi="he-IL"/>
        </w:rPr>
      </w:pPr>
      <w:r>
        <w:rPr>
          <w:rFonts w:eastAsia="Times New Roman" w:cs="Times New Roman" w:ascii="Times New Roman" w:hAnsi="Times New Roman"/>
          <w:w w:val="106"/>
          <w:sz w:val="24"/>
          <w:szCs w:val="24"/>
          <w:lang w:val="tt-RU" w:eastAsia="ru-RU" w:bidi="he-IL"/>
        </w:rPr>
        <w:t>Балаларның педагоглар белән конкрет ситуация чикләрен</w:t>
        <w:softHyphen/>
        <w:t xml:space="preserve">нан чыккан мәгълуматларны уртаклашасы килу теләкләрен канәгатьләндерү. Аларньщ фикерләренә артык таләпчән булмау. </w:t>
      </w:r>
    </w:p>
    <w:p>
      <w:pPr>
        <w:pStyle w:val="Normal"/>
        <w:widowControl w:val="false"/>
        <w:spacing w:lineRule="auto" w:line="240" w:before="0" w:after="0"/>
        <w:ind w:left="-284" w:right="140" w:firstLine="284"/>
        <w:rPr>
          <w:rFonts w:ascii="Times New Roman" w:hAnsi="Times New Roman" w:eastAsia="Times New Roman" w:cs="Times New Roman"/>
          <w:w w:val="106"/>
          <w:sz w:val="24"/>
          <w:szCs w:val="24"/>
          <w:lang w:val="tt-RU" w:eastAsia="ru-RU" w:bidi="he-IL"/>
        </w:rPr>
      </w:pPr>
      <w:r>
        <w:rPr>
          <w:rFonts w:eastAsia="Times New Roman" w:cs="Times New Roman" w:ascii="Times New Roman" w:hAnsi="Times New Roman"/>
          <w:w w:val="106"/>
          <w:sz w:val="24"/>
          <w:szCs w:val="24"/>
          <w:lang w:val="tt-RU" w:eastAsia="ru-RU" w:bidi="he-IL"/>
        </w:rPr>
        <w:t xml:space="preserve">Туган йортка, туган  якка балалалар бакчасына мәхәббәт тәрбияләуне дәвам итү. </w:t>
      </w:r>
    </w:p>
    <w:p>
      <w:pPr>
        <w:pStyle w:val="Normal"/>
        <w:widowControl w:val="false"/>
        <w:spacing w:lineRule="auto" w:line="240" w:before="0" w:after="0"/>
        <w:ind w:left="-284" w:right="140" w:firstLine="284"/>
        <w:jc w:val="both"/>
        <w:rPr>
          <w:rFonts w:ascii="Times New Roman" w:hAnsi="Times New Roman" w:eastAsia="Times New Roman" w:cs="Times New Roman"/>
          <w:w w:val="106"/>
          <w:sz w:val="24"/>
          <w:szCs w:val="24"/>
          <w:lang w:val="tt-RU" w:eastAsia="ru-RU" w:bidi="he-IL"/>
        </w:rPr>
      </w:pPr>
      <w:r>
        <w:rPr>
          <w:rFonts w:eastAsia="Times New Roman" w:cs="Times New Roman" w:ascii="Times New Roman" w:hAnsi="Times New Roman"/>
          <w:w w:val="106"/>
          <w:sz w:val="24"/>
          <w:szCs w:val="24"/>
          <w:lang w:val="tt-RU" w:eastAsia="ru-RU" w:bidi="he-IL"/>
        </w:rPr>
        <w:t>Балаларның сүзлек запасын баету, активлаштыру, аваз</w:t>
        <w:softHyphen/>
        <w:t>ларны дөрес әйтергә өйрәтү, сөйләм культурасын камилләш</w:t>
        <w:softHyphen/>
        <w:t>терү өстендә эшне дәвам иту. Бирелган тема буенча әңгәмәдә актив катнашырга, үз тәжрибәләреннан чыгып, уенчыклар ту</w:t>
        <w:softHyphen/>
        <w:t xml:space="preserve">рында, сюжетлы рәсемнар буенча хикәялар төзергә ярдәм итү. </w:t>
      </w:r>
    </w:p>
    <w:p>
      <w:pPr>
        <w:pStyle w:val="Normal"/>
        <w:widowControl w:val="false"/>
        <w:spacing w:lineRule="auto" w:line="240" w:before="0" w:after="0"/>
        <w:ind w:left="-284" w:right="140" w:firstLine="284"/>
        <w:jc w:val="both"/>
        <w:rPr>
          <w:rFonts w:ascii="Times New Roman" w:hAnsi="Times New Roman" w:eastAsia="Times New Roman" w:cs="Times New Roman"/>
          <w:w w:val="106"/>
          <w:sz w:val="24"/>
          <w:szCs w:val="24"/>
          <w:lang w:val="tt-RU" w:eastAsia="ru-RU" w:bidi="he-IL"/>
        </w:rPr>
      </w:pPr>
      <w:r>
        <w:rPr>
          <w:rFonts w:eastAsia="Times New Roman" w:cs="Times New Roman" w:ascii="Times New Roman" w:hAnsi="Times New Roman"/>
          <w:w w:val="106"/>
          <w:sz w:val="24"/>
          <w:szCs w:val="24"/>
          <w:lang w:val="tt-RU" w:eastAsia="ru-RU" w:bidi="he-IL"/>
        </w:rPr>
        <w:t>Якын кешеләренең hөнәрләре белән таныштыру, хезмәт</w:t>
        <w:softHyphen/>
        <w:t>ләренең мөhимлеге турында аңлату. Үзләренең хезмәт күнек</w:t>
        <w:softHyphen/>
        <w:t xml:space="preserve">мәләрен камиллаштеру. </w:t>
      </w:r>
    </w:p>
    <w:p>
      <w:pPr>
        <w:pStyle w:val="Normal"/>
        <w:widowControl w:val="false"/>
        <w:spacing w:lineRule="auto" w:line="240" w:before="0" w:after="0"/>
        <w:ind w:left="-284" w:right="140" w:firstLine="284"/>
        <w:jc w:val="both"/>
        <w:rPr>
          <w:rFonts w:ascii="Times New Roman" w:hAnsi="Times New Roman" w:eastAsia="Times New Roman" w:cs="Times New Roman"/>
          <w:w w:val="106"/>
          <w:sz w:val="24"/>
          <w:szCs w:val="24"/>
          <w:lang w:val="tt-RU" w:eastAsia="ru-RU" w:bidi="he-IL"/>
        </w:rPr>
      </w:pPr>
      <w:r>
        <w:rPr>
          <w:rFonts w:eastAsia="Times New Roman" w:cs="Times New Roman" w:ascii="Times New Roman" w:hAnsi="Times New Roman"/>
          <w:w w:val="106"/>
          <w:sz w:val="24"/>
          <w:szCs w:val="24"/>
          <w:lang w:val="tt-RU" w:eastAsia="ru-RU" w:bidi="he-IL"/>
        </w:rPr>
        <w:t xml:space="preserve">Эшне төгәл үтәргә, башлаган эшне ахырына җ,иткерергә, үз хезмәтенең башкалар өчен  әhәмиятен аңлый белергә өйрәтү. </w:t>
      </w:r>
    </w:p>
    <w:p>
      <w:pPr>
        <w:pStyle w:val="Normal"/>
        <w:widowControl w:val="false"/>
        <w:spacing w:lineRule="auto" w:line="240" w:before="0" w:after="0"/>
        <w:ind w:left="-284" w:right="140" w:firstLine="284"/>
        <w:jc w:val="both"/>
        <w:rPr>
          <w:rFonts w:ascii="Times New Roman" w:hAnsi="Times New Roman" w:eastAsia="Times New Roman" w:cs="Times New Roman"/>
          <w:w w:val="106"/>
          <w:sz w:val="24"/>
          <w:szCs w:val="24"/>
          <w:lang w:val="tt-RU" w:eastAsia="ru-RU" w:bidi="he-IL"/>
        </w:rPr>
      </w:pPr>
      <w:r>
        <w:rPr>
          <w:rFonts w:eastAsia="Times New Roman" w:cs="Times New Roman" w:ascii="Times New Roman" w:hAnsi="Times New Roman"/>
          <w:w w:val="106"/>
          <w:sz w:val="24"/>
          <w:szCs w:val="24"/>
          <w:lang w:val="tt-RU" w:eastAsia="ru-RU" w:bidi="he-IL"/>
        </w:rPr>
        <w:t>Балаларда тыйнаклык, өлкәннәргә hәм яшьтәшләренә ка</w:t>
        <w:softHyphen/>
        <w:t>рата ихтирамлы мөнәсәбәт тәрбияләү; гадел, көчле, кыю булыр</w:t>
        <w:softHyphen/>
        <w:t xml:space="preserve">га теләк, омтылыш булдыру; ямьсез кыланышлары өчен ояла белу сыйфаты тәрбияләү (ямьсез кыланышларын башкалар алдында бәяларга ярамый, чөнки биш яшьлек балалар бик үпкәләүчән булалар). Еш мактау, өлкәннәрне нәрсә белән сөендерүләрен, гаж,әпкә калдыруларын аңлату. </w:t>
      </w:r>
    </w:p>
    <w:p>
      <w:pPr>
        <w:pStyle w:val="Normal"/>
        <w:widowControl w:val="false"/>
        <w:spacing w:lineRule="auto" w:line="240" w:before="0" w:after="0"/>
        <w:ind w:left="-284" w:right="140" w:firstLine="284"/>
        <w:rPr>
          <w:rFonts w:ascii="Times New Roman" w:hAnsi="Times New Roman" w:eastAsia="Times New Roman" w:cs="Times New Roman"/>
          <w:w w:val="106"/>
          <w:sz w:val="24"/>
          <w:szCs w:val="24"/>
          <w:lang w:val="tt-RU" w:eastAsia="ru-RU" w:bidi="he-IL"/>
        </w:rPr>
      </w:pPr>
      <w:r>
        <w:rPr>
          <w:rFonts w:eastAsia="Times New Roman" w:cs="Times New Roman" w:ascii="Times New Roman" w:hAnsi="Times New Roman"/>
          <w:w w:val="106"/>
          <w:sz w:val="24"/>
          <w:szCs w:val="24"/>
          <w:lang w:val="tt-RU" w:eastAsia="ru-RU" w:bidi="he-IL"/>
        </w:rPr>
        <w:t xml:space="preserve">Уенчыкларга, китапларга, башка әйберләргә сак мөнәсәбәт тәрбияләү. </w:t>
      </w:r>
    </w:p>
    <w:p>
      <w:pPr>
        <w:pStyle w:val="Normal"/>
        <w:widowControl w:val="false"/>
        <w:spacing w:lineRule="auto" w:line="240" w:before="0" w:after="0"/>
        <w:ind w:left="-284" w:right="140" w:firstLine="284"/>
        <w:jc w:val="both"/>
        <w:rPr>
          <w:rFonts w:ascii="Times New Roman" w:hAnsi="Times New Roman" w:eastAsia="Times New Roman" w:cs="Times New Roman"/>
          <w:w w:val="106"/>
          <w:sz w:val="24"/>
          <w:szCs w:val="24"/>
          <w:lang w:val="tt-RU" w:eastAsia="ru-RU" w:bidi="he-IL"/>
        </w:rPr>
      </w:pPr>
      <w:r>
        <w:rPr>
          <w:rFonts w:eastAsia="Times New Roman" w:cs="Times New Roman" w:ascii="Times New Roman" w:hAnsi="Times New Roman"/>
          <w:w w:val="106"/>
          <w:sz w:val="24"/>
          <w:szCs w:val="24"/>
          <w:lang w:val="tt-RU" w:eastAsia="ru-RU" w:bidi="he-IL"/>
        </w:rPr>
        <w:t xml:space="preserve">Балаларньң әйләнә-тирәдәге матурлыкны күрә белүләрен, табигатьтә, көнкүрешта, уен вакытларында әхләкый  нәфасәти тойгыларын үстерү . </w:t>
      </w:r>
    </w:p>
    <w:p>
      <w:pPr>
        <w:pStyle w:val="Normal"/>
        <w:widowControl w:val="false"/>
        <w:spacing w:lineRule="auto" w:line="240" w:before="0" w:after="0"/>
        <w:ind w:left="-284" w:right="140" w:firstLine="284"/>
        <w:rPr>
          <w:rFonts w:ascii="Times New Roman" w:hAnsi="Times New Roman" w:eastAsia="Times New Roman" w:cs="Times New Roman"/>
          <w:w w:val="106"/>
          <w:sz w:val="24"/>
          <w:szCs w:val="24"/>
          <w:lang w:val="tt-RU" w:eastAsia="ru-RU" w:bidi="he-IL"/>
        </w:rPr>
      </w:pPr>
      <w:r>
        <w:rPr>
          <w:rFonts w:eastAsia="Times New Roman" w:cs="Times New Roman" w:ascii="Times New Roman" w:hAnsi="Times New Roman"/>
          <w:w w:val="106"/>
          <w:sz w:val="24"/>
          <w:szCs w:val="24"/>
          <w:lang w:val="tt-RU" w:eastAsia="ru-RU" w:bidi="he-IL"/>
        </w:rPr>
        <w:t xml:space="preserve">Сәнгать әсәрләренең эчтәлегенә төшенә, музыка,әкият, хикәяләрне игътибар белән тьңлый белүләренә ирешү. </w:t>
      </w:r>
    </w:p>
    <w:p>
      <w:pPr>
        <w:pStyle w:val="Normal"/>
        <w:widowControl w:val="false"/>
        <w:spacing w:lineRule="auto" w:line="240" w:before="0" w:after="0"/>
        <w:ind w:left="-284" w:right="140" w:firstLine="284"/>
        <w:jc w:val="both"/>
        <w:rPr>
          <w:rFonts w:ascii="Times New Roman" w:hAnsi="Times New Roman" w:eastAsia="Times New Roman" w:cs="Times New Roman"/>
          <w:w w:val="106"/>
          <w:sz w:val="24"/>
          <w:szCs w:val="24"/>
          <w:lang w:val="tt-RU" w:eastAsia="ru-RU" w:bidi="he-IL"/>
        </w:rPr>
      </w:pPr>
      <w:r>
        <w:rPr>
          <w:rFonts w:eastAsia="Times New Roman" w:cs="Times New Roman" w:ascii="Times New Roman" w:hAnsi="Times New Roman"/>
          <w:w w:val="106"/>
          <w:sz w:val="24"/>
          <w:szCs w:val="24"/>
          <w:lang w:val="tt-RU" w:eastAsia="ru-RU" w:bidi="he-IL"/>
        </w:rPr>
        <w:t>Сәнгатьнең төрле төрларенә кызыксыну тәрбияләү. Рәсем ясаганда, әвәләгәндә, төрле әсәрләрне сәхнәләштергәндә бала</w:t>
        <w:softHyphen/>
        <w:t xml:space="preserve">ларньң образга керә алу сәләтләрен үстерү; шигырьләрне сәнгатьле итеп сөйләргә, ж,ырларга, бию хәрәкәтләрен көйгә туры китереп башкарырга өйрәтү.  Бәйрәмнәр, күңел ачу чаралары вакытында балаларны мәдәни жәүhәрләр белән таныштыру, ж,әмгыятьтә аралаша белү кунекмәләре формалаштыру. </w:t>
      </w:r>
    </w:p>
    <w:p>
      <w:pPr>
        <w:pStyle w:val="Normal"/>
        <w:widowControl w:val="false"/>
        <w:spacing w:lineRule="auto" w:line="240" w:before="0" w:after="0"/>
        <w:ind w:left="-284" w:right="140" w:firstLine="284"/>
        <w:jc w:val="both"/>
        <w:rPr>
          <w:rFonts w:ascii="Times New Roman" w:hAnsi="Times New Roman" w:eastAsia="Arial" w:cs="Times New Roman"/>
          <w:b/>
          <w:b/>
          <w:color w:val="000000"/>
          <w:sz w:val="24"/>
          <w:szCs w:val="24"/>
          <w:lang w:val="tt-RU" w:eastAsia="ru-RU"/>
        </w:rPr>
      </w:pPr>
      <w:r>
        <w:rPr>
          <w:rFonts w:eastAsia="Arial" w:cs="Times New Roman" w:ascii="Times New Roman" w:hAnsi="Times New Roman"/>
          <w:b/>
          <w:color w:val="000000"/>
          <w:sz w:val="24"/>
          <w:szCs w:val="24"/>
          <w:lang w:val="tt-RU" w:eastAsia="ru-RU"/>
        </w:rPr>
      </w:r>
    </w:p>
    <w:p>
      <w:pPr>
        <w:pStyle w:val="Normal"/>
        <w:widowControl w:val="false"/>
        <w:spacing w:lineRule="auto" w:line="240" w:before="0" w:after="0"/>
        <w:ind w:right="140" w:hanging="0"/>
        <w:jc w:val="center"/>
        <w:rPr>
          <w:rFonts w:ascii="Times New Roman" w:hAnsi="Times New Roman" w:eastAsia="Arial" w:cs="Times New Roman"/>
          <w:b/>
          <w:b/>
          <w:color w:val="000000"/>
          <w:sz w:val="24"/>
          <w:szCs w:val="24"/>
          <w:lang w:val="tt-RU" w:eastAsia="ru-RU"/>
        </w:rPr>
      </w:pPr>
      <w:r>
        <w:rPr>
          <w:rFonts w:eastAsia="Arial" w:cs="Times New Roman" w:ascii="Times New Roman" w:hAnsi="Times New Roman"/>
          <w:b/>
          <w:color w:val="000000"/>
          <w:sz w:val="24"/>
          <w:szCs w:val="24"/>
          <w:lang w:val="tt-RU" w:eastAsia="ru-RU"/>
        </w:rPr>
        <w:t>7.ФДББС кысалаарнында балалар белән эшчәнлек.</w:t>
      </w:r>
    </w:p>
    <w:tbl>
      <w:tblPr>
        <w:tblpPr w:bottomFromText="0" w:horzAnchor="margin" w:leftFromText="180" w:rightFromText="180" w:tblpX="-176" w:tblpY="253" w:topFromText="0" w:vertAnchor="text"/>
        <w:tblW w:w="10173" w:type="dxa"/>
        <w:jc w:val="left"/>
        <w:tblInd w:w="108" w:type="dxa"/>
        <w:tblLayout w:type="fixed"/>
        <w:tblCellMar>
          <w:top w:w="0" w:type="dxa"/>
          <w:left w:w="108" w:type="dxa"/>
          <w:bottom w:w="0" w:type="dxa"/>
          <w:right w:w="108" w:type="dxa"/>
        </w:tblCellMar>
        <w:tblLook w:firstRow="1" w:noVBand="1" w:lastRow="0" w:firstColumn="1" w:lastColumn="0" w:noHBand="0" w:val="04a0"/>
      </w:tblPr>
      <w:tblGrid>
        <w:gridCol w:w="2376"/>
        <w:gridCol w:w="7796"/>
      </w:tblGrid>
      <w:tr>
        <w:trPr/>
        <w:tc>
          <w:tcPr>
            <w:tcW w:w="2376"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ind w:right="140" w:firstLine="357"/>
              <w:jc w:val="both"/>
              <w:rPr>
                <w:rFonts w:ascii="Times New Roman" w:hAnsi="Times New Roman" w:cs="Times New Roman"/>
                <w:sz w:val="24"/>
                <w:szCs w:val="24"/>
              </w:rPr>
            </w:pPr>
            <w:r>
              <w:rPr>
                <w:rFonts w:cs="Times New Roman" w:ascii="Times New Roman" w:hAnsi="Times New Roman"/>
                <w:b/>
                <w:sz w:val="24"/>
                <w:szCs w:val="24"/>
              </w:rPr>
              <w:t>Юнәлешләр</w:t>
            </w:r>
          </w:p>
        </w:tc>
        <w:tc>
          <w:tcPr>
            <w:tcW w:w="7796"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ind w:right="140" w:firstLine="357"/>
              <w:jc w:val="both"/>
              <w:rPr>
                <w:rFonts w:ascii="Times New Roman" w:hAnsi="Times New Roman" w:cs="Times New Roman"/>
                <w:sz w:val="24"/>
                <w:szCs w:val="24"/>
              </w:rPr>
            </w:pPr>
            <w:r>
              <w:rPr>
                <w:rFonts w:cs="Times New Roman" w:ascii="Times New Roman" w:hAnsi="Times New Roman"/>
                <w:b/>
                <w:sz w:val="24"/>
                <w:szCs w:val="24"/>
              </w:rPr>
              <w:t>Белем бирү өлкәләре, максатлары</w:t>
            </w:r>
          </w:p>
        </w:tc>
      </w:tr>
      <w:tr>
        <w:trPr>
          <w:trHeight w:val="3391" w:hRule="atLeast"/>
        </w:trPr>
        <w:tc>
          <w:tcPr>
            <w:tcW w:w="2376"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ind w:right="140" w:hanging="0"/>
              <w:jc w:val="both"/>
              <w:rPr>
                <w:rFonts w:ascii="Times New Roman" w:hAnsi="Times New Roman" w:cs="Times New Roman"/>
                <w:b/>
                <w:b/>
                <w:sz w:val="24"/>
                <w:szCs w:val="24"/>
              </w:rPr>
            </w:pPr>
            <w:r>
              <w:rPr>
                <w:rFonts w:cs="Times New Roman" w:ascii="Times New Roman" w:hAnsi="Times New Roman"/>
                <w:i/>
                <w:sz w:val="24"/>
                <w:szCs w:val="24"/>
              </w:rPr>
              <w:t>С</w:t>
            </w:r>
            <w:r>
              <w:rPr>
                <w:rFonts w:cs="Times New Roman" w:ascii="Times New Roman" w:hAnsi="Times New Roman"/>
                <w:i/>
                <w:sz w:val="24"/>
                <w:szCs w:val="24"/>
                <w:lang w:val="tt-RU"/>
              </w:rPr>
              <w:t>ө</w:t>
            </w:r>
            <w:r>
              <w:rPr>
                <w:rFonts w:cs="Times New Roman" w:ascii="Times New Roman" w:hAnsi="Times New Roman"/>
                <w:i/>
                <w:sz w:val="24"/>
                <w:szCs w:val="24"/>
              </w:rPr>
              <w:t xml:space="preserve">йлэм </w:t>
            </w:r>
            <w:r>
              <w:rPr>
                <w:rFonts w:cs="Times New Roman" w:ascii="Times New Roman" w:hAnsi="Times New Roman"/>
                <w:i/>
                <w:sz w:val="24"/>
                <w:szCs w:val="24"/>
                <w:lang w:val="tt-RU"/>
              </w:rPr>
              <w:t>ү</w:t>
            </w:r>
            <w:r>
              <w:rPr>
                <w:rFonts w:cs="Times New Roman" w:ascii="Times New Roman" w:hAnsi="Times New Roman"/>
                <w:i/>
                <w:sz w:val="24"/>
                <w:szCs w:val="24"/>
              </w:rPr>
              <w:t>сеше</w:t>
            </w:r>
          </w:p>
        </w:tc>
        <w:tc>
          <w:tcPr>
            <w:tcW w:w="7796"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ind w:right="140" w:hanging="0"/>
              <w:jc w:val="both"/>
              <w:rPr>
                <w:rFonts w:ascii="Times New Roman" w:hAnsi="Times New Roman" w:cs="Times New Roman"/>
                <w:b/>
                <w:b/>
                <w:sz w:val="24"/>
                <w:szCs w:val="24"/>
                <w:lang w:val="tt-RU"/>
              </w:rPr>
            </w:pPr>
            <w:r>
              <w:rPr>
                <w:rFonts w:cs="Times New Roman" w:ascii="Times New Roman" w:hAnsi="Times New Roman"/>
                <w:b/>
                <w:sz w:val="24"/>
                <w:szCs w:val="24"/>
              </w:rPr>
              <w:t>С</w:t>
            </w:r>
            <w:r>
              <w:rPr>
                <w:rFonts w:cs="Times New Roman" w:ascii="Times New Roman" w:hAnsi="Times New Roman"/>
                <w:b/>
                <w:sz w:val="24"/>
                <w:szCs w:val="24"/>
                <w:lang w:val="tt-RU"/>
              </w:rPr>
              <w:t>ө</w:t>
            </w:r>
            <w:r>
              <w:rPr>
                <w:rFonts w:cs="Times New Roman" w:ascii="Times New Roman" w:hAnsi="Times New Roman"/>
                <w:b/>
                <w:sz w:val="24"/>
                <w:szCs w:val="24"/>
              </w:rPr>
              <w:t>йл</w:t>
            </w:r>
            <w:r>
              <w:rPr>
                <w:rFonts w:cs="Times New Roman" w:ascii="Times New Roman" w:hAnsi="Times New Roman"/>
                <w:b/>
                <w:sz w:val="24"/>
                <w:szCs w:val="24"/>
                <w:lang w:val="tt-RU"/>
              </w:rPr>
              <w:t>әм үстерү</w:t>
            </w:r>
          </w:p>
          <w:p>
            <w:pPr>
              <w:pStyle w:val="Normal"/>
              <w:widowControl w:val="false"/>
              <w:spacing w:lineRule="auto" w:line="240" w:before="0" w:after="0"/>
              <w:ind w:right="140" w:hanging="0"/>
              <w:jc w:val="both"/>
              <w:rPr>
                <w:rFonts w:ascii="Times New Roman" w:hAnsi="Times New Roman" w:cs="Times New Roman"/>
                <w:sz w:val="24"/>
                <w:szCs w:val="24"/>
                <w:lang w:val="tt-RU"/>
              </w:rPr>
            </w:pPr>
            <w:r>
              <w:rPr>
                <w:rFonts w:cs="Times New Roman" w:ascii="Times New Roman" w:hAnsi="Times New Roman"/>
                <w:sz w:val="24"/>
                <w:szCs w:val="24"/>
                <w:lang w:val="tt-RU"/>
              </w:rPr>
              <w:t>Өлкәннәр һәм балалар белән ирекле аралашуны үстерү, тирә-юньдәгеләр белән үзара тәэсир итешүнең конструктив ысулларына һәм чараларына ия булу. Балаларда сөйләм теленең барлык компонентларын: сөйләмнең грамматик төзелешен, бәйләнешле сөйләмне — аның диалогик һәм монологик формаларын үстерү; сүзлек запасы формалаштыру, сөйләмнең аваз культурасын тәрбияләү. Тәрбияләнүчеләрнең гамәли рәвештә сөйләм нормаларына ия булуы.</w:t>
            </w:r>
          </w:p>
          <w:p>
            <w:pPr>
              <w:pStyle w:val="Normal"/>
              <w:widowControl w:val="false"/>
              <w:spacing w:lineRule="auto" w:line="240" w:before="0" w:after="0"/>
              <w:ind w:right="140" w:hanging="0"/>
              <w:jc w:val="both"/>
              <w:rPr>
                <w:rFonts w:ascii="Times New Roman" w:hAnsi="Times New Roman" w:cs="Times New Roman"/>
                <w:sz w:val="24"/>
                <w:szCs w:val="24"/>
                <w:lang w:val="tt-RU"/>
              </w:rPr>
            </w:pPr>
            <w:r>
              <w:rPr>
                <w:rFonts w:cs="Times New Roman" w:ascii="Times New Roman" w:hAnsi="Times New Roman"/>
                <w:b/>
                <w:sz w:val="24"/>
                <w:szCs w:val="24"/>
                <w:lang w:val="tt-RU"/>
              </w:rPr>
              <w:t>Матур әдәбият белән таныштыру</w:t>
            </w:r>
          </w:p>
          <w:p>
            <w:pPr>
              <w:pStyle w:val="Normal"/>
              <w:widowControl w:val="false"/>
              <w:spacing w:lineRule="auto" w:line="240" w:before="0" w:after="0"/>
              <w:ind w:right="140" w:hanging="0"/>
              <w:jc w:val="both"/>
              <w:rPr>
                <w:rFonts w:ascii="Times New Roman" w:hAnsi="Times New Roman" w:cs="Times New Roman"/>
                <w:sz w:val="24"/>
                <w:szCs w:val="24"/>
                <w:lang w:val="tt-RU"/>
              </w:rPr>
            </w:pPr>
            <w:r>
              <w:rPr>
                <w:rFonts w:cs="Times New Roman" w:ascii="Times New Roman" w:hAnsi="Times New Roman"/>
                <w:sz w:val="24"/>
                <w:szCs w:val="24"/>
                <w:lang w:val="tt-RU"/>
              </w:rPr>
              <w:t>Укуга карата кызыксыну һәм мәхәббәт тәрбияләү; әдәби сөйләмне үстерү. Матур әдәбият әсәрләрен тыңлау теләге һәм тыңлый белү, вакыйгалар барышын күзәтә белү сәләте тәрбияләү.</w:t>
            </w:r>
          </w:p>
        </w:tc>
      </w:tr>
      <w:tr>
        <w:trPr>
          <w:trHeight w:val="2236" w:hRule="atLeast"/>
        </w:trPr>
        <w:tc>
          <w:tcPr>
            <w:tcW w:w="2376"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ind w:right="140" w:hanging="0"/>
              <w:jc w:val="both"/>
              <w:rPr>
                <w:rFonts w:ascii="Times New Roman" w:hAnsi="Times New Roman" w:cs="Times New Roman"/>
                <w:i/>
                <w:i/>
                <w:sz w:val="24"/>
                <w:szCs w:val="24"/>
              </w:rPr>
            </w:pPr>
            <w:r>
              <w:rPr>
                <w:rFonts w:cs="Times New Roman" w:ascii="Times New Roman" w:hAnsi="Times New Roman"/>
                <w:i/>
                <w:sz w:val="24"/>
                <w:szCs w:val="24"/>
              </w:rPr>
              <w:t>Физик үсеш</w:t>
            </w:r>
          </w:p>
        </w:tc>
        <w:tc>
          <w:tcPr>
            <w:tcW w:w="7796"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ind w:right="140" w:hanging="0"/>
              <w:jc w:val="both"/>
              <w:rPr>
                <w:rFonts w:ascii="Times New Roman" w:hAnsi="Times New Roman" w:cs="Times New Roman"/>
                <w:b/>
                <w:b/>
                <w:sz w:val="24"/>
                <w:szCs w:val="24"/>
              </w:rPr>
            </w:pPr>
            <w:r>
              <w:rPr>
                <w:rFonts w:cs="Times New Roman" w:ascii="Times New Roman" w:hAnsi="Times New Roman"/>
                <w:b/>
                <w:sz w:val="24"/>
                <w:szCs w:val="24"/>
              </w:rPr>
              <w:t>Физкультура</w:t>
            </w:r>
          </w:p>
          <w:p>
            <w:pPr>
              <w:pStyle w:val="Normal"/>
              <w:widowControl w:val="false"/>
              <w:spacing w:lineRule="auto" w:line="240" w:before="0" w:after="0"/>
              <w:ind w:right="140" w:hanging="0"/>
              <w:jc w:val="both"/>
              <w:rPr>
                <w:rFonts w:ascii="Times New Roman" w:hAnsi="Times New Roman" w:cs="Times New Roman"/>
                <w:b/>
                <w:b/>
                <w:sz w:val="24"/>
                <w:szCs w:val="24"/>
              </w:rPr>
            </w:pPr>
            <w:r>
              <w:rPr>
                <w:rFonts w:cs="Times New Roman" w:ascii="Times New Roman" w:hAnsi="Times New Roman"/>
                <w:sz w:val="24"/>
                <w:szCs w:val="24"/>
              </w:rPr>
              <w:t>Балаларны кеше гәүдәсенең төрле өлешләре һәм сизү органнары белән таныштыруны дәвам итү. Кеше тормышы һәм сәламәтлеге өчен гәүдә өлешләренең һәм сизү органнарының әһәмияте турында күзаллау формалаштыру Туклану режимын үтәү, туклану өчен яшелчәләр һәм җимешләр, башка файдалы ризыклар куллану ихтыяҗы тәрбияләү.  Сәламәтлек өчен йокының, гигиена процедураларының, хәрәкәтләрнең, чыныгуның мөһимлеге турындагы күзаллауларны киңәйтү. Балаларны «сәламәтлек» һәм «авыру» төшенчәләре белән таныштыруСәламәт яшәү рәвеше; кеше организмы өчен физик күнегүләрнең әһәмияте турында күзаллаулар формалаштыру. Организмның төрле органнарын һәм системаларын ныгыту өчен физик күнегүләр белән таныштыруны дәвам итү.</w:t>
            </w:r>
          </w:p>
        </w:tc>
      </w:tr>
      <w:tr>
        <w:trPr>
          <w:trHeight w:val="2236" w:hRule="atLeast"/>
        </w:trPr>
        <w:tc>
          <w:tcPr>
            <w:tcW w:w="2376"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ind w:right="140" w:hanging="0"/>
              <w:jc w:val="both"/>
              <w:rPr>
                <w:rFonts w:ascii="Times New Roman" w:hAnsi="Times New Roman" w:cs="Times New Roman"/>
                <w:i/>
                <w:i/>
                <w:sz w:val="24"/>
                <w:szCs w:val="24"/>
              </w:rPr>
            </w:pPr>
            <w:r>
              <w:rPr>
                <w:rFonts w:cs="Times New Roman" w:ascii="Times New Roman" w:hAnsi="Times New Roman"/>
                <w:i/>
                <w:sz w:val="24"/>
                <w:szCs w:val="24"/>
              </w:rPr>
              <w:t>Со</w:t>
            </w:r>
            <w:r>
              <w:rPr>
                <w:rFonts w:cs="Times New Roman" w:ascii="Times New Roman" w:hAnsi="Times New Roman"/>
                <w:i/>
                <w:sz w:val="24"/>
                <w:szCs w:val="24"/>
                <w:lang w:val="tt-RU"/>
              </w:rPr>
              <w:t>циаль</w:t>
            </w:r>
            <w:r>
              <w:rPr>
                <w:rFonts w:cs="Times New Roman" w:ascii="Times New Roman" w:hAnsi="Times New Roman"/>
                <w:i/>
                <w:sz w:val="24"/>
                <w:szCs w:val="24"/>
              </w:rPr>
              <w:t>-коммуникатив үсеш</w:t>
            </w:r>
          </w:p>
        </w:tc>
        <w:tc>
          <w:tcPr>
            <w:tcW w:w="7796"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ind w:right="140" w:hanging="0"/>
              <w:jc w:val="both"/>
              <w:rPr>
                <w:rFonts w:ascii="Times New Roman" w:hAnsi="Times New Roman" w:cs="Times New Roman"/>
                <w:b/>
                <w:b/>
                <w:sz w:val="24"/>
                <w:szCs w:val="24"/>
              </w:rPr>
            </w:pPr>
            <w:r>
              <w:rPr>
                <w:rFonts w:cs="Times New Roman" w:ascii="Times New Roman" w:hAnsi="Times New Roman"/>
                <w:b/>
                <w:sz w:val="24"/>
                <w:szCs w:val="24"/>
              </w:rPr>
              <w:t>Социальләштерү</w:t>
            </w:r>
          </w:p>
          <w:p>
            <w:pPr>
              <w:pStyle w:val="Normal"/>
              <w:widowControl w:val="false"/>
              <w:spacing w:lineRule="auto" w:line="240" w:before="0" w:after="0"/>
              <w:ind w:right="140" w:hanging="0"/>
              <w:jc w:val="both"/>
              <w:rPr>
                <w:rFonts w:ascii="Times New Roman" w:hAnsi="Times New Roman" w:cs="Times New Roman"/>
                <w:sz w:val="24"/>
                <w:szCs w:val="24"/>
                <w:lang w:val="tt-RU"/>
              </w:rPr>
            </w:pPr>
            <w:r>
              <w:rPr>
                <w:rFonts w:cs="Times New Roman" w:ascii="Times New Roman" w:hAnsi="Times New Roman"/>
                <w:sz w:val="24"/>
                <w:szCs w:val="24"/>
              </w:rPr>
              <w:t>Баланың әхлак нормаларын үтәүгәбулышлык итү. Балалар арасында дустанә мөнәсәбәтләр формалаштыру буенча эшне дәвам итү; балаларның игътибарын бер-берсенең яхшы гамәлләренә юнәлтү. Коллектив уеннарга, үзара яхшы мөнәсәбәтләр кагыйдәләренә өйрәтү. Тыйнаклык, ярдәмчеллек, гадел, көчле һәм кыю булу теләге тәрбияләү; ямьсез гамәл өчен оят хисе кичерергә өйрәтү. Сәламләү, саубуллашу, мәктәпкәчә учреждение хезмәткәрләрен исемнәре һәм әтиләренең исемнәре белән атау, өлкәннәр сөйләшүенә катышмау, үз үтенечеңне әдәпле итеп җиткерү, күрсәтелгән хезмәт өчен рәхмәт белдерү зарурлыгы турында балаларның исләренә төшереп тору</w:t>
            </w:r>
            <w:r>
              <w:rPr>
                <w:rFonts w:cs="Times New Roman" w:ascii="Times New Roman" w:hAnsi="Times New Roman"/>
                <w:sz w:val="24"/>
                <w:szCs w:val="24"/>
                <w:lang w:val="tt-RU"/>
              </w:rPr>
              <w:t>.</w:t>
            </w:r>
          </w:p>
          <w:p>
            <w:pPr>
              <w:pStyle w:val="Normal"/>
              <w:widowControl w:val="false"/>
              <w:spacing w:lineRule="auto" w:line="240" w:before="0" w:after="0"/>
              <w:ind w:right="140" w:hanging="0"/>
              <w:jc w:val="both"/>
              <w:rPr>
                <w:rFonts w:ascii="Times New Roman" w:hAnsi="Times New Roman" w:cs="Times New Roman"/>
                <w:b/>
                <w:b/>
                <w:sz w:val="24"/>
                <w:szCs w:val="24"/>
                <w:lang w:val="tt-RU"/>
              </w:rPr>
            </w:pPr>
            <w:r>
              <w:rPr>
                <w:rFonts w:cs="Times New Roman" w:ascii="Times New Roman" w:hAnsi="Times New Roman"/>
                <w:b/>
                <w:sz w:val="24"/>
                <w:szCs w:val="24"/>
                <w:lang w:val="tt-RU"/>
              </w:rPr>
              <w:t>Хезмәт</w:t>
            </w:r>
          </w:p>
          <w:p>
            <w:pPr>
              <w:pStyle w:val="Normal"/>
              <w:widowControl w:val="false"/>
              <w:spacing w:lineRule="auto" w:line="240" w:before="0" w:after="0"/>
              <w:ind w:right="140" w:hanging="0"/>
              <w:jc w:val="both"/>
              <w:rPr>
                <w:rFonts w:ascii="Times New Roman" w:hAnsi="Times New Roman" w:cs="Times New Roman"/>
                <w:b/>
                <w:b/>
                <w:sz w:val="24"/>
                <w:szCs w:val="24"/>
                <w:lang w:val="tt-RU"/>
              </w:rPr>
            </w:pPr>
            <w:r>
              <w:rPr>
                <w:rFonts w:cs="Times New Roman" w:ascii="Times New Roman" w:hAnsi="Times New Roman"/>
                <w:sz w:val="24"/>
                <w:szCs w:val="24"/>
                <w:lang w:val="tt-RU"/>
              </w:rPr>
              <w:t>Балаларда хезмәткә карата уңай мөнәсәбәт, хезмәт теләге тәрбияләү.Балаларда пөхтәлек, үзләренең тышкы кыяфәтләрен кайгырту гадәте тәрбияләүне дәвам итү. Пөхтә ашау күнекмәләрен камилләштерү. Үзлектән киенү, чишенә белү күнекмәләрен камилләштерү. Җыйнак һәм пөхтә булу теләге тәрбияләү.Үз эш урынын мөстәкыйль рәвештә әзерләргә, рәсем, әвәләү, аппликация дәресләре төгәлләнгәч аны җыештырырга өйрәтү. Кушылган биремгә карата җаваплылык мөнәсәбәте (эшне ахыргача җиткерә белү һәм җиткерү теләге, аны яхшы башкару омтылышы) формалаштыру.Балаларны мөстәкыйль рәвештә дежурлык вазифаларын башкарырга өйрәтү. Балаларны кошларга кышкы чорда ашату өчен үлән үстерүгә; кышлаучы кошларны ашатуга җәлеп итү. Тәрбиячегә хезмәт эшчәнлегендә кулланылучы җиһазларны тәртипкә китерүдәбулышуомтылышынформалаштыру. Балаларны, игътибарларын якын кешеләре хезмәтенең әһәмиятенә юнәлтеп, аларның һөнәрләре белән таныштыру. Әти-әниләренең һөнәрләренә карата кызыксыну формалаштыру.</w:t>
            </w:r>
          </w:p>
          <w:p>
            <w:pPr>
              <w:pStyle w:val="Normal"/>
              <w:widowControl w:val="false"/>
              <w:spacing w:lineRule="auto" w:line="240" w:before="0" w:after="0"/>
              <w:ind w:right="140" w:hanging="0"/>
              <w:jc w:val="both"/>
              <w:rPr>
                <w:rFonts w:ascii="Times New Roman" w:hAnsi="Times New Roman" w:cs="Times New Roman"/>
                <w:sz w:val="24"/>
                <w:szCs w:val="24"/>
                <w:lang w:val="tt-RU"/>
              </w:rPr>
            </w:pPr>
            <w:r>
              <w:rPr>
                <w:rFonts w:cs="Times New Roman" w:ascii="Times New Roman" w:hAnsi="Times New Roman"/>
                <w:b/>
                <w:sz w:val="24"/>
                <w:szCs w:val="24"/>
                <w:lang w:val="tt-RU"/>
              </w:rPr>
              <w:t>Куркынычсызлык</w:t>
            </w:r>
          </w:p>
          <w:p>
            <w:pPr>
              <w:pStyle w:val="Normal"/>
              <w:widowControl w:val="false"/>
              <w:spacing w:lineRule="auto" w:line="240" w:before="0" w:after="0"/>
              <w:ind w:right="140" w:hanging="0"/>
              <w:jc w:val="both"/>
              <w:rPr>
                <w:rFonts w:ascii="Times New Roman" w:hAnsi="Times New Roman" w:cs="Times New Roman"/>
                <w:sz w:val="24"/>
                <w:szCs w:val="24"/>
                <w:lang w:val="tt-RU"/>
              </w:rPr>
            </w:pPr>
            <w:r>
              <w:rPr>
                <w:rFonts w:cs="Times New Roman" w:ascii="Times New Roman" w:hAnsi="Times New Roman"/>
                <w:sz w:val="24"/>
                <w:szCs w:val="24"/>
                <w:lang w:val="tt-RU"/>
              </w:rPr>
              <w:t>Хайваннар һәм үсемлекләр дөньясының күптөрлелеге, терек булмаган табигать күренешләре белән таныштыруны дәвам итү. Хайваннар һәм үсемлекләр белән үзара тәэсир итешү ысуллары, табигатьтә үз-үзеңне тоту кагыйдәләре турында элементар күзаллаулар формалаштыру. «Ашарга яраклы», «ашарга яраксыз», «дару үләннәре» төшенчәләрен аңлауны формалаштыру. Куркыныч бөҗәкләр һәм агулы үсемлекләр белән таныштыру. Балаларны юл хәрәкәте кагыйдәләрен үтәүнең зарур булуын аңлауга китерү. Балаларның светофорның кирәклеге һәм полицейскийның эше турындагы белемнәрен ачыклау. Балаларны шәһәр транспортының төрләре, аларның тышкы күренешләренең һәм кулланылышының үзенчәлекләре белән таныштыру Уеннар вакытында үз-үзеңне хәвефсез тоту кагыйдәләре белән таныштыру. Өстәл приборларыннан, кайчыдан файдалану күнекмәләрен ныгыту.</w:t>
            </w:r>
          </w:p>
        </w:tc>
      </w:tr>
      <w:tr>
        <w:trPr>
          <w:trHeight w:val="2236" w:hRule="atLeast"/>
        </w:trPr>
        <w:tc>
          <w:tcPr>
            <w:tcW w:w="2376"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ind w:right="140" w:hanging="0"/>
              <w:jc w:val="both"/>
              <w:rPr>
                <w:rFonts w:ascii="Times New Roman" w:hAnsi="Times New Roman" w:cs="Times New Roman"/>
                <w:i/>
                <w:i/>
                <w:sz w:val="24"/>
                <w:szCs w:val="24"/>
              </w:rPr>
            </w:pPr>
            <w:r>
              <w:rPr>
                <w:rFonts w:cs="Times New Roman" w:ascii="Times New Roman" w:hAnsi="Times New Roman"/>
                <w:i/>
                <w:sz w:val="24"/>
                <w:szCs w:val="24"/>
              </w:rPr>
              <w:t>Таныпбелү  үсеше</w:t>
            </w:r>
          </w:p>
        </w:tc>
        <w:tc>
          <w:tcPr>
            <w:tcW w:w="7796"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ind w:right="140" w:hanging="0"/>
              <w:jc w:val="both"/>
              <w:rPr>
                <w:rFonts w:ascii="Times New Roman" w:hAnsi="Times New Roman" w:cs="Times New Roman"/>
                <w:sz w:val="24"/>
                <w:szCs w:val="24"/>
                <w:lang w:val="tt-RU"/>
              </w:rPr>
            </w:pPr>
            <w:r>
              <w:rPr>
                <w:rFonts w:cs="Times New Roman" w:ascii="Times New Roman" w:hAnsi="Times New Roman"/>
                <w:b/>
                <w:sz w:val="24"/>
                <w:szCs w:val="24"/>
                <w:lang w:val="tt-RU"/>
              </w:rPr>
              <w:t>Элементар математик күзаллаулар формалаштыру</w:t>
            </w:r>
          </w:p>
          <w:p>
            <w:pPr>
              <w:pStyle w:val="Normal"/>
              <w:widowControl w:val="false"/>
              <w:spacing w:lineRule="auto" w:line="240" w:before="0" w:after="0"/>
              <w:ind w:right="140" w:hanging="0"/>
              <w:jc w:val="both"/>
              <w:rPr>
                <w:rFonts w:ascii="Times New Roman" w:hAnsi="Times New Roman" w:cs="Times New Roman"/>
                <w:sz w:val="24"/>
                <w:szCs w:val="24"/>
                <w:lang w:val="tt-RU"/>
              </w:rPr>
            </w:pPr>
            <w:r>
              <w:rPr>
                <w:rFonts w:cs="Times New Roman" w:ascii="Times New Roman" w:hAnsi="Times New Roman"/>
                <w:sz w:val="24"/>
                <w:szCs w:val="24"/>
                <w:lang w:val="tt-RU"/>
              </w:rPr>
              <w:t>Элементар математик күзаллаулар, әйләнә-тирә объектларының төп сыйфатлары һәм бәйләнешләре: форма, төс, үлчәм, микъдар, сан, өлеш һәм бөтенлек, тирәлек һәм вакыт турындагы беренчел күзаллаулар формалаштыру.</w:t>
            </w:r>
          </w:p>
          <w:p>
            <w:pPr>
              <w:pStyle w:val="Normal"/>
              <w:widowControl w:val="false"/>
              <w:spacing w:lineRule="auto" w:line="240" w:before="0" w:after="0"/>
              <w:ind w:right="140" w:hanging="0"/>
              <w:jc w:val="both"/>
              <w:rPr>
                <w:rFonts w:ascii="Times New Roman" w:hAnsi="Times New Roman" w:cs="Times New Roman"/>
                <w:sz w:val="24"/>
                <w:szCs w:val="24"/>
                <w:lang w:val="tt-RU"/>
              </w:rPr>
            </w:pPr>
            <w:r>
              <w:rPr>
                <w:rFonts w:cs="Times New Roman" w:ascii="Times New Roman" w:hAnsi="Times New Roman"/>
                <w:b/>
                <w:sz w:val="24"/>
                <w:szCs w:val="24"/>
                <w:lang w:val="tt-RU"/>
              </w:rPr>
              <w:t>Танып белү-тикшеренү эшчәнлеген үстерү.</w:t>
            </w:r>
            <w:r>
              <w:rPr>
                <w:rFonts w:cs="Times New Roman" w:ascii="Times New Roman" w:hAnsi="Times New Roman"/>
                <w:sz w:val="24"/>
                <w:szCs w:val="24"/>
                <w:lang w:val="tt-RU"/>
              </w:rPr>
              <w:t xml:space="preserve"> Балаларның танып белү омтылышын үстерү, тирәлектә ориентлашу тәҗрибәсен киңәйтү, сиземләү үсеше, кызыксынучанлык һәм танып белү нигезен үстерү; танып белү гамәлләрен, аңны формалаштыру; хыялны һәм иҗади активлыкны үстерү; әйләнә-тирә объектлары, әйләнә-тирә объектларының үзлекләре һәм үзара бәйләнешләре (форма, төс, үлчәм, материал, яңгыраш, ритм, темп, сәбәпләр һәм нәтиҗәләр һ.б.) турында беренчел күзаллаулар формалаштыру. Аңга кабул итүне, игътибарны, хәтерне, күзәтүчәнлекне, әйләнә-тирә предметларының һәм күренешләренең үзенчәлекле, мөһим билгеләрен анализлау, чагыштыру, аерып күрсәтү, предметлар һәм күренешләр арасындагы иң гади бәйләнешләрне ачыклау, иң гади гомумиләштерүләр ясый белү сәләтен үстерү.</w:t>
            </w:r>
          </w:p>
          <w:p>
            <w:pPr>
              <w:pStyle w:val="Normal"/>
              <w:widowControl w:val="false"/>
              <w:spacing w:lineRule="auto" w:line="240" w:before="0" w:after="0"/>
              <w:ind w:right="140" w:hanging="0"/>
              <w:jc w:val="both"/>
              <w:rPr>
                <w:rFonts w:ascii="Times New Roman" w:hAnsi="Times New Roman" w:cs="Times New Roman"/>
                <w:sz w:val="24"/>
                <w:szCs w:val="24"/>
                <w:lang w:val="tt-RU"/>
              </w:rPr>
            </w:pPr>
            <w:r>
              <w:rPr>
                <w:rFonts w:cs="Times New Roman" w:ascii="Times New Roman" w:hAnsi="Times New Roman"/>
                <w:b/>
                <w:sz w:val="24"/>
                <w:szCs w:val="24"/>
                <w:lang w:val="tt-RU"/>
              </w:rPr>
              <w:t>Предметлы тирәлек белән таныштыру.</w:t>
            </w:r>
            <w:r>
              <w:rPr>
                <w:rFonts w:cs="Times New Roman" w:ascii="Times New Roman" w:hAnsi="Times New Roman"/>
                <w:sz w:val="24"/>
                <w:szCs w:val="24"/>
                <w:lang w:val="tt-RU"/>
              </w:rPr>
              <w:t xml:space="preserve"> Предметлы тирәлек белән таныштыру (предметның аталышы, функциясе, кулланылышы, сыйфатлары); предметны кеше фикерләве һәм хезмәт нәтиҗәсе буларак кабул иттерү. Предметлы тирәлекнең күптөрлелеге, кешенең, тормышны җайлырак һәм уңайлырак итеп, үзе һәм башка кешеләр өчен предметлы тирәлек тудыруы, аны үзгәртүе һәм камилләштерүе турында беренчел күзаллаулар формалаштыру. Предметлар дөньясы һәм табигый дөнья арасындагы сәбәп нәтиҗә бәйләнешен ачыклый белү сәләтен үстерү.</w:t>
            </w:r>
          </w:p>
          <w:p>
            <w:pPr>
              <w:pStyle w:val="Normal"/>
              <w:widowControl w:val="false"/>
              <w:spacing w:lineRule="auto" w:line="240" w:before="0" w:after="0"/>
              <w:ind w:right="140" w:hanging="0"/>
              <w:jc w:val="both"/>
              <w:rPr>
                <w:rFonts w:ascii="Times New Roman" w:hAnsi="Times New Roman" w:cs="Times New Roman"/>
                <w:sz w:val="24"/>
                <w:szCs w:val="24"/>
                <w:lang w:val="tt-RU"/>
              </w:rPr>
            </w:pPr>
            <w:r>
              <w:rPr>
                <w:rFonts w:cs="Times New Roman" w:ascii="Times New Roman" w:hAnsi="Times New Roman"/>
                <w:b/>
                <w:sz w:val="24"/>
                <w:szCs w:val="24"/>
                <w:lang w:val="tt-RU"/>
              </w:rPr>
              <w:t>Социаль дөнья белән таныштыру.</w:t>
            </w:r>
          </w:p>
          <w:p>
            <w:pPr>
              <w:pStyle w:val="Normal"/>
              <w:widowControl w:val="false"/>
              <w:spacing w:lineRule="auto" w:line="240" w:before="0" w:after="0"/>
              <w:ind w:right="140" w:hanging="0"/>
              <w:jc w:val="both"/>
              <w:rPr>
                <w:rFonts w:ascii="Times New Roman" w:hAnsi="Times New Roman" w:cs="Times New Roman"/>
                <w:sz w:val="24"/>
                <w:szCs w:val="24"/>
                <w:lang w:val="tt-RU"/>
              </w:rPr>
            </w:pPr>
            <w:r>
              <w:rPr>
                <w:rFonts w:cs="Times New Roman" w:ascii="Times New Roman" w:hAnsi="Times New Roman"/>
                <w:sz w:val="24"/>
                <w:szCs w:val="24"/>
                <w:lang w:val="tt-RU"/>
              </w:rPr>
              <w:t>Әйләнә-тирә социаль мохите белән таныштыру, балаларның белем дәрәҗәсен киңәйтү, дөньяның тулай картинасын формалаштыру. Туган җир һәм Туган ил турында беренчел күзаллаулар, халкыбызның социомәдәни кыйммәтләре, илебезнең традицияләре һәм бәйрәмнәре турында күзаллаулар формалаштыру. Гражданлык мөнәсәбәтен формалаштыру; Ватанга мәхәббәт, аның казанышлары белән горурлану, патриотик хисләр тәрбияләү. Кешеләрнең уртак һәм гомуми йорты буларак Җир планетасы, дөньядагы илләрнең һәм халыкларның күптөрлелеге турында элементар күзаллаулар формалаштыру.</w:t>
            </w:r>
          </w:p>
          <w:p>
            <w:pPr>
              <w:pStyle w:val="Normal"/>
              <w:widowControl w:val="false"/>
              <w:spacing w:lineRule="auto" w:line="240" w:before="0" w:after="0"/>
              <w:ind w:right="140" w:hanging="0"/>
              <w:jc w:val="both"/>
              <w:rPr>
                <w:rFonts w:ascii="Times New Roman" w:hAnsi="Times New Roman" w:cs="Times New Roman"/>
                <w:b/>
                <w:b/>
                <w:sz w:val="24"/>
                <w:szCs w:val="24"/>
                <w:lang w:val="tt-RU"/>
              </w:rPr>
            </w:pPr>
            <w:r>
              <w:rPr>
                <w:rFonts w:cs="Times New Roman" w:ascii="Times New Roman" w:hAnsi="Times New Roman"/>
                <w:b/>
                <w:sz w:val="24"/>
                <w:szCs w:val="24"/>
                <w:lang w:val="tt-RU"/>
              </w:rPr>
              <w:t>Табигать дөньясы белән таныштыру.</w:t>
            </w:r>
          </w:p>
          <w:p>
            <w:pPr>
              <w:pStyle w:val="Normal"/>
              <w:widowControl w:val="false"/>
              <w:spacing w:lineRule="auto" w:line="240" w:before="0" w:after="0"/>
              <w:ind w:right="140" w:hanging="0"/>
              <w:jc w:val="both"/>
              <w:rPr>
                <w:rFonts w:ascii="Times New Roman" w:hAnsi="Times New Roman" w:cs="Times New Roman"/>
                <w:b/>
                <w:b/>
                <w:sz w:val="24"/>
                <w:szCs w:val="24"/>
                <w:lang w:val="tt-RU"/>
              </w:rPr>
            </w:pPr>
            <w:r>
              <w:rPr>
                <w:rFonts w:cs="Times New Roman" w:ascii="Times New Roman" w:hAnsi="Times New Roman"/>
                <w:sz w:val="24"/>
                <w:szCs w:val="24"/>
                <w:lang w:val="tt-RU"/>
              </w:rPr>
              <w:t>Табигать һәм табигать күренешләре белән таныштыру. Табигать күренешләре арасындагы сәбәп-нәтиҗә бәйләнешләрен ачыклый белү сәләтен үстерү. Җир планетасының табигый күптөрлелеге турында беренчел күзаллаулар формалаштыру. Элементар экологик күзаллаулар формалаштыру. Кешенең табигатьнең бер өлеше булуын, аның табигатьне сакларга һәм якларга тиешлеген, табигатьтә бар нәрсәнең дә үзара бәйле булуын, кешенең Җирдәге тормышының күп очракта әйләнә-тирә дөнья белән бәйлелеген аңлауны формалаштыру. Табигатьт үз-үзеңне дөрес тоту күнекмәләре формалаштыру. Табигатькә карата мәхәббәт, аны саклау теләге тәрбияләү.</w:t>
            </w:r>
          </w:p>
        </w:tc>
      </w:tr>
      <w:tr>
        <w:trPr>
          <w:trHeight w:val="1403" w:hRule="atLeast"/>
        </w:trPr>
        <w:tc>
          <w:tcPr>
            <w:tcW w:w="2376"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76" w:before="0" w:after="200"/>
              <w:ind w:right="140" w:hanging="0"/>
              <w:rPr>
                <w:rFonts w:ascii="Times New Roman" w:hAnsi="Times New Roman" w:cs="Times New Roman"/>
                <w:i/>
                <w:i/>
                <w:sz w:val="24"/>
                <w:szCs w:val="24"/>
              </w:rPr>
            </w:pPr>
            <w:r>
              <w:rPr>
                <w:rFonts w:cs="Times New Roman" w:ascii="Times New Roman" w:hAnsi="Times New Roman"/>
                <w:i/>
                <w:sz w:val="24"/>
                <w:szCs w:val="24"/>
                <w:lang w:val="tt-RU"/>
              </w:rPr>
              <w:t>Сәнгати-эстетик</w:t>
            </w:r>
            <w:r>
              <w:rPr>
                <w:rFonts w:cs="Times New Roman" w:ascii="Times New Roman" w:hAnsi="Times New Roman"/>
                <w:i/>
                <w:sz w:val="24"/>
                <w:szCs w:val="24"/>
              </w:rPr>
              <w:t xml:space="preserve"> үсеш</w:t>
            </w:r>
          </w:p>
          <w:p>
            <w:pPr>
              <w:pStyle w:val="Normal"/>
              <w:widowControl w:val="false"/>
              <w:spacing w:lineRule="auto" w:line="276" w:before="0" w:after="200"/>
              <w:ind w:left="108" w:right="140" w:hanging="0"/>
              <w:rPr>
                <w:rFonts w:ascii="Times New Roman" w:hAnsi="Times New Roman" w:cs="Times New Roman"/>
                <w:i/>
                <w:i/>
                <w:sz w:val="24"/>
                <w:szCs w:val="24"/>
              </w:rPr>
            </w:pPr>
            <w:r>
              <w:rPr>
                <w:rFonts w:cs="Times New Roman" w:ascii="Times New Roman" w:hAnsi="Times New Roman"/>
                <w:i/>
                <w:sz w:val="24"/>
                <w:szCs w:val="24"/>
              </w:rPr>
            </w:r>
          </w:p>
          <w:p>
            <w:pPr>
              <w:pStyle w:val="Normal"/>
              <w:widowControl w:val="false"/>
              <w:spacing w:lineRule="auto" w:line="276" w:before="0" w:after="200"/>
              <w:ind w:left="108" w:right="140" w:hanging="0"/>
              <w:rPr>
                <w:rFonts w:ascii="Times New Roman" w:hAnsi="Times New Roman" w:cs="Times New Roman"/>
                <w:i/>
                <w:i/>
                <w:sz w:val="24"/>
                <w:szCs w:val="24"/>
              </w:rPr>
            </w:pPr>
            <w:r>
              <w:rPr>
                <w:rFonts w:cs="Times New Roman" w:ascii="Times New Roman" w:hAnsi="Times New Roman"/>
                <w:i/>
                <w:sz w:val="24"/>
                <w:szCs w:val="24"/>
              </w:rPr>
            </w:r>
          </w:p>
          <w:p>
            <w:pPr>
              <w:pStyle w:val="Normal"/>
              <w:widowControl w:val="false"/>
              <w:spacing w:lineRule="auto" w:line="276" w:before="0" w:after="200"/>
              <w:ind w:left="108" w:right="140" w:hanging="0"/>
              <w:rPr>
                <w:rFonts w:ascii="Times New Roman" w:hAnsi="Times New Roman" w:cs="Times New Roman"/>
                <w:i/>
                <w:i/>
                <w:sz w:val="24"/>
                <w:szCs w:val="24"/>
              </w:rPr>
            </w:pPr>
            <w:r>
              <w:rPr>
                <w:rFonts w:cs="Times New Roman" w:ascii="Times New Roman" w:hAnsi="Times New Roman"/>
                <w:i/>
                <w:sz w:val="24"/>
                <w:szCs w:val="24"/>
              </w:rPr>
            </w:r>
          </w:p>
        </w:tc>
        <w:tc>
          <w:tcPr>
            <w:tcW w:w="7796"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ind w:right="140" w:hanging="0"/>
              <w:rPr>
                <w:rFonts w:ascii="Times New Roman" w:hAnsi="Times New Roman" w:cs="Times New Roman"/>
                <w:b/>
                <w:b/>
                <w:sz w:val="24"/>
                <w:szCs w:val="24"/>
                <w:lang w:val="tt-RU"/>
              </w:rPr>
            </w:pPr>
            <w:r>
              <w:rPr>
                <w:rFonts w:cs="Times New Roman" w:ascii="Times New Roman" w:hAnsi="Times New Roman"/>
                <w:b/>
                <w:sz w:val="24"/>
                <w:szCs w:val="24"/>
              </w:rPr>
              <w:t>Сәнгатькә тарту.</w:t>
            </w:r>
          </w:p>
          <w:p>
            <w:pPr>
              <w:pStyle w:val="Normal"/>
              <w:widowControl w:val="false"/>
              <w:spacing w:lineRule="auto" w:line="240" w:before="0" w:after="0"/>
              <w:ind w:right="140" w:hanging="0"/>
              <w:rPr>
                <w:rFonts w:ascii="Times New Roman" w:hAnsi="Times New Roman" w:cs="Times New Roman"/>
                <w:sz w:val="24"/>
                <w:szCs w:val="24"/>
                <w:lang w:val="tt-RU"/>
              </w:rPr>
            </w:pPr>
            <w:r>
              <w:rPr>
                <w:rFonts w:cs="Times New Roman" w:ascii="Times New Roman" w:hAnsi="Times New Roman"/>
                <w:sz w:val="24"/>
                <w:szCs w:val="24"/>
                <w:lang w:val="tt-RU"/>
              </w:rPr>
              <w:t xml:space="preserve"> </w:t>
            </w:r>
            <w:r>
              <w:rPr>
                <w:rFonts w:cs="Times New Roman" w:ascii="Times New Roman" w:hAnsi="Times New Roman"/>
                <w:sz w:val="24"/>
                <w:szCs w:val="24"/>
                <w:lang w:val="tt-RU"/>
              </w:rPr>
              <w:t>Әдәби һәм музыкаль әсәрләрне, әйләнә-тирә дөньяның, сәнгать әсәренең матурлыгын эмоциональ бәяләүне үстерү. Илебез һәм чит илләр сәнгатенең иң яхшы үрнәкләре белән таныштыру аша балаларны халык сәнгатенә һәм профессиональ сәнгатькә (сүз-тел, музыкаль, сынлы сәнгать, театр сәнгатенә, архитектурага) тарту; сәнгать әсәрләренең эчтәлеген аңлый белү сәләте тәрбияләү. Сәнгатьнең төрләре һәм жанрлары, сәнгатьнең төрле төрләрендәге тәэсир итү чаралары турында элементар күзаллаулар формалаштыру.</w:t>
            </w:r>
          </w:p>
          <w:p>
            <w:pPr>
              <w:pStyle w:val="Normal"/>
              <w:widowControl w:val="false"/>
              <w:spacing w:lineRule="auto" w:line="240" w:before="0" w:after="0"/>
              <w:ind w:right="140" w:hanging="0"/>
              <w:rPr>
                <w:rFonts w:ascii="Times New Roman" w:hAnsi="Times New Roman" w:cs="Times New Roman"/>
                <w:b/>
                <w:b/>
                <w:sz w:val="24"/>
                <w:szCs w:val="24"/>
                <w:lang w:val="tt-RU"/>
              </w:rPr>
            </w:pPr>
            <w:r>
              <w:rPr>
                <w:rFonts w:cs="Times New Roman" w:ascii="Times New Roman" w:hAnsi="Times New Roman"/>
                <w:b/>
                <w:sz w:val="24"/>
                <w:szCs w:val="24"/>
                <w:lang w:val="tt-RU"/>
              </w:rPr>
              <w:t>Сурәтләү эшчәнлеге.</w:t>
            </w:r>
          </w:p>
          <w:p>
            <w:pPr>
              <w:pStyle w:val="Normal"/>
              <w:widowControl w:val="false"/>
              <w:spacing w:lineRule="auto" w:line="240" w:before="0" w:after="0"/>
              <w:ind w:right="140" w:hanging="0"/>
              <w:rPr>
                <w:rFonts w:ascii="Times New Roman" w:hAnsi="Times New Roman" w:cs="Times New Roman"/>
                <w:sz w:val="24"/>
                <w:szCs w:val="24"/>
                <w:lang w:val="tt-RU"/>
              </w:rPr>
            </w:pPr>
            <w:r>
              <w:rPr>
                <w:rFonts w:cs="Times New Roman" w:ascii="Times New Roman" w:hAnsi="Times New Roman"/>
                <w:sz w:val="24"/>
                <w:szCs w:val="24"/>
                <w:lang w:val="tt-RU"/>
              </w:rPr>
              <w:t>Сурәтләү эшчәнлегенең төрле төрләренә карата кызыксынуны үстерү; рәсем ясау, әвәләү, аппликация, гамәли иҗат күнекмәләрен камилләштерү. Сынлы сәнгать әсәрләре белән танышканда эмоциональ тоемлый белү сыйфатын тәрбияләү. Коллектив эшләр башкарганда яшьтәшләре белән бергәләп эшләү теләге һәм эшли белү сыйфаты тәрбияләү.</w:t>
            </w:r>
          </w:p>
          <w:p>
            <w:pPr>
              <w:pStyle w:val="Normal"/>
              <w:widowControl w:val="false"/>
              <w:spacing w:lineRule="auto" w:line="240" w:before="0" w:after="0"/>
              <w:ind w:right="140" w:hanging="0"/>
              <w:rPr>
                <w:rFonts w:ascii="Times New Roman" w:hAnsi="Times New Roman" w:cs="Times New Roman"/>
                <w:b/>
                <w:b/>
                <w:sz w:val="24"/>
                <w:szCs w:val="24"/>
                <w:lang w:val="tt-RU"/>
              </w:rPr>
            </w:pPr>
            <w:r>
              <w:rPr>
                <w:rFonts w:cs="Times New Roman" w:ascii="Times New Roman" w:hAnsi="Times New Roman"/>
                <w:b/>
                <w:sz w:val="24"/>
                <w:szCs w:val="24"/>
                <w:lang w:val="tt-RU"/>
              </w:rPr>
              <w:t xml:space="preserve"> </w:t>
            </w:r>
            <w:r>
              <w:rPr>
                <w:rFonts w:cs="Times New Roman" w:ascii="Times New Roman" w:hAnsi="Times New Roman"/>
                <w:b/>
                <w:sz w:val="24"/>
                <w:szCs w:val="24"/>
                <w:lang w:val="tt-RU"/>
              </w:rPr>
              <w:t>Конструкцияләү-модельләү эшчәнлеге.</w:t>
            </w:r>
          </w:p>
          <w:p>
            <w:pPr>
              <w:pStyle w:val="Normal"/>
              <w:widowControl w:val="false"/>
              <w:spacing w:lineRule="auto" w:line="240" w:before="0" w:after="0"/>
              <w:ind w:right="140" w:hanging="0"/>
              <w:rPr>
                <w:rFonts w:ascii="Times New Roman" w:hAnsi="Times New Roman" w:cs="Times New Roman"/>
                <w:i/>
                <w:i/>
                <w:sz w:val="24"/>
                <w:szCs w:val="24"/>
                <w:lang w:val="tt-RU"/>
              </w:rPr>
            </w:pPr>
            <w:r>
              <w:rPr>
                <w:rFonts w:cs="Times New Roman" w:ascii="Times New Roman" w:hAnsi="Times New Roman"/>
                <w:sz w:val="24"/>
                <w:szCs w:val="24"/>
                <w:lang w:val="tt-RU"/>
              </w:rPr>
              <w:t>Конструкцияләүгә тарту; конструкцияләү эшчәнлегенә карата кызыксынуны үстерү, конструкторларның төрле төрләре белән таныштыру. Коллектив эшләү, үз эшләнмәләреңне гомуми ният кысаларында берләштерү, эшнең кайсы өлешен кем башкарачагы турында сүз куеша белү сыйфаты тәрбияләү.</w:t>
            </w:r>
          </w:p>
          <w:p>
            <w:pPr>
              <w:pStyle w:val="Normal"/>
              <w:widowControl w:val="false"/>
              <w:spacing w:lineRule="auto" w:line="240" w:before="0" w:after="0"/>
              <w:ind w:right="140" w:hanging="0"/>
              <w:rPr>
                <w:rFonts w:ascii="Times New Roman" w:hAnsi="Times New Roman" w:cs="Times New Roman"/>
                <w:b/>
                <w:b/>
                <w:sz w:val="24"/>
                <w:szCs w:val="24"/>
                <w:lang w:val="tt-RU"/>
              </w:rPr>
            </w:pPr>
            <w:r>
              <w:rPr>
                <w:rFonts w:cs="Times New Roman" w:ascii="Times New Roman" w:hAnsi="Times New Roman"/>
                <w:b/>
                <w:sz w:val="24"/>
                <w:szCs w:val="24"/>
                <w:lang w:val="tt-RU"/>
              </w:rPr>
              <w:t>Музыка.</w:t>
            </w:r>
          </w:p>
          <w:p>
            <w:pPr>
              <w:pStyle w:val="Normal"/>
              <w:widowControl w:val="false"/>
              <w:spacing w:lineRule="auto" w:line="240" w:before="0" w:after="0"/>
              <w:ind w:right="140" w:hanging="0"/>
              <w:rPr>
                <w:rFonts w:ascii="Times New Roman" w:hAnsi="Times New Roman" w:cs="Times New Roman"/>
                <w:i/>
                <w:i/>
                <w:sz w:val="24"/>
                <w:szCs w:val="24"/>
                <w:lang w:val="tt-RU"/>
              </w:rPr>
            </w:pPr>
            <w:r>
              <w:rPr>
                <w:rFonts w:cs="Times New Roman" w:ascii="Times New Roman" w:hAnsi="Times New Roman"/>
                <w:sz w:val="24"/>
                <w:szCs w:val="24"/>
                <w:lang w:val="tt-RU"/>
              </w:rPr>
              <w:t xml:space="preserve">Балаларда музыкага карата кызыксыну, аны тыңлау теләге тәрбияләү, музыкаль әсәрләрне хис аша кабул итү тәрбияләү. </w:t>
            </w:r>
            <w:r>
              <w:rPr>
                <w:rFonts w:cs="Times New Roman" w:ascii="Times New Roman" w:hAnsi="Times New Roman"/>
                <w:sz w:val="24"/>
                <w:szCs w:val="24"/>
              </w:rPr>
              <w:t xml:space="preserve">Музыкаль тәэсирләрне баету, музыка культурасы нигезләрен алга таба үстерүгә булышлык итү. Музыканы тыңлау культурасы (игътибарны башка нәрсәгә юнәлтмәү, әсәрне ахырынача тыңлап бетерү) күнекмәләре формалаштыру. Көйне чиста җырларга, фразалар ахырын йомшартырга, сүзләрне ачык итеп әйтергә, музыканың характерын чагылдырып, тәэсирле итеп җырларга өйрәтү. Музыка уен коралларына кушылып һәм алардан башка җырларга өйрәтү Бишек җыры көен мөстәкыйль иҗат итәргә һәм көйләп бирелгән җавап бирергә өйрәтү. Бирелгән текстка импровизация белән көй чыгару сәләте формалаштыру. Балаларда музыка характерына тәңгәл рәвештә ритмик хәрәкәтләнү күнекмәсе формалаштыруны дәвам итү. Җырларны сәхнәләштерергә һәм кечерәк музыкаль спектакльләр куярга өйрәтү. Иң гади көйләрне агач кашыклар, шалтыравыклар, барабан, металлофон кулланып уйнау күнекмәләре </w:t>
            </w:r>
            <w:r>
              <w:rPr>
                <w:rFonts w:cs="Times New Roman" w:ascii="Times New Roman" w:hAnsi="Times New Roman"/>
                <w:sz w:val="24"/>
                <w:szCs w:val="24"/>
                <w:lang w:val="tt-RU"/>
              </w:rPr>
              <w:t>формалаштыру.</w:t>
            </w:r>
          </w:p>
        </w:tc>
      </w:tr>
    </w:tbl>
    <w:p>
      <w:pPr>
        <w:pStyle w:val="Normal"/>
        <w:spacing w:lineRule="auto" w:line="240" w:before="0" w:after="0"/>
        <w:ind w:right="140" w:hanging="0"/>
        <w:rPr>
          <w:rFonts w:ascii="Times New Roman" w:hAnsi="Times New Roman" w:cs="Times New Roman"/>
          <w:sz w:val="24"/>
          <w:szCs w:val="24"/>
          <w:lang w:val="tt-RU"/>
        </w:rPr>
      </w:pPr>
      <w:r>
        <w:rPr>
          <w:rFonts w:cs="Times New Roman" w:ascii="Times New Roman" w:hAnsi="Times New Roman"/>
          <w:sz w:val="24"/>
          <w:szCs w:val="24"/>
          <w:lang w:val="tt-RU"/>
        </w:rPr>
      </w:r>
    </w:p>
    <w:p>
      <w:pPr>
        <w:pStyle w:val="Normal"/>
        <w:spacing w:lineRule="auto" w:line="240" w:before="0" w:after="0"/>
        <w:ind w:right="140" w:firstLine="567"/>
        <w:rPr>
          <w:rFonts w:ascii="Times New Roman" w:hAnsi="Times New Roman" w:cs="Times New Roman"/>
          <w:b/>
          <w:b/>
          <w:sz w:val="24"/>
          <w:szCs w:val="24"/>
          <w:lang w:val="tt-RU"/>
        </w:rPr>
      </w:pPr>
      <w:r>
        <w:rPr>
          <w:rFonts w:cs="Times New Roman" w:ascii="Times New Roman" w:hAnsi="Times New Roman"/>
          <w:b/>
          <w:sz w:val="24"/>
          <w:szCs w:val="24"/>
          <w:lang w:val="tt-RU"/>
        </w:rPr>
        <w:t xml:space="preserve">                       </w:t>
      </w:r>
      <w:r>
        <w:rPr>
          <w:rFonts w:cs="Times New Roman" w:ascii="Times New Roman" w:hAnsi="Times New Roman"/>
          <w:b/>
          <w:sz w:val="24"/>
          <w:szCs w:val="24"/>
          <w:lang w:val="tt-RU"/>
        </w:rPr>
        <w:t>Программаның вариатив өлеше</w:t>
      </w:r>
    </w:p>
    <w:p>
      <w:pPr>
        <w:pStyle w:val="Normal"/>
        <w:widowControl w:val="false"/>
        <w:spacing w:lineRule="auto" w:line="240" w:before="0" w:after="0"/>
        <w:ind w:left="-307" w:right="140" w:firstLine="567"/>
        <w:rPr>
          <w:rFonts w:ascii="Times New Roman" w:hAnsi="Times New Roman" w:eastAsia="Arial" w:cs="Times New Roman"/>
          <w:color w:val="000000"/>
          <w:sz w:val="24"/>
          <w:szCs w:val="24"/>
          <w:lang w:val="tt-RU" w:eastAsia="ru-RU"/>
        </w:rPr>
      </w:pPr>
      <w:r>
        <w:rPr>
          <w:rFonts w:cs="Times New Roman" w:ascii="Times New Roman" w:hAnsi="Times New Roman"/>
          <w:sz w:val="24"/>
          <w:szCs w:val="24"/>
          <w:lang w:val="tt-RU"/>
        </w:rPr>
        <w:t>Сөенеч. Төбәкнең мәктәпкәчә белем бирү программасы (Р.К. Шаехова. Радость познания - региональная образовательная программа дошкольного образования. – 2016.</w:t>
      </w:r>
      <w:r>
        <w:rPr>
          <w:rFonts w:eastAsia="Arial" w:cs="Times New Roman" w:ascii="Times New Roman" w:hAnsi="Times New Roman"/>
          <w:color w:val="000000"/>
          <w:sz w:val="24"/>
          <w:szCs w:val="24"/>
          <w:lang w:val="tt-RU" w:eastAsia="ru-RU"/>
        </w:rPr>
        <w:t xml:space="preserve">)  таянып алып барыла. </w:t>
      </w:r>
    </w:p>
    <w:p>
      <w:pPr>
        <w:pStyle w:val="Normal"/>
        <w:spacing w:lineRule="auto" w:line="240" w:before="0" w:after="0"/>
        <w:ind w:right="140" w:firstLine="567"/>
        <w:rPr>
          <w:rFonts w:ascii="Times New Roman" w:hAnsi="Times New Roman" w:cs="Times New Roman"/>
          <w:b/>
          <w:b/>
          <w:sz w:val="24"/>
          <w:szCs w:val="24"/>
          <w:lang w:val="tt-RU"/>
        </w:rPr>
      </w:pPr>
      <w:r>
        <w:rPr>
          <w:rFonts w:cs="Times New Roman" w:ascii="Times New Roman" w:hAnsi="Times New Roman"/>
          <w:b/>
          <w:sz w:val="24"/>
          <w:szCs w:val="24"/>
          <w:lang w:val="tt-RU"/>
        </w:rPr>
        <w:t xml:space="preserve">                                     </w:t>
      </w:r>
      <w:r>
        <w:rPr>
          <w:rFonts w:cs="Times New Roman" w:ascii="Times New Roman" w:hAnsi="Times New Roman"/>
          <w:b/>
          <w:sz w:val="24"/>
          <w:szCs w:val="24"/>
          <w:lang w:val="tt-RU"/>
        </w:rPr>
        <w:t>Физик үсеш</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Балаларның сәламәтлеген саклау, аларда сәламәтлек культурасы нигезләрен формалаштыру максатларын тормышка ашыруга юнәлдерелә һәм белем бирү бурычларын билгели.</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Балаларның физик һәм психик сәламәтлекләрен ныгы-ту буенча эшне; учреждение төрен һәм тибын, булган шарт-ларны, төркем тулылыгын, балаларның сәламәтлек һәм үсеш үзенчәлекләрен, шулай ук төбәктәге климатик һәм ел фасыл-лары үзенчәлекләрен исәпкә алып, бала организмын чынык-тыру эшен дәвам итү.</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Шәхси гигиена процесслары турындагы күзаллауларын баету. Гигиена нормалары һәм кагыйдәләрен аңлы һәм мөстәкыйль рәвештә үтэуләренә ирешү.</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Гади һәм чиста киенү, киемнәрне тәртипләп төрү, бүлмәдә чиста аяк киемендә йөрү күнекмәләрен үстерү.</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Ашаганчы һәм ашагач, пычрангач, туалеттан соң кулларын мөстәкыйль рәвештә юарга, тешләрен чистартырга, ашаган-нан соң авызны чайкарга, йоклар алдыннан аякларны юарга гадәтләндерү.</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Пөхтә ашау күнекмәләрен камилләштерү: ризыкны азлап кына алу, тавышсыз гына ашау, бик кайнар ризык ашамау, кой-мау, савыт-сабаны дөрес файдалану.</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Милли ризыклар һәм эчемлекләр (умач, татарча азу, казан пылавы, кара җимеш һәм өрекле чәй, хуш исле чәй һ. б.) белән таныштыру.</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Бала организмы өчен кирәк булган витаминнар турында күзаллау булдыру Ризык кабул итү режимын үтәү, җиләк-җимеш, яшелчә, балык һәм сөт ризыкларын (кайнаган сөт, ке¬фир, корт), ит һәм башка файдалы ашамлыкларны куллануга ихтыяҗ тәрбияләү.</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«Сәламәтлек» һәм «авыру» төшенчәләре, халык меди-цинасының кайбер чаралары белән таныштыру. Бәрелгәндә, киселгәндә үз-үзеңә һәм башка балаларга элементар ярдәм күрсәтү, үз сәламәтлегең турында кайгырту күнекмәләре формалаштыру.</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«Физик культура» белем бирү өлкәсе эчтәлеге балаларда физик культура шөгыльләренә кызыксыну һәм аңлы караш, гар-монияле физик үсеш формалаштыру максатларын тормышка ашыруга юнәлтелә һәм белем бирү бурычларын билгели.</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Балаларда хәрәкәт активлыгына ихтыяҗ формалаштыру. Яшьтәшләре белән зур булмаган төркемнәрдә, үзләре белеп, татар халык уеннарын оештыруда мөстәкыйльлекләрен үстерү. Кагыйдәләрне мөстәкыйль рәвештә үтәргә өйрәтү.</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Тормыш куркынычсызлыгы нигезләрен формалаштыру. Балаларны балалар бакчасында көндәлек реҗим һәм үз-үзләрен тотуның иң элементар кагыйдәләре белән, бүлмәдә хвеф-хәтәрсез йөрү кагыйдәләре белән таныштыруны дәвам итү.</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Үз тормышың куркынычсызлыгы нигезләре турында бе-лемнәрне үзләштерү, саклык, сизгерлек хисе тәрбияләү. Кай-чы, пычак, очлы предметлар белән эш итүдә, спорт инвентаре, пыяла предметлар кулланганда сак булырга күнектерү.</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Балаларны тормышта яңа, алар өчен гадәти булмаган очракларда, таныш булмаган кешеләр белән очрашканда үз-үзләрен дөрес тотарга өйрәтү.</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Юлларда хәвеф-хәтәрсез йөрү тәртибе формалаштыру</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Юл хәрәкәтендә светофорның кызыл, сары, яшел төс-ләренең урнашу тәртибе һәм мәгънәләре белән таныштыру Светофор сигналы буенча хәрәкәт итәргә күнектерү.</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Балаларны юнәлешләрне (алга - артка, өскә - аска, уңга -сулга) аерырга гына түгел, шулай ук күрсәтелгән юнәлештә йөрергә, үзеңә карата теге яки бу әйбернең торышын (миннән сул якта – өй, уңда - машина, алда - җәяүлеләр, артта - вело-сипедчы) билгеләргә өйрәтү.</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Чагыштырмача хәрәкәт итү тизлеген (тиз, акрын) билгеләргә, транспорт чараларының (трамвай, автобус, янгын сүндерү машинасы, ашыгыч ярдәм машинасы һ. б.ның) тавыш сигналларын аерырга, тавыш чыганагының кайда булуын сиземләргә, кирәк очракта туктарга өйрәтү. Ишетү-хәрәкәт координациясен үстерү.</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Кайбер җәмәгать транспортлары (троллейбус, автобус, трамвай, поезд, самолёт, теплоход һ. б.) турында күзаллауларны баету; маршрут транспорты (автобус, троллейбус,трамвай) тукталышы урыннарын билгеләү; «Автобус яки троллейбус тукталышы»н аңлатучы билге белән таныштыру. Җәмәгать транспортына утыру һәм аннан чыгу кагыйдәләренә игътибар итү.</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Балаларга метрополитен, тимер юл, поезд, машинист хезмәте, тимер юлда һәм тимер юл транспортында үз-үзеңне тоту кагыйдәләре турында сөйләү. Тимер юл макеты белән таныштыру.</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Урамда үз-үзеңне тотуның иң элементар кагыйдәләрен (йөгермәү, кычкырмау, тротуар кырыеннан йөрмәү һ. б.) үтәүгә ирешү. Җәяүле юлы белән, «җәяүлеләр юлы» билгесе белән таныштыру; урамны кайда һәм ничек аркылы чыгу турында, велосипедта йөрү кагыйдәләре турында аңлату.</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Уңга һәм сулга борылышлар ясап, түгәрәк буенча, пред-метларны әйләнеп үтеп, өч тәгәрмәчле велосипедта йөрергә өйрәтүне дәвам итү. Үз хәрәкәтләре белән идарә итә белү, тормозга басып туктата алу күнекмәләрен үстерү. Спорт мәйданчыгында иркен ориентлаша белүне камилләштерү.</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Транспорт чараларының охшаш һәм аермалы якларын табарга, билгеләнгән үзлекләре һәм функциональ үзенчәлекләре буенча чагыштырырга һәм төркемнәргә берләштерергә өйрәтү, алынган мәгълүматны гомумиләштерергә тырышуларын («Охшашны җый», «Оча, йөзә, йөри» һ. б.) хуплау</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Өлкәннәр хезмәте турындагы белемнәрен киңәйтү: троллейбус (автобус) йөртуче троллейбус (автобус) йөртә; кар җый-гыч машинаны йөртүче юлларны кардан чистарта; ЮХИДИ инспекторы юлларда автомобильләр хәрәкәтен җайга сала һ. б.; эш төрләре һәм эш максаты арасында бәйләнешне ачы-кларга ярдәм итү.</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Балаларның, сюжетлы-рольле уенда юлда имин йөрү кагыйдәләрен чагылдыру өчен, мөстәкыйль рәвештә предметлы-уенлы мохит тудыруларын, модульләргә уен мәгънәсе бирүләрен, образлы һәм техник уенчыкларны, аларны алыш-тыручы алмаш предметларны куллануларын хуплау.</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Мөстәкыйль дидактик уеннарда балаларның алган тәҗрибәләрен файдалануга шартлар тудыру. Төрле характердагы ял итү уеннары оештыру; юл йөрү кагыйдәләрен өйрәнү өчен әһәмиятле ситуацияләрне эченә алган уен-мавыгулар, курчак театры, сәхнәләштерелгән гади әсәрләр, уеннар өйрәнү.   Балаларда, шартлар буенча һәм үзләре уйлап тапканча, шәһәр (авыл) урамнары макетын төзү теләкләрен үстерү. Балаларны объектларның пространстводагы сурәтләмәләрен - озынлыкларын (биеклекләр, киңлекләрен) аера белү; деталь һәм аның өлешләренең урынын (өстән, астан, өстенә, астына һ. б.) билгеләүгә; объектларны (деталь һәм аның өлешләрен һ. б.ны) анализларга өйрәтү; тимер юллар, ике яклы хәрәкәт итү юллары, күперләр, гаражлар һ. б.төзүгә омтылышларын үстерү.</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Балаларны табигать күренешләренә, тәүлектәге үзгәрешләргә һәм аларның әйләнә-тирәдә чагылышына (кич – урамда караңгы төшә - багана башларында фонарьлар яна, машиналар фараларын кабыза) игътибар итәргә өйрәтү.</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Юлларда куркынычсыз йөрү кагыйдәләрен өйрәнү процессына кызыксыну уяту.</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Экологик аң алшартларын формалаштыру</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Балаларны хайваннар белән очрашканда сак булырга өйрәтү, агулы үсемлекләрнең үзлекләре турында кисәтү.</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Кайбер куркыныч сыеклыклар, газсыман матдәләр, ут, зарарлы ашамлыклар турында, витаминнар, дару препаратларын күп күләмдә кабул итүнең куркынычлыгы турындагы күзаллауларын үстерү.</w:t>
      </w:r>
    </w:p>
    <w:p>
      <w:pPr>
        <w:pStyle w:val="Normal"/>
        <w:shd w:val="clear" w:color="auto" w:fill="FFFFFF" w:themeFill="background1"/>
        <w:spacing w:lineRule="auto" w:line="240" w:before="0" w:after="0"/>
        <w:ind w:right="140" w:firstLine="567"/>
        <w:rPr>
          <w:rFonts w:ascii="Times New Roman" w:hAnsi="Times New Roman" w:cs="Times New Roman"/>
          <w:b/>
          <w:b/>
          <w:sz w:val="24"/>
          <w:szCs w:val="24"/>
          <w:lang w:val="tt-RU"/>
        </w:rPr>
      </w:pPr>
      <w:r>
        <w:rPr>
          <w:rFonts w:cs="Times New Roman" w:ascii="Times New Roman" w:hAnsi="Times New Roman"/>
          <w:b/>
          <w:sz w:val="24"/>
          <w:szCs w:val="24"/>
          <w:lang w:val="tt-RU"/>
        </w:rPr>
        <w:t>Социаль-коммуникатив үсеш</w:t>
      </w:r>
    </w:p>
    <w:p>
      <w:pPr>
        <w:pStyle w:val="Normal"/>
        <w:shd w:val="clear" w:color="auto" w:fill="FFFFFF" w:themeFill="background1"/>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Балаларның социаль характердагы беренчел күзаллауларын үзләштерү һәм балаларны социаль мөнәсәбәтләр системасына кертү максатларын тормышка ашыруга юнәлтелә һәм белем бирү бурычларын билгели.</w:t>
      </w:r>
    </w:p>
    <w:p>
      <w:pPr>
        <w:pStyle w:val="Normal"/>
        <w:shd w:val="clear" w:color="auto" w:fill="FFFFFF" w:themeFill="background1"/>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Туган телдә аралашырга теләкләрен хуплау; башка кешеләр белән аралашканда, аларның тәкъдимнәренә әдәпле итеп җавап бирү; төрле эшчәнлек төрләрендә өлкәннәр һәм балалар белән телдән һәм телдән булмаган бәйләнешләр урнаштыру</w:t>
      </w:r>
    </w:p>
    <w:p>
      <w:pPr>
        <w:pStyle w:val="Normal"/>
        <w:shd w:val="clear" w:color="auto" w:fill="FFFFFF" w:themeFill="background1"/>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Әйләнә-тирә, туган шәһәр (авыл), республика вакыйгалары турында әңгәмәләрне хуплау.</w:t>
      </w:r>
    </w:p>
    <w:p>
      <w:pPr>
        <w:pStyle w:val="Normal"/>
        <w:shd w:val="clear" w:color="auto" w:fill="FFFFFF" w:themeFill="background1"/>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Аралашу культурасы формалаштыру (сөйләшүченең мил-ләтенә карап, ачык йөз күрсәтеп, шул телдә исәнләшү һәм саубуллашу; үтенеч һәм тәкъдимнәр белән ягымлы итеп мөрәҗәгать итү; күрсәткән хезмәте, ярдәме, сый-хөрмәте өчен рәхмәт белдерү).</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Балаларны ил, республиканың күренекле төп бәйрәмнәрен билгеләп үтәргә өйрәтү. Балалар учреждениесе, республика, ил тормышына баланың мөнәсәбәте, катнашы булуын аңлавына ирешү.</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Өлкәннәр һәм яшьтәшләре (өч-дүрт бала) белән күмәк уеннарда катнашуга теләк уяту; әйләнә-тирәдәге тормыш, ха-лыклар яшәеше темасына татар язучылары һәм шагыйрь-ләренең әдәби әсәрләре, мультфильмнар буенча, уен өчен кат-лаулы булмаган сюжетлар тәкъдим итү.</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Уендагы иптәшләр арасында рольләрне бүлә белергә, уен өчен кирәкле өй кирәк-ярагы (көянтә-чиләкләр, казан, уклау һ. б.), милли костюм, ювелир (зәркән) бизәнү әйберләре, чи-текләр һ. б., милли уенчыклар, музыка уен кораллары сайларга һәм аларны рольгә туры китереп файдаланырга өйрәтү.</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Милли киемдәге курчакларны, образлы уенчыкларны, бибабо, кулдан ясалган уенчыклар һәм кайбер сәнгатьлелек чараларын, кул хәрәкәтләре, мимика, интонация кулланып, театральләштерелгән һәм режиссёр уеннарында катлаулы бул¬маган сюжетлар буенча (татар халык әкиятләре буенча куелган мультфильмнардан) ситуацияләрне уйнап күрсәтү.</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Баланың үзе, әти-әниләренең милләте турындагы күзаллавын формалаштыру. Гаилә рәсемнәрен караганда, әти-әни-ләре белән охшаш чалымнары булуына игътибар итү. Фото-сурәттәге кешеләрнең эмоциональ халәтен билгеләргә, алар-ның кәефләрен гаилә тормышындагы билгеле бер вакыйга белән бәйләргә өйрәтү. Гаилә турында һәм үзенең шул гаилә әгъзасы булуы турын да; гаиләнең барлык әгъзаларының һәм баланың үзенең бурыч-лары, мавыгулары, яллары турында; гаилә гореф-гадәтләре, йолалары, бәйрәмнәренең матурлыгы һәм әһәмияте турында күзаллаулар формалаштыру Гаилә истәлекләренә сакчыл ка-раш тәрбияләү.</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Үз-үзеңә хезмәт күрсәтү,мөстәкыйльлек,хезмәт тәрбиясебелем бирү өлкәсе эчтәлеге балаларда хезмәткә уңай мөнәсәбәт формалаштыру максатын тормышка ашы-руга юнәлтелә һәм белем бирү бурычларын билгели.</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Балаларга аңлаешлы һөнәрләр (төзүче, электрик, сантехник һ. б.) белән таныштыруны дәвам итү. Өлкәннәрнең хезмәт эшчәнлегенең мәгънәсе турында күзаллаулар формалаштыру.</w:t>
      </w:r>
    </w:p>
    <w:p>
      <w:pPr>
        <w:pStyle w:val="Normal"/>
        <w:spacing w:lineRule="auto" w:line="240" w:before="0" w:after="0"/>
        <w:ind w:right="140" w:firstLine="567"/>
        <w:rPr>
          <w:rFonts w:ascii="Times New Roman" w:hAnsi="Times New Roman" w:cs="Times New Roman"/>
          <w:b/>
          <w:b/>
          <w:sz w:val="24"/>
          <w:szCs w:val="24"/>
          <w:lang w:val="tt-RU"/>
        </w:rPr>
      </w:pPr>
      <w:r>
        <w:rPr>
          <w:rFonts w:cs="Times New Roman" w:ascii="Times New Roman" w:hAnsi="Times New Roman"/>
          <w:b/>
          <w:sz w:val="24"/>
          <w:szCs w:val="24"/>
          <w:lang w:val="tt-RU"/>
        </w:rPr>
      </w:r>
    </w:p>
    <w:p>
      <w:pPr>
        <w:pStyle w:val="Normal"/>
        <w:spacing w:lineRule="auto" w:line="240" w:before="0" w:after="0"/>
        <w:ind w:right="140" w:firstLine="567"/>
        <w:rPr>
          <w:rFonts w:ascii="Times New Roman" w:hAnsi="Times New Roman" w:cs="Times New Roman"/>
          <w:b/>
          <w:b/>
          <w:sz w:val="24"/>
          <w:szCs w:val="24"/>
          <w:lang w:val="tt-RU"/>
        </w:rPr>
      </w:pPr>
      <w:r>
        <w:rPr>
          <w:rFonts w:cs="Times New Roman" w:ascii="Times New Roman" w:hAnsi="Times New Roman"/>
          <w:b/>
          <w:sz w:val="24"/>
          <w:szCs w:val="24"/>
          <w:lang w:val="tt-RU"/>
        </w:rPr>
      </w:r>
    </w:p>
    <w:p>
      <w:pPr>
        <w:pStyle w:val="Normal"/>
        <w:spacing w:lineRule="auto" w:line="240" w:before="0" w:after="0"/>
        <w:ind w:right="140" w:firstLine="567"/>
        <w:rPr>
          <w:rFonts w:ascii="Times New Roman" w:hAnsi="Times New Roman" w:cs="Times New Roman"/>
          <w:b/>
          <w:b/>
          <w:sz w:val="24"/>
          <w:szCs w:val="24"/>
          <w:lang w:val="tt-RU"/>
        </w:rPr>
      </w:pPr>
      <w:r>
        <w:rPr>
          <w:rFonts w:cs="Times New Roman" w:ascii="Times New Roman" w:hAnsi="Times New Roman"/>
          <w:b/>
          <w:sz w:val="24"/>
          <w:szCs w:val="24"/>
          <w:lang w:val="tt-RU"/>
        </w:rPr>
        <w:t xml:space="preserve">                        </w:t>
      </w:r>
      <w:r>
        <w:rPr>
          <w:rFonts w:cs="Times New Roman" w:ascii="Times New Roman" w:hAnsi="Times New Roman"/>
          <w:b/>
          <w:sz w:val="24"/>
          <w:szCs w:val="24"/>
          <w:lang w:val="tt-RU"/>
        </w:rPr>
        <w:t>Танып белү үсеше</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«Танып белү» белем бирү өлкәсе</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«Танып белү» белем бирү өлкәсе эчтәлеге балаларда танып белү ихтыяҗларын һәм акылны үстерү максатларын тормышка ашыруга юнәлтелә һәм белем бирү бурычларын билгели.</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Баланы үзе яши торган урам, шәһәр (авыл), республика исемнәрен әйтергә өйрәтү. Шәһәрнең (авылның) истәлекле урыннары турында сөйлэә .</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Туган шәһәрд (авылда) булган вакыйгалар турында әңгәмәләрдә ешрак катнашу тәҗрибәсе туплауларына ирешү. Туган як образлары белән бәйле буклетлар, журналлар, рәсемле китаплар, альбомнар, истәлекле урыннарда гаилә белән төшкән фотосурәтләр, значоклар, открыткалар җыелмасы тупларга теләк тудыру.</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Кеше яши торган торак төзелеше (шәһәрдә һәм авылда), йорт кирәк-яраклары турында күзаллаулар булдыру Кеше кулы белән ясалган җайланмаларның төзелеше һәм билгеләнеше турында сораулар бирергә, һәр яңалык белән танышырга омтылыш тәрбияләү.</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Кешенең хуҗалык эшчәнлеген - үзе, тору урыны, йорт хайваннары һәм үсемлекләр, ишегалдының, урамының чисталыгын - кайгыртуы турында беренчел күзаллаулар формалаштыру Шәһәр (авыл) урамнарын, торак йортларны тәртиптә тотарга теләк тудыру.</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Бирелгән урынның кайбер үсемлекләре: агачлар (нарат, өрәңге), бүлмә гөлләре (бальзамин, фуксия), гөмбәләр (ак гөмбә, майлы гөмбә, баллы гөмбә), җимешләр (алма, слива), яшелчәләр (кыяр, помидор, суган, кишер, шалкан), җиләкләр (кура җиләге, миләш, чия, карлыган) белән таныштыруны дәвам итү. Өлкәннәргә җиләк-җимеш, яшелчәләр уңышын җыярга булышу теләге тудыру.</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Бөҗәкләр (кырмыска, умарта корты, коңгыз, шөпшә) турындагы күзаллауларын баету; кыргый һәм йорт хайваннары, төркемдәге табигать почмагында яшәүчеләр белән танышуны дәвам итү. Балалар бакчасындагы участокка очып килүче кош-ларны (чыпчык, кызылтүш, песнәкне) күзәтү оештыру, аларны ел буена өстәмә ашатырга теләк уяту.</w:t>
      </w:r>
    </w:p>
    <w:p>
      <w:pPr>
        <w:pStyle w:val="Normal"/>
        <w:spacing w:lineRule="auto" w:line="240" w:before="0" w:after="0"/>
        <w:ind w:right="140" w:firstLine="567"/>
        <w:rPr>
          <w:rFonts w:ascii="Times New Roman" w:hAnsi="Times New Roman" w:cs="Times New Roman"/>
          <w:b/>
          <w:b/>
          <w:sz w:val="24"/>
          <w:szCs w:val="24"/>
          <w:lang w:val="tt-RU"/>
        </w:rPr>
      </w:pPr>
      <w:r>
        <w:rPr>
          <w:rFonts w:cs="Times New Roman" w:ascii="Times New Roman" w:hAnsi="Times New Roman"/>
          <w:sz w:val="24"/>
          <w:szCs w:val="24"/>
          <w:lang w:val="tt-RU"/>
        </w:rPr>
        <w:t>Балаларның кырда, урманда, елгада күргәннәрен сөйли алуларына ирешү. Үзләренә ошаган үсемлек, хайван, табигать почмагының рәсемен ясарга, фотога төшерергә омтылыш тәрбияләү</w:t>
      </w:r>
    </w:p>
    <w:p>
      <w:pPr>
        <w:pStyle w:val="Normal"/>
        <w:spacing w:lineRule="auto" w:line="240" w:before="0" w:after="0"/>
        <w:ind w:right="140" w:firstLine="567"/>
        <w:rPr>
          <w:rFonts w:ascii="Times New Roman" w:hAnsi="Times New Roman" w:cs="Times New Roman"/>
          <w:b/>
          <w:b/>
          <w:sz w:val="24"/>
          <w:szCs w:val="24"/>
          <w:lang w:val="tt-RU"/>
        </w:rPr>
      </w:pPr>
      <w:r>
        <w:rPr>
          <w:rFonts w:cs="Times New Roman" w:ascii="Times New Roman" w:hAnsi="Times New Roman"/>
          <w:b/>
          <w:sz w:val="24"/>
          <w:szCs w:val="24"/>
          <w:lang w:val="tt-RU"/>
        </w:rPr>
        <w:t xml:space="preserve">                            </w:t>
      </w:r>
      <w:r>
        <w:rPr>
          <w:rFonts w:cs="Times New Roman" w:ascii="Times New Roman" w:hAnsi="Times New Roman"/>
          <w:b/>
          <w:sz w:val="24"/>
          <w:szCs w:val="24"/>
          <w:lang w:val="tt-RU"/>
        </w:rPr>
        <w:t>Сөйләм үсеше</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«Аралашу» белем бирү өлкәсе</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«Аралашу» белем бирү өлкәсе эчтәлеге әйләнә-тирәдәге кешеләрнең үзара мөгамәләсенең конструктив ысул һәм чараларын үзләштерү максатын тормышка ашыруга юнәлтелә һәм белем бирү бурычларын билгели.</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Балада рус теленә карата кызыксыну уяту Уен ситуа-цияләре, мәгълүмати-аралашу технологияләре куллану ба-лалар эшчәнлегенең төрле төрләрен (уен, аралашу нәтиҗәле эшчәнлек төрләрен) оештыру аша сөйләмне аңлау һәм башка телдә сөйләшәсе килү теләге уяту.</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Рус телендә беренчел аралашуны үзләштерү өчен шартлар булдыру.</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Авазларны дөрес әйтү, сәнгатьле сөйләм нигезләрен формалаштыру.</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«Матур әдәбият уку» белем бирү өлкәсе</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«Матур әдәбият уку» белем бирү өлкәсе эчтәлеге балаларда китап укуга кызыксыну һәм ихтыяҗ формалаштыру максатларын тормышка ашыруга юнәлтелә һәм белем бирү бурычларын билгели.</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Әдәби әсәрләрнең төрле жанр һәм тематикасын - халык әкияте, татар язучылары һәм шагыйрьләренең хикәя, шигырьләрен, шигъри фольклорның кече формаларын тыңлау аларның эчтәлегенә хисләрен белдерү сәләтен үстерү.</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Әкият геройлары һәм аларның характерлары, чынбарлыкта булган хәлләр, балалар һәм өлкәннәр эшләгән эшләр турында-гы күзаллаулар ярдәмендә баланың эчке дөньясын баету, укыганны аңлар өчен сораулар бирү һәм фикер алышу.</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Тәрбияче ярдәмендә татар әкиятләреннән өзекләрне сәхнәләштерергә өйрәтү.</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Укыган әсәрдән аеруча кызыклы, сәнгатьле өзекләрне кабатлаганда, балаларга сүзләрне һәм катлаулы булмаган фразаларны әйтеп бетерергә мөмкинлек бирү.</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Кечкенә күләмле шигырьләрне, шигъри фольклорның кече формаларын яттан сөйләүләрен хуплау Уен һәм сәнгать эшчәнлекләрен, конструкцияләү һ. б. ны әдәби образлар белән баету.</w:t>
      </w:r>
    </w:p>
    <w:p>
      <w:pPr>
        <w:pStyle w:val="Normal"/>
        <w:spacing w:lineRule="auto" w:line="240" w:before="0" w:after="0"/>
        <w:ind w:right="140" w:firstLine="567"/>
        <w:jc w:val="both"/>
        <w:rPr>
          <w:rFonts w:ascii="Times New Roman" w:hAnsi="Times New Roman" w:cs="Times New Roman"/>
          <w:b/>
          <w:b/>
          <w:sz w:val="24"/>
          <w:szCs w:val="24"/>
          <w:lang w:val="tt-RU"/>
        </w:rPr>
      </w:pPr>
      <w:r>
        <w:rPr>
          <w:rFonts w:cs="Times New Roman" w:ascii="Times New Roman" w:hAnsi="Times New Roman"/>
          <w:b/>
          <w:sz w:val="24"/>
          <w:szCs w:val="24"/>
          <w:lang w:val="tt-RU"/>
        </w:rPr>
        <w:t xml:space="preserve">             </w:t>
      </w:r>
      <w:r>
        <w:rPr>
          <w:rFonts w:cs="Times New Roman" w:ascii="Times New Roman" w:hAnsi="Times New Roman"/>
          <w:b/>
          <w:sz w:val="24"/>
          <w:szCs w:val="24"/>
          <w:lang w:val="tt-RU"/>
        </w:rPr>
        <w:t>Иҗади-сәнгать үсеше</w:t>
      </w:r>
    </w:p>
    <w:p>
      <w:pPr>
        <w:pStyle w:val="Normal"/>
        <w:spacing w:lineRule="auto" w:line="240" w:before="0" w:after="0"/>
        <w:ind w:right="140" w:firstLine="567"/>
        <w:jc w:val="both"/>
        <w:rPr>
          <w:rFonts w:ascii="Times New Roman" w:hAnsi="Times New Roman" w:cs="Times New Roman"/>
          <w:sz w:val="24"/>
          <w:szCs w:val="24"/>
          <w:lang w:val="tt-RU"/>
        </w:rPr>
      </w:pPr>
      <w:r>
        <w:rPr>
          <w:rFonts w:cs="Times New Roman" w:ascii="Times New Roman" w:hAnsi="Times New Roman"/>
          <w:sz w:val="24"/>
          <w:szCs w:val="24"/>
          <w:lang w:val="tt-RU"/>
        </w:rPr>
        <w:t>«Иҗади сәнгать» белем бирү өлкәсе</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«Иҗади сәнгать» белем бирү өлкәсе эчтәлеге балалар-да әйләнә-тирәдәге матурлыкка кызыксыну уятуны һәм үз үзләрен күрсәтү ихтыяҗларын канәгатьләндерүне форма-лаштыру максатларын тормышка ашыруга юнәлтелә һәм белем бирү бурычларын билгели.</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Нәтиҗәле эшчәнлек төрләрен үстерү</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Рәсем ясау</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Балаларның игътибарын табигать матурлыгына юнәлдерү, алар белән берлектә үсемлек һәм хайваннар дөньясы объектларының форма, төс, төзелеш камиллегенә соклану.</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Татар декоратив-гамәли сәнгате әсәрләре белән танышуны дәвам итү.</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Балаларны «орнамент» төшенчәсе белән таныштыру Татар орнаментында оста итеп чагылдырылган чын чәчәк-үсемлек мотивларын карау Бизәкнең өлешләрен аера белергә өйрәтү.</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Балаларны декоратив эшчәнлеккә тарту: өч яфрак (бер ноктадан өч тапкыр буяу), күкчәчәк, ромашка (акчәчәк), миләш, гөлҗимеш һ. б. ны ясау ысулларын күрсәтү.</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Бер, ике яки берничә төсне кулланып, гади элементлардан торган тасма (бордюр) бизәге ясый белүне формалаштыру Чәчәкле үсемлекләргә төсләрне туры китерү кирәклегенә игъ-тибар итү.</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Берничә өлештән (кош, күбәләк, умарта корты фигуралары) торган предметларның формасын һәм төзелешен чагылдырырга өйрәтү.</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Төсмерләр (зәңгәрсу соры, алсу шәмәхә) белән таныштыру, төсләрне тою хисен үстерү.</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Татар декоратив-гамәли сәнгате үрнәкләре буенча күмәк эшләрне үтәүгә тарту.</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Туган шәһәр (авыл) тормышыннан матур вакыйгаларны рәсемгә төшерергә теләк уяту. Рәсемнәрне бергәләп карау һәм нәрсә ясаганны сөйләүләренә ирешү. Иҗади активлык тудырырга булышу</w:t>
      </w:r>
    </w:p>
    <w:p>
      <w:pPr>
        <w:pStyle w:val="Normal"/>
        <w:spacing w:lineRule="auto" w:line="240" w:before="0" w:after="0"/>
        <w:ind w:right="140" w:firstLine="567"/>
        <w:rPr>
          <w:rFonts w:ascii="Times New Roman" w:hAnsi="Times New Roman" w:cs="Times New Roman"/>
          <w:b/>
          <w:b/>
          <w:sz w:val="24"/>
          <w:szCs w:val="24"/>
          <w:lang w:val="tt-RU"/>
        </w:rPr>
      </w:pPr>
      <w:r>
        <w:rPr>
          <w:rFonts w:cs="Times New Roman" w:ascii="Times New Roman" w:hAnsi="Times New Roman"/>
          <w:b/>
          <w:sz w:val="24"/>
          <w:szCs w:val="24"/>
          <w:lang w:val="tt-RU"/>
        </w:rPr>
        <w:t xml:space="preserve">             </w:t>
      </w:r>
      <w:r>
        <w:rPr>
          <w:rFonts w:cs="Times New Roman" w:ascii="Times New Roman" w:hAnsi="Times New Roman"/>
          <w:b/>
          <w:sz w:val="24"/>
          <w:szCs w:val="24"/>
          <w:lang w:val="tt-RU"/>
        </w:rPr>
        <w:t>Әвәләү</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Әвәләп ясау белән кызыксынуны үстерү; балчыктан (тозлы камыр, пластилин) әвәләү күнекмәсен камилләштерү.</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Зур кисәктән кечерәк кисәклэрә өзеп яки чеметеп алу аларны бармаклар ярдәмендә түгәрәкләп тәгәрәтү, өлешләрне тоташтыру (чәчәк, гранат, миләш җимешләре); янчелгән шарның өстен шомарту, җиңел генә тарттырып, кырыйларын чеметкәләп чыгу - бөрү (гөбәдия, вак бәлеш һ. б.) күнекмәләре формалаштыру. Махсус таякчык (стека) ярдәмендә ике яки дүрт кисәккә бүлеп (бәлеш кисәкләре), килеп чыккан формаларны үзгәртергә тырышуларын хуплау</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Яңа форма барлыкка китерү өчен, шарның уртасын яньчеп, чокыр ясау ысулын куллану. Махсус таякчыкны файдалану ысуллары белән таныштыру. Әвәләп ясалган әйберләргә шушы таякчык ярдәмендә милли бизәкләр төшерергә омтылуларын хуплау.</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Балчык (тозлы камыр, пластилин) белән пөхтә итеп эшләргә күнектерү.</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Әвәләп ясалган әйберләрне күмәк композициягә (тәлинкәдәге сый, чәй сервизы һ. б.) берләштерү. Уртак эш нәтиҗәсен күреп шатлану хисләре уяту Декоратив әвәләп ясауда халык уенчыклары үрнәкләре (Шәмәрдән, Актүбә һ. б. уенчыклар) буенча иң гади образлар тудырырга теләк уяту.</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Өстәл театрында куллану өчен, татар халык әкиятләре буенча сюжет әвәләп ясауга кызыксыну һәм теләк тудыру Балаларда өлкәннәр белән уртак эш нәтиҗәләрен күреп шатлану хисләре уяту.</w:t>
      </w:r>
    </w:p>
    <w:p>
      <w:pPr>
        <w:pStyle w:val="Normal"/>
        <w:spacing w:lineRule="auto" w:line="240" w:before="0" w:after="0"/>
        <w:ind w:right="140" w:firstLine="567"/>
        <w:rPr>
          <w:rFonts w:ascii="Times New Roman" w:hAnsi="Times New Roman" w:cs="Times New Roman"/>
          <w:b/>
          <w:b/>
          <w:sz w:val="24"/>
          <w:szCs w:val="24"/>
          <w:lang w:val="tt-RU"/>
        </w:rPr>
      </w:pPr>
      <w:r>
        <w:rPr>
          <w:rFonts w:cs="Times New Roman" w:ascii="Times New Roman" w:hAnsi="Times New Roman"/>
          <w:b/>
          <w:sz w:val="24"/>
          <w:szCs w:val="24"/>
          <w:lang w:val="tt-RU"/>
        </w:rPr>
        <w:t xml:space="preserve">          </w:t>
      </w:r>
      <w:r>
        <w:rPr>
          <w:rFonts w:cs="Times New Roman" w:ascii="Times New Roman" w:hAnsi="Times New Roman"/>
          <w:b/>
          <w:sz w:val="24"/>
          <w:szCs w:val="24"/>
          <w:lang w:val="tt-RU"/>
        </w:rPr>
        <w:t>Кисеп ябыштыру</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Кисеп ябыштыру сәнгатенә кызыксыну уяту, аның эчтәлеген катлауландыра һәм төрле сурәтләү мөмкинлекләрен киңәйтә бару.</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Туры сызык буенча башта кыска, аннары озынрак тасмалар кисәргә өйрәтү. Төсле кәгазьдән киселгән тасмалардан предмет сурәтләргә өйрәтү. Сирень, артыш чәчәкләреннән торганкомпозиция төзү өчен, өзек-өзек аппликация техникасы белән таныштыру.</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Чәчәкләр, җиләк-җимешләр һ.б. ны ясау өчен, квадраттан түгәрәкләр һәм турыпочмаклыктан оваллар кисәргә күнектерү. Бизәү максатыннан полосада, квадрат, түгәрәктә декоратив бизәкләр төшерергә өйрәтү. Ритм-тоемлау хисен уяту</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Бер бит кәгазьдә берничә предметны кисеп ябыштыру юлы белән (урам, шәһәр ), балаларны сюжетлы аппликация төзүгә якын китерү. Пөхтә  эшләү күнекмәләре булдыру</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Татар декоратив-гамәли сәнгатенең үрнәкләре буенча әзер формалардан (чәчәкләр, күбәләкләр, кошлар) коллектив композиция төзегәндә, үзара ярдәмләшеп эшләү теләге уяту.</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Сынлы сәнгатькә тарту</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Халык һөнәрләре, декоратив-гамәли сәнгать предметлары белән танышканда, балаларның эстетик хис һәм тойгыларын чагылдыруларын хуплау</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Сынлы сәнгать музеена баруны оештыру (ата-аналар белән берлектә). Сәнгать әсәрләрен тиешенчә кабул игө , образны эз-лекле рәвештә карау, сурәткә тойгылар белән мнәсәбәтләрен белдерү, күргәнне үз тәҗрибәләре белән чагыштыру күнек¬мәләре булдыру.</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Балаларны традицион татар костюмы (бер төстәге киң күлмәк, бәрхет камзол, матур күкрәкчә, киң адымлы чалбар, чигүле алъяпкыч, калфак, мозаикалы читек яки туфлиләр, түбәтәй һ. б.) белән таныштыру.</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Китап, китаптагы рәсемнәр турындагы белемнәрне ныгыту Татар язучылары һәм шагыйрьләренең китапларын саклаучы үзәк - мәктәп китапханәсе белән таныштыру. Сәнгать әсәрләренә сакчыл караш тәрбияләү.</w:t>
      </w:r>
    </w:p>
    <w:p>
      <w:pPr>
        <w:pStyle w:val="Normal"/>
        <w:spacing w:lineRule="auto" w:line="240" w:before="0" w:after="0"/>
        <w:ind w:right="140" w:firstLine="567"/>
        <w:rPr>
          <w:rFonts w:ascii="Times New Roman" w:hAnsi="Times New Roman" w:cs="Times New Roman"/>
          <w:b/>
          <w:b/>
          <w:sz w:val="24"/>
          <w:szCs w:val="24"/>
          <w:lang w:val="tt-RU"/>
        </w:rPr>
      </w:pPr>
      <w:r>
        <w:rPr>
          <w:rFonts w:cs="Times New Roman" w:ascii="Times New Roman" w:hAnsi="Times New Roman"/>
          <w:b/>
          <w:sz w:val="24"/>
          <w:szCs w:val="24"/>
          <w:lang w:val="tt-RU"/>
        </w:rPr>
        <w:t>«Музыка» белем бирү өлкәсе</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«Музыка» белем бирү өлкәсе эчтәлеге балаларныц музыкальлекләрен, музыканы хис-тойгы белән кабул итү сәләтләрен үстерү максатларын тормышка ашыруга юнәлтелә һәм белем бирү бурычларын билгели.</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Татар музыкасына карата кызыксыну уяту, аны тыңларга теләк белдерү. Аның хисле-образлы эчтәлеге турында сөйләү, кичерешләр белән бүлешү.</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Татар композиторларының музыкаль әсәрләрен тыңлап, музыканың төп өч жанры: «җыр», «бию», «марш» төшенчәлә-рен бирү. Балаларның музыка характерын, настроениесен бирә белү сәләтләрен үстерү.</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Музыка уен кораллары (курай, кубыз, тальян гармун һ. б.) һәм аларның яңгырашы белән танышуны дәвам итү. Татар җырларын дөрес, сәнгатьле итеп һәм аңлап башкарырга, сүзләрен ачык итеп әйтергә күнектерү.</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Татар биюенә хас гади хәрәкәтләр («аяк очларында атлап йөрү», «чүгү», «аяк очларында күтәрелү», «берле бишек», «баш-үкчә», «култыклашып әйләнү», «борма» (гади вариант) һ. б.) белән таныштыруны дәвам итү.</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Музыка характерына туры китереп, ритмлы хәрәкәтләр башкаруны формалаштыру</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Хәрәкәтле импровизацияләрдә музыкаль образны чагыл-дырырга омтылуны хуплау балалар белән бергә гәүдәләнеш вариантларын («тәкәббер» әтәч, «кайгыртучан» тавыклар, тик-тормас чебиләр һ. б.) тикшерү, музыкаль әкият эчтәлеге һәм характерына дөресрәк туры килә торган образны сайларга бу-лышу һәр иҗади табышны хуплау.</w:t>
      </w:r>
    </w:p>
    <w:p>
      <w:pPr>
        <w:pStyle w:val="Normal"/>
        <w:spacing w:lineRule="auto" w:line="240" w:before="0" w:after="0"/>
        <w:ind w:right="140" w:firstLine="567"/>
        <w:rPr>
          <w:rFonts w:ascii="Times New Roman" w:hAnsi="Times New Roman" w:cs="Times New Roman"/>
          <w:sz w:val="24"/>
          <w:szCs w:val="24"/>
          <w:lang w:val="tt-RU"/>
        </w:rPr>
      </w:pPr>
      <w:r>
        <w:rPr>
          <w:rFonts w:cs="Times New Roman" w:ascii="Times New Roman" w:hAnsi="Times New Roman"/>
          <w:sz w:val="24"/>
          <w:szCs w:val="24"/>
          <w:lang w:val="tt-RU"/>
        </w:rPr>
        <w:t>Балалар эшчәнлегенең төрле структурасына музыка өстәү; матур әдәбият, сынлы һәм театр сәнгатьләре әсәрләрен фай-даланып, кәефкә туры килерлек һәм хис-кичерешләргә ярдәм итәрлек музыка астында катнаш музыкаль шөгыльләр үткәрү.</w:t>
      </w:r>
    </w:p>
    <w:p>
      <w:pPr>
        <w:pStyle w:val="Normal"/>
        <w:widowControl w:val="false"/>
        <w:spacing w:lineRule="auto" w:line="240" w:before="0" w:after="0"/>
        <w:ind w:left="-307" w:right="140" w:hanging="0"/>
        <w:rPr>
          <w:rFonts w:ascii="Times New Roman" w:hAnsi="Times New Roman" w:cs="Times New Roman"/>
          <w:sz w:val="24"/>
          <w:szCs w:val="24"/>
          <w:lang w:val="tt-RU"/>
        </w:rPr>
      </w:pPr>
      <w:r>
        <w:rPr>
          <w:rFonts w:cs="Times New Roman" w:ascii="Times New Roman" w:hAnsi="Times New Roman"/>
          <w:sz w:val="24"/>
          <w:szCs w:val="24"/>
          <w:lang w:val="tt-RU"/>
        </w:rPr>
      </w:r>
    </w:p>
    <w:p>
      <w:pPr>
        <w:pStyle w:val="Normal"/>
        <w:widowControl w:val="false"/>
        <w:spacing w:lineRule="auto" w:line="240" w:before="0" w:after="0"/>
        <w:ind w:left="-307" w:right="140" w:hanging="0"/>
        <w:rPr>
          <w:rFonts w:ascii="Times New Roman" w:hAnsi="Times New Roman" w:eastAsia="Arial" w:cs="Times New Roman"/>
          <w:b/>
          <w:b/>
          <w:color w:val="000000"/>
          <w:sz w:val="24"/>
          <w:szCs w:val="24"/>
          <w:lang w:val="tt-RU" w:eastAsia="ru-RU"/>
        </w:rPr>
      </w:pPr>
      <w:r>
        <w:rPr>
          <w:rFonts w:eastAsia="Arial" w:cs="Times New Roman" w:ascii="Times New Roman" w:hAnsi="Times New Roman"/>
          <w:b/>
          <w:color w:val="000000"/>
          <w:sz w:val="24"/>
          <w:szCs w:val="24"/>
          <w:lang w:val="tt-RU" w:eastAsia="ru-RU"/>
        </w:rPr>
        <w:t xml:space="preserve">             </w:t>
      </w:r>
      <w:r>
        <w:rPr>
          <w:rFonts w:eastAsia="Arial" w:cs="Times New Roman" w:ascii="Times New Roman" w:hAnsi="Times New Roman"/>
          <w:b/>
          <w:color w:val="000000"/>
          <w:sz w:val="24"/>
          <w:szCs w:val="24"/>
          <w:lang w:val="tt-RU" w:eastAsia="ru-RU"/>
        </w:rPr>
        <w:t xml:space="preserve">ФГОС таләпләренә туры китереп  белем бирү эшчәнлеге түбәндәгечә: </w:t>
      </w:r>
    </w:p>
    <w:p>
      <w:pPr>
        <w:pStyle w:val="Normal"/>
        <w:widowControl w:val="false"/>
        <w:spacing w:lineRule="auto" w:line="240" w:before="0" w:after="0"/>
        <w:ind w:left="-307" w:right="140" w:hanging="0"/>
        <w:rPr>
          <w:rFonts w:ascii="Times New Roman" w:hAnsi="Times New Roman" w:eastAsia="Arial" w:cs="Times New Roman"/>
          <w:color w:val="000000"/>
          <w:sz w:val="24"/>
          <w:szCs w:val="24"/>
          <w:lang w:val="tt-RU" w:eastAsia="ru-RU"/>
        </w:rPr>
      </w:pPr>
      <w:r>
        <w:rPr>
          <w:rFonts w:eastAsia="Arial" w:cs="Times New Roman" w:ascii="Times New Roman" w:hAnsi="Times New Roman"/>
          <w:color w:val="000000"/>
          <w:sz w:val="24"/>
          <w:szCs w:val="24"/>
          <w:lang w:val="tt-RU" w:eastAsia="ru-RU"/>
        </w:rPr>
      </w:r>
    </w:p>
    <w:tbl>
      <w:tblPr>
        <w:tblStyle w:val="3"/>
        <w:tblW w:w="10207" w:type="dxa"/>
        <w:jc w:val="left"/>
        <w:tblInd w:w="-176" w:type="dxa"/>
        <w:tblLayout w:type="fixed"/>
        <w:tblCellMar>
          <w:top w:w="0" w:type="dxa"/>
          <w:left w:w="108" w:type="dxa"/>
          <w:bottom w:w="0" w:type="dxa"/>
          <w:right w:w="108" w:type="dxa"/>
        </w:tblCellMar>
        <w:tblLook w:firstRow="1" w:noVBand="1" w:lastRow="0" w:firstColumn="1" w:lastColumn="0" w:noHBand="0" w:val="04a0"/>
      </w:tblPr>
      <w:tblGrid>
        <w:gridCol w:w="3120"/>
        <w:gridCol w:w="5811"/>
        <w:gridCol w:w="1276"/>
      </w:tblGrid>
      <w:tr>
        <w:trPr/>
        <w:tc>
          <w:tcPr>
            <w:tcW w:w="3120"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ru-RU" w:eastAsia="ru-RU" w:bidi="ar-SA"/>
              </w:rPr>
              <w:t>Белем бирү өлкәләре</w:t>
            </w:r>
          </w:p>
        </w:tc>
        <w:tc>
          <w:tcPr>
            <w:tcW w:w="5811"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Белем бирү эшчәнлеге</w:t>
            </w:r>
          </w:p>
        </w:tc>
        <w:tc>
          <w:tcPr>
            <w:tcW w:w="1276"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ru-RU" w:eastAsia="ru-RU" w:bidi="ar-SA"/>
              </w:rPr>
              <w:t>Саны</w:t>
            </w:r>
          </w:p>
        </w:tc>
      </w:tr>
      <w:tr>
        <w:trPr>
          <w:trHeight w:val="719" w:hRule="atLeast"/>
        </w:trPr>
        <w:tc>
          <w:tcPr>
            <w:tcW w:w="3120"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rPr>
            </w:pPr>
            <w:r>
              <w:rPr>
                <w:rFonts w:eastAsia="Arial" w:cs="Times New Roman" w:ascii="Times New Roman" w:hAnsi="Times New Roman"/>
                <w:color w:val="000000"/>
                <w:kern w:val="0"/>
                <w:sz w:val="24"/>
                <w:szCs w:val="24"/>
                <w:lang w:val="ru-RU" w:eastAsia="ru-RU" w:bidi="ar-SA"/>
              </w:rPr>
              <w:t>Танып белү</w:t>
            </w:r>
          </w:p>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cs="Times New Roman" w:ascii="Times New Roman" w:hAnsi="Times New Roman"/>
                <w:color w:val="000000"/>
                <w:sz w:val="24"/>
                <w:szCs w:val="24"/>
                <w:lang w:val="tt-RU"/>
              </w:rPr>
            </w:r>
          </w:p>
        </w:tc>
        <w:tc>
          <w:tcPr>
            <w:tcW w:w="5811" w:type="dxa"/>
            <w:tcBorders/>
          </w:tcPr>
          <w:p>
            <w:pPr>
              <w:pStyle w:val="Normal"/>
              <w:widowControl w:val="false"/>
              <w:suppressAutoHyphens w:val="true"/>
              <w:spacing w:lineRule="auto" w:line="240" w:before="0" w:after="0"/>
              <w:ind w:right="140" w:hanging="0"/>
              <w:jc w:val="left"/>
              <w:rPr>
                <w:rFonts w:ascii="Times New Roman" w:hAnsi="Times New Roman" w:cs="Times New Roman"/>
                <w:sz w:val="24"/>
                <w:szCs w:val="24"/>
                <w:lang w:val="tt-RU"/>
              </w:rPr>
            </w:pPr>
            <w:r>
              <w:rPr>
                <w:rFonts w:eastAsia="Arial" w:cs="Times New Roman" w:ascii="Times New Roman" w:hAnsi="Times New Roman"/>
                <w:kern w:val="0"/>
                <w:sz w:val="24"/>
                <w:szCs w:val="24"/>
                <w:lang w:val="tt-RU" w:eastAsia="ru-RU" w:bidi="ar-SA"/>
              </w:rPr>
              <w:t>Элементар математик күзаллаулар формалаштыру</w:t>
            </w:r>
          </w:p>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Бала һәм әйләнә-тирә дөнья</w:t>
            </w:r>
          </w:p>
        </w:tc>
        <w:tc>
          <w:tcPr>
            <w:tcW w:w="1276"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1</w:t>
            </w:r>
          </w:p>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1</w:t>
            </w:r>
          </w:p>
        </w:tc>
      </w:tr>
      <w:tr>
        <w:trPr/>
        <w:tc>
          <w:tcPr>
            <w:tcW w:w="3120"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Сөйләм үсеше</w:t>
            </w:r>
          </w:p>
        </w:tc>
        <w:tc>
          <w:tcPr>
            <w:tcW w:w="5811"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Сөйләм теле (Рус теле)</w:t>
            </w:r>
          </w:p>
        </w:tc>
        <w:tc>
          <w:tcPr>
            <w:tcW w:w="1276"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1</w:t>
            </w:r>
          </w:p>
        </w:tc>
      </w:tr>
      <w:tr>
        <w:trPr/>
        <w:tc>
          <w:tcPr>
            <w:tcW w:w="3120"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Сәнгати-эстетик үсеш</w:t>
            </w:r>
          </w:p>
        </w:tc>
        <w:tc>
          <w:tcPr>
            <w:tcW w:w="5811"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Рәсем</w:t>
            </w:r>
          </w:p>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Әвәләү /Кисеп ябештеру</w:t>
            </w:r>
          </w:p>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Музыка</w:t>
            </w:r>
          </w:p>
        </w:tc>
        <w:tc>
          <w:tcPr>
            <w:tcW w:w="1276"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1</w:t>
            </w:r>
          </w:p>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1</w:t>
            </w:r>
          </w:p>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2</w:t>
            </w:r>
          </w:p>
        </w:tc>
      </w:tr>
      <w:tr>
        <w:trPr/>
        <w:tc>
          <w:tcPr>
            <w:tcW w:w="3120"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Физик үсеш</w:t>
            </w:r>
          </w:p>
        </w:tc>
        <w:tc>
          <w:tcPr>
            <w:tcW w:w="5811"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ru-RU" w:eastAsia="ru-RU" w:bidi="ar-SA"/>
              </w:rPr>
              <w:t>Физкультура</w:t>
            </w:r>
          </w:p>
        </w:tc>
        <w:tc>
          <w:tcPr>
            <w:tcW w:w="1276"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3</w:t>
            </w:r>
          </w:p>
        </w:tc>
      </w:tr>
      <w:tr>
        <w:trPr/>
        <w:tc>
          <w:tcPr>
            <w:tcW w:w="3120"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Барлыгы:</w:t>
            </w:r>
          </w:p>
        </w:tc>
        <w:tc>
          <w:tcPr>
            <w:tcW w:w="5811"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cs="Times New Roman" w:ascii="Times New Roman" w:hAnsi="Times New Roman"/>
                <w:color w:val="000000"/>
                <w:sz w:val="24"/>
                <w:szCs w:val="24"/>
                <w:lang w:val="tt-RU"/>
              </w:rPr>
            </w:r>
          </w:p>
        </w:tc>
        <w:tc>
          <w:tcPr>
            <w:tcW w:w="1276"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10</w:t>
            </w:r>
          </w:p>
        </w:tc>
      </w:tr>
      <w:tr>
        <w:trPr/>
        <w:tc>
          <w:tcPr>
            <w:tcW w:w="3120"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Ре</w:t>
            </w:r>
            <w:r>
              <w:rPr>
                <w:rFonts w:eastAsia="Arial" w:cs="Times New Roman" w:ascii="Times New Roman" w:hAnsi="Times New Roman"/>
                <w:color w:val="000000"/>
                <w:kern w:val="0"/>
                <w:sz w:val="24"/>
                <w:szCs w:val="24"/>
                <w:lang w:val="ru-RU" w:eastAsia="ru-RU" w:bidi="ar-SA"/>
              </w:rPr>
              <w:t>ж</w:t>
            </w:r>
            <w:r>
              <w:rPr>
                <w:rFonts w:eastAsia="Arial" w:cs="Times New Roman" w:ascii="Times New Roman" w:hAnsi="Times New Roman"/>
                <w:color w:val="000000"/>
                <w:kern w:val="0"/>
                <w:sz w:val="24"/>
                <w:szCs w:val="24"/>
                <w:lang w:val="tt-RU" w:eastAsia="ru-RU" w:bidi="ar-SA"/>
              </w:rPr>
              <w:t>им вакытында</w:t>
            </w:r>
          </w:p>
        </w:tc>
        <w:tc>
          <w:tcPr>
            <w:tcW w:w="5811"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Конструкцияләү</w:t>
            </w:r>
          </w:p>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Туган телдә сөйләшәбез</w:t>
            </w:r>
          </w:p>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Матур әдәбият</w:t>
            </w:r>
          </w:p>
        </w:tc>
        <w:tc>
          <w:tcPr>
            <w:tcW w:w="1276"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cs="Times New Roman" w:ascii="Times New Roman" w:hAnsi="Times New Roman"/>
                <w:color w:val="000000"/>
                <w:sz w:val="24"/>
                <w:szCs w:val="24"/>
                <w:lang w:val="tt-RU"/>
              </w:rPr>
            </w:r>
          </w:p>
        </w:tc>
      </w:tr>
    </w:tbl>
    <w:p>
      <w:pPr>
        <w:pStyle w:val="Normal"/>
        <w:spacing w:lineRule="auto" w:line="276" w:before="0" w:after="200"/>
        <w:ind w:right="140" w:hanging="0"/>
        <w:contextualSpacing/>
        <w:rPr>
          <w:rFonts w:ascii="Times New Roman" w:hAnsi="Times New Roman" w:eastAsia="Calibri" w:cs="Times New Roman"/>
          <w:b/>
          <w:b/>
          <w:sz w:val="24"/>
          <w:szCs w:val="24"/>
          <w:lang w:val="tt-RU"/>
        </w:rPr>
      </w:pPr>
      <w:r>
        <w:rPr>
          <w:rFonts w:eastAsia="Calibri" w:cs="Times New Roman" w:ascii="Times New Roman" w:hAnsi="Times New Roman"/>
          <w:b/>
          <w:sz w:val="24"/>
          <w:szCs w:val="24"/>
          <w:lang w:val="tt-RU"/>
        </w:rPr>
      </w:r>
    </w:p>
    <w:p>
      <w:pPr>
        <w:pStyle w:val="Normal"/>
        <w:spacing w:lineRule="auto" w:line="276" w:before="0" w:after="200"/>
        <w:ind w:right="140" w:firstLine="567"/>
        <w:contextualSpacing/>
        <w:rPr>
          <w:rFonts w:ascii="Times New Roman" w:hAnsi="Times New Roman" w:cs="Times New Roman"/>
          <w:sz w:val="24"/>
          <w:szCs w:val="24"/>
          <w:lang w:val="tt-RU"/>
        </w:rPr>
      </w:pPr>
      <w:r>
        <w:rPr>
          <w:rFonts w:cs="Times New Roman" w:ascii="Times New Roman" w:hAnsi="Times New Roman"/>
          <w:sz w:val="24"/>
          <w:szCs w:val="24"/>
          <w:lang w:val="tt-RU"/>
        </w:rPr>
        <w:t xml:space="preserve">ФГОС таләпләренә туры килгән белем өлкәләреннән чыгып, балаларның яшь үзенчәлекләре һәм СанПин таләпләренә туры китереп, атналык оештырылган </w:t>
      </w:r>
      <w:r>
        <w:rPr>
          <w:rFonts w:cs="Times New Roman" w:ascii="Times New Roman" w:hAnsi="Times New Roman"/>
          <w:b/>
          <w:sz w:val="24"/>
          <w:szCs w:val="24"/>
          <w:lang w:val="tt-RU"/>
        </w:rPr>
        <w:t>белем бирү эшчәнлеге челтәре</w:t>
      </w:r>
      <w:r>
        <w:rPr>
          <w:rFonts w:cs="Times New Roman" w:ascii="Times New Roman" w:hAnsi="Times New Roman"/>
          <w:sz w:val="24"/>
          <w:szCs w:val="24"/>
          <w:lang w:val="tt-RU"/>
        </w:rPr>
        <w:t xml:space="preserve"> төзелде. </w:t>
      </w:r>
    </w:p>
    <w:p>
      <w:pPr>
        <w:pStyle w:val="Normal"/>
        <w:spacing w:lineRule="auto" w:line="276" w:before="0" w:after="200"/>
        <w:ind w:right="140" w:firstLine="567"/>
        <w:contextualSpacing/>
        <w:rPr>
          <w:rFonts w:ascii="Times New Roman" w:hAnsi="Times New Roman" w:eastAsia="Calibri" w:cs="Times New Roman"/>
          <w:b/>
          <w:b/>
          <w:sz w:val="24"/>
          <w:szCs w:val="24"/>
          <w:lang w:val="tt-RU"/>
        </w:rPr>
      </w:pPr>
      <w:r>
        <w:rPr>
          <w:rFonts w:eastAsia="Calibri" w:cs="Times New Roman" w:ascii="Times New Roman" w:hAnsi="Times New Roman"/>
          <w:b/>
          <w:sz w:val="24"/>
          <w:szCs w:val="24"/>
          <w:lang w:val="tt-RU"/>
        </w:rPr>
        <w:t>8.Белем бирү эшчәнлеге челтәре.</w:t>
      </w:r>
    </w:p>
    <w:p>
      <w:pPr>
        <w:pStyle w:val="Normal"/>
        <w:spacing w:lineRule="auto" w:line="360" w:before="0" w:after="200"/>
        <w:ind w:right="140" w:hanging="0"/>
        <w:contextualSpacing/>
        <w:rPr>
          <w:rFonts w:ascii="Times New Roman" w:hAnsi="Times New Roman" w:eastAsia="Calibri" w:cs="Times New Roman"/>
          <w:b/>
          <w:b/>
          <w:sz w:val="24"/>
          <w:szCs w:val="24"/>
          <w:lang w:val="tt-RU"/>
        </w:rPr>
      </w:pPr>
      <w:r>
        <w:rPr>
          <w:rFonts w:eastAsia="Calibri" w:cs="Times New Roman" w:ascii="Times New Roman" w:hAnsi="Times New Roman"/>
          <w:b/>
          <w:sz w:val="24"/>
          <w:szCs w:val="24"/>
          <w:lang w:val="tt-RU"/>
        </w:rPr>
        <w:t>Дүшәмбе</w:t>
      </w:r>
    </w:p>
    <w:p>
      <w:pPr>
        <w:pStyle w:val="Normal"/>
        <w:spacing w:lineRule="auto" w:line="276" w:before="0" w:after="200"/>
        <w:ind w:right="140" w:hanging="0"/>
        <w:contextualSpacing/>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9.00-9.20 Сөйләм үсеше (рус теле)</w:t>
      </w:r>
    </w:p>
    <w:p>
      <w:pPr>
        <w:pStyle w:val="Normal"/>
        <w:spacing w:lineRule="auto" w:line="360" w:before="0" w:after="200"/>
        <w:ind w:right="140" w:hanging="0"/>
        <w:contextualSpacing/>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9.30-9.50 Физик үсеш (физик культура)</w:t>
      </w:r>
    </w:p>
    <w:p>
      <w:pPr>
        <w:pStyle w:val="Normal"/>
        <w:spacing w:lineRule="auto" w:line="360" w:before="0" w:after="200"/>
        <w:ind w:right="140" w:hanging="0"/>
        <w:contextualSpacing/>
        <w:rPr>
          <w:rFonts w:ascii="Times New Roman" w:hAnsi="Times New Roman" w:eastAsia="Calibri" w:cs="Times New Roman"/>
          <w:b/>
          <w:b/>
          <w:sz w:val="24"/>
          <w:szCs w:val="24"/>
          <w:lang w:val="tt-RU"/>
        </w:rPr>
      </w:pPr>
      <w:r>
        <w:rPr>
          <w:rFonts w:eastAsia="Calibri" w:cs="Times New Roman" w:ascii="Times New Roman" w:hAnsi="Times New Roman"/>
          <w:b/>
          <w:sz w:val="24"/>
          <w:szCs w:val="24"/>
          <w:lang w:val="tt-RU"/>
        </w:rPr>
        <w:t>Сишәнбе</w:t>
      </w:r>
    </w:p>
    <w:p>
      <w:pPr>
        <w:pStyle w:val="Normal"/>
        <w:spacing w:lineRule="auto" w:line="276" w:before="0" w:after="200"/>
        <w:ind w:right="140" w:hanging="0"/>
        <w:contextualSpacing/>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 xml:space="preserve">9.00-9.20 Танып белү (элементар математик күзаллаулар формалаштыру) </w:t>
        <w:tab/>
        <w:tab/>
        <w:tab/>
      </w:r>
    </w:p>
    <w:p>
      <w:pPr>
        <w:pStyle w:val="Normal"/>
        <w:spacing w:lineRule="auto" w:line="360" w:before="0" w:after="200"/>
        <w:ind w:right="140" w:hanging="0"/>
        <w:contextualSpacing/>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9.30-.9.55 Сәнгәти-эстетик үсеш (музыка)</w:t>
      </w:r>
    </w:p>
    <w:p>
      <w:pPr>
        <w:pStyle w:val="Normal"/>
        <w:spacing w:lineRule="auto" w:line="360" w:before="0" w:after="200"/>
        <w:ind w:right="140" w:hanging="0"/>
        <w:contextualSpacing/>
        <w:rPr>
          <w:rFonts w:ascii="Times New Roman" w:hAnsi="Times New Roman" w:eastAsia="Calibri" w:cs="Times New Roman"/>
          <w:sz w:val="24"/>
          <w:szCs w:val="24"/>
          <w:lang w:val="tt-RU"/>
        </w:rPr>
      </w:pPr>
      <w:r>
        <w:rPr>
          <w:rFonts w:eastAsia="Calibri" w:cs="Times New Roman" w:ascii="Times New Roman" w:hAnsi="Times New Roman"/>
          <w:b/>
          <w:sz w:val="24"/>
          <w:szCs w:val="24"/>
          <w:lang w:val="tt-RU"/>
        </w:rPr>
        <w:t>Чәршәмбе</w:t>
      </w:r>
    </w:p>
    <w:p>
      <w:pPr>
        <w:pStyle w:val="Normal"/>
        <w:spacing w:lineRule="auto" w:line="360" w:before="0" w:after="200"/>
        <w:ind w:right="140" w:hanging="0"/>
        <w:contextualSpacing/>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9.00-.9.20 Сәнгәти-эстетик үсеш (рәсем)</w:t>
        <w:tab/>
        <w:t xml:space="preserve"> </w:t>
      </w:r>
    </w:p>
    <w:p>
      <w:pPr>
        <w:pStyle w:val="Normal"/>
        <w:spacing w:lineRule="auto" w:line="360" w:before="0" w:after="200"/>
        <w:ind w:right="140" w:hanging="0"/>
        <w:contextualSpacing/>
        <w:rPr>
          <w:rFonts w:ascii="Times New Roman" w:hAnsi="Times New Roman" w:eastAsia="Calibri" w:cs="Times New Roman"/>
          <w:b/>
          <w:b/>
          <w:sz w:val="24"/>
          <w:szCs w:val="24"/>
          <w:lang w:val="tt-RU"/>
        </w:rPr>
      </w:pPr>
      <w:r>
        <w:rPr>
          <w:rFonts w:eastAsia="Calibri" w:cs="Times New Roman" w:ascii="Times New Roman" w:hAnsi="Times New Roman"/>
          <w:sz w:val="24"/>
          <w:szCs w:val="24"/>
          <w:lang w:val="tt-RU"/>
        </w:rPr>
        <w:t>9.30- 9.55 Физик үсеш (физик культура музыка белән)</w:t>
        <w:tab/>
        <w:tab/>
        <w:tab/>
        <w:tab/>
        <w:tab/>
      </w:r>
    </w:p>
    <w:p>
      <w:pPr>
        <w:pStyle w:val="Normal"/>
        <w:spacing w:lineRule="auto" w:line="360" w:before="0" w:after="200"/>
        <w:ind w:right="140" w:hanging="0"/>
        <w:contextualSpacing/>
        <w:rPr>
          <w:rFonts w:ascii="Times New Roman" w:hAnsi="Times New Roman" w:eastAsia="Calibri" w:cs="Times New Roman"/>
          <w:b/>
          <w:b/>
          <w:sz w:val="24"/>
          <w:szCs w:val="24"/>
          <w:lang w:val="tt-RU"/>
        </w:rPr>
      </w:pPr>
      <w:r>
        <w:rPr>
          <w:rFonts w:eastAsia="Calibri" w:cs="Times New Roman" w:ascii="Times New Roman" w:hAnsi="Times New Roman"/>
          <w:b/>
          <w:sz w:val="24"/>
          <w:szCs w:val="24"/>
          <w:lang w:val="tt-RU"/>
        </w:rPr>
        <w:t>Пәнҗешәмбе</w:t>
      </w:r>
    </w:p>
    <w:p>
      <w:pPr>
        <w:pStyle w:val="Normal"/>
        <w:spacing w:lineRule="auto" w:line="360" w:before="0" w:after="200"/>
        <w:ind w:right="140" w:hanging="0"/>
        <w:contextualSpacing/>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 xml:space="preserve">9.00-.9.20 Физик үсеш (физик культура) </w:t>
      </w:r>
    </w:p>
    <w:p>
      <w:pPr>
        <w:pStyle w:val="Normal"/>
        <w:spacing w:lineRule="auto" w:line="360" w:before="0" w:after="200"/>
        <w:ind w:right="140" w:hanging="0"/>
        <w:contextualSpacing/>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 xml:space="preserve">9.30-9.50Сәнгәти-эстетик үсеш (кисеп ябештерү/әвәләү) </w:t>
        <w:tab/>
        <w:tab/>
        <w:tab/>
        <w:tab/>
        <w:tab/>
      </w:r>
    </w:p>
    <w:p>
      <w:pPr>
        <w:pStyle w:val="Normal"/>
        <w:spacing w:lineRule="auto" w:line="276" w:before="0" w:after="200"/>
        <w:ind w:right="140" w:hanging="0"/>
        <w:contextualSpacing/>
        <w:rPr>
          <w:rFonts w:ascii="Times New Roman" w:hAnsi="Times New Roman" w:eastAsia="Calibri" w:cs="Times New Roman"/>
          <w:sz w:val="24"/>
          <w:szCs w:val="24"/>
          <w:lang w:val="tt-RU"/>
        </w:rPr>
      </w:pPr>
      <w:r>
        <w:rPr>
          <w:rFonts w:eastAsia="Calibri" w:cs="Times New Roman" w:ascii="Times New Roman" w:hAnsi="Times New Roman"/>
          <w:b/>
          <w:sz w:val="24"/>
          <w:szCs w:val="24"/>
          <w:lang w:val="tt-RU"/>
        </w:rPr>
        <w:t>Җомга</w:t>
      </w:r>
      <w:r>
        <w:rPr>
          <w:rFonts w:eastAsia="Calibri" w:cs="Times New Roman" w:ascii="Times New Roman" w:hAnsi="Times New Roman"/>
          <w:sz w:val="24"/>
          <w:szCs w:val="24"/>
          <w:lang w:val="tt-RU"/>
        </w:rPr>
        <w:t xml:space="preserve"> </w:t>
      </w:r>
    </w:p>
    <w:p>
      <w:pPr>
        <w:pStyle w:val="Normal"/>
        <w:spacing w:lineRule="auto" w:line="276" w:before="0" w:after="200"/>
        <w:ind w:right="140" w:hanging="0"/>
        <w:contextualSpacing/>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 xml:space="preserve">9.00-9.20 Танып белү (әйләнә-тирә дөнья белән таныштыру) </w:t>
        <w:tab/>
        <w:tab/>
        <w:tab/>
        <w:tab/>
        <w:tab/>
      </w:r>
    </w:p>
    <w:p>
      <w:pPr>
        <w:pStyle w:val="Normal"/>
        <w:spacing w:lineRule="auto" w:line="360" w:before="0" w:after="200"/>
        <w:ind w:right="140" w:hanging="0"/>
        <w:contextualSpacing/>
        <w:rPr>
          <w:rFonts w:ascii="Times New Roman" w:hAnsi="Times New Roman" w:eastAsia="Calibri" w:cs="Times New Roman"/>
          <w:b/>
          <w:b/>
          <w:sz w:val="24"/>
          <w:szCs w:val="24"/>
          <w:lang w:val="tt-RU"/>
        </w:rPr>
      </w:pPr>
      <w:r>
        <w:rPr>
          <w:rFonts w:eastAsia="Calibri" w:cs="Times New Roman" w:ascii="Times New Roman" w:hAnsi="Times New Roman"/>
          <w:sz w:val="24"/>
          <w:szCs w:val="24"/>
          <w:lang w:val="tt-RU"/>
        </w:rPr>
        <w:t>9.30-9.50Сәнгәти-эстетик үсеш (музыка)</w:t>
      </w:r>
    </w:p>
    <w:p>
      <w:pPr>
        <w:pStyle w:val="Normal"/>
        <w:spacing w:lineRule="auto" w:line="276" w:before="0" w:after="200"/>
        <w:ind w:right="140" w:hanging="0"/>
        <w:contextualSpacing/>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ab/>
        <w:tab/>
        <w:tab/>
        <w:tab/>
        <w:tab/>
        <w:tab/>
        <w:tab/>
      </w:r>
    </w:p>
    <w:p>
      <w:pPr>
        <w:pStyle w:val="Normal"/>
        <w:spacing w:lineRule="auto" w:line="276" w:before="0" w:after="200"/>
        <w:ind w:right="140" w:hanging="0"/>
        <w:contextualSpacing/>
        <w:rPr>
          <w:rFonts w:ascii="Times New Roman" w:hAnsi="Times New Roman" w:eastAsia="Calibri" w:cs="Times New Roman"/>
          <w:b/>
          <w:b/>
          <w:sz w:val="24"/>
          <w:szCs w:val="24"/>
          <w:lang w:val="tt-RU"/>
        </w:rPr>
      </w:pPr>
      <w:r>
        <w:rPr>
          <w:lang w:val="tt-RU"/>
        </w:rPr>
        <w:t xml:space="preserve">                               </w:t>
      </w:r>
      <w:r>
        <w:rPr>
          <w:rFonts w:eastAsia="Calibri" w:cs="Times New Roman" w:ascii="Times New Roman" w:hAnsi="Times New Roman"/>
          <w:b/>
          <w:sz w:val="24"/>
          <w:szCs w:val="24"/>
          <w:lang w:val="tt-RU"/>
        </w:rPr>
        <w:t>9.Белем бирү эшчәнлегенең тематик планы.</w:t>
      </w:r>
    </w:p>
    <w:p>
      <w:pPr>
        <w:pStyle w:val="Normal"/>
        <w:widowControl w:val="false"/>
        <w:spacing w:lineRule="auto" w:line="240" w:before="0" w:after="0"/>
        <w:ind w:right="140" w:hanging="0"/>
        <w:rPr>
          <w:rFonts w:ascii="Times New Roman" w:hAnsi="Times New Roman" w:eastAsia="Arial" w:cs="Times New Roman"/>
          <w:b/>
          <w:b/>
          <w:i/>
          <w:i/>
          <w:color w:val="000000"/>
          <w:sz w:val="24"/>
          <w:szCs w:val="24"/>
          <w:lang w:val="tt-RU" w:eastAsia="ru-RU"/>
        </w:rPr>
      </w:pPr>
      <w:r>
        <w:rPr>
          <w:rFonts w:eastAsia="Calibri" w:cs="Times New Roman" w:ascii="Times New Roman" w:hAnsi="Times New Roman"/>
          <w:b/>
          <w:sz w:val="24"/>
          <w:szCs w:val="24"/>
          <w:lang w:val="tt-RU"/>
        </w:rPr>
        <w:t>9.1.1.Танып белү (элементар математик күзаллаулар формалаштыру)</w:t>
      </w:r>
    </w:p>
    <w:p>
      <w:pPr>
        <w:pStyle w:val="Normal"/>
        <w:widowControl w:val="false"/>
        <w:spacing w:lineRule="auto" w:line="240" w:before="0" w:after="0"/>
        <w:ind w:right="140" w:hanging="0"/>
        <w:rPr>
          <w:rFonts w:ascii="Times New Roman" w:hAnsi="Times New Roman" w:eastAsia="Arial" w:cs="Times New Roman"/>
          <w:b/>
          <w:b/>
          <w:i/>
          <w:i/>
          <w:color w:val="000000"/>
          <w:sz w:val="24"/>
          <w:szCs w:val="24"/>
          <w:lang w:val="tt-RU" w:eastAsia="ru-RU"/>
        </w:rPr>
      </w:pPr>
      <w:r>
        <w:rPr>
          <w:rFonts w:eastAsia="Arial" w:cs="Times New Roman" w:ascii="Times New Roman" w:hAnsi="Times New Roman"/>
          <w:b/>
          <w:i/>
          <w:color w:val="000000"/>
          <w:sz w:val="24"/>
          <w:szCs w:val="24"/>
          <w:lang w:val="tt-RU" w:eastAsia="ru-RU"/>
        </w:rPr>
        <w:t>Аңлатма язуы</w:t>
      </w:r>
    </w:p>
    <w:p>
      <w:pPr>
        <w:pStyle w:val="Normal"/>
        <w:widowControl w:val="false"/>
        <w:spacing w:lineRule="auto" w:line="240" w:before="0" w:after="0"/>
        <w:ind w:right="140" w:hanging="0"/>
        <w:rPr>
          <w:rFonts w:ascii="Times New Roman" w:hAnsi="Times New Roman" w:eastAsia="Arial" w:cs="Times New Roman"/>
          <w:color w:val="000000"/>
          <w:sz w:val="24"/>
          <w:szCs w:val="24"/>
          <w:lang w:val="tt-RU" w:eastAsia="ru-RU"/>
        </w:rPr>
      </w:pPr>
      <w:r>
        <w:rPr>
          <w:rFonts w:eastAsia="Arial" w:cs="Times New Roman" w:ascii="Times New Roman" w:hAnsi="Times New Roman"/>
          <w:color w:val="000000"/>
          <w:sz w:val="24"/>
          <w:szCs w:val="24"/>
          <w:lang w:val="tt-RU" w:eastAsia="ru-RU"/>
        </w:rPr>
        <w:t xml:space="preserve">«Танып белү үсеше» белем бирү эшчәнлеге эчтәлеге балаларда танып белү ихтыяҗларын һәм акылны үстерү максатларын тормышка ашыруга юнәлтелә һәм белем бирү бурычларын билгели. </w:t>
      </w:r>
    </w:p>
    <w:p>
      <w:pPr>
        <w:pStyle w:val="Normal"/>
        <w:widowControl w:val="false"/>
        <w:spacing w:lineRule="auto" w:line="240" w:before="0" w:after="0"/>
        <w:ind w:right="140" w:hanging="0"/>
        <w:rPr>
          <w:rFonts w:ascii="Times New Roman" w:hAnsi="Times New Roman" w:eastAsia="Arial" w:cs="Times New Roman"/>
          <w:color w:val="000000"/>
          <w:sz w:val="24"/>
          <w:szCs w:val="24"/>
          <w:lang w:val="tt-RU" w:eastAsia="ru-RU"/>
        </w:rPr>
      </w:pPr>
      <w:r>
        <w:rPr>
          <w:rFonts w:eastAsia="Arial" w:cs="Times New Roman" w:ascii="Times New Roman" w:hAnsi="Times New Roman"/>
          <w:color w:val="000000"/>
          <w:sz w:val="24"/>
          <w:szCs w:val="24"/>
          <w:lang w:val="tt-RU" w:eastAsia="ru-RU"/>
        </w:rPr>
        <w:t xml:space="preserve">         </w:t>
      </w:r>
      <w:r>
        <w:rPr>
          <w:rFonts w:eastAsia="Arial" w:cs="Times New Roman" w:ascii="Times New Roman" w:hAnsi="Times New Roman"/>
          <w:color w:val="000000"/>
          <w:sz w:val="24"/>
          <w:szCs w:val="24"/>
          <w:lang w:val="tt-RU" w:eastAsia="ru-RU"/>
        </w:rPr>
        <w:t xml:space="preserve">Элементар математик төшенчәләр формалаштыру баланың акыл үсешендә зур урын алып тора. Оештырылган белем бирү эшчәнлегендә күп төрле дидактик уеннар кулланыла, логик мәсьәләләр чишелә. </w:t>
      </w:r>
    </w:p>
    <w:p>
      <w:pPr>
        <w:pStyle w:val="Normal"/>
        <w:widowControl w:val="false"/>
        <w:spacing w:lineRule="auto" w:line="240" w:before="0" w:after="0"/>
        <w:ind w:right="140" w:hanging="0"/>
        <w:rPr>
          <w:rFonts w:ascii="Times New Roman" w:hAnsi="Times New Roman" w:eastAsia="Arial" w:cs="Times New Roman"/>
          <w:color w:val="000000"/>
          <w:sz w:val="24"/>
          <w:szCs w:val="24"/>
          <w:lang w:val="tt-RU" w:eastAsia="ru-RU"/>
        </w:rPr>
      </w:pPr>
      <w:r>
        <w:rPr>
          <w:rFonts w:eastAsia="Arial" w:cs="Times New Roman" w:ascii="Times New Roman" w:hAnsi="Times New Roman"/>
          <w:color w:val="000000"/>
          <w:sz w:val="24"/>
          <w:szCs w:val="24"/>
          <w:lang w:val="tt-RU" w:eastAsia="ru-RU"/>
        </w:rPr>
      </w:r>
    </w:p>
    <w:p>
      <w:pPr>
        <w:pStyle w:val="Normal"/>
        <w:spacing w:lineRule="auto" w:line="276" w:before="0" w:after="200"/>
        <w:ind w:right="140" w:hanging="0"/>
        <w:contextualSpacing/>
        <w:rPr>
          <w:rFonts w:ascii="Times New Roman" w:hAnsi="Times New Roman" w:eastAsia="Calibri" w:cs="Times New Roman"/>
          <w:b/>
          <w:b/>
          <w:sz w:val="24"/>
          <w:szCs w:val="24"/>
          <w:lang w:val="tt-RU"/>
        </w:rPr>
      </w:pPr>
      <w:r>
        <w:rPr>
          <w:rFonts w:eastAsia="Calibri" w:cs="Times New Roman" w:ascii="Times New Roman" w:hAnsi="Times New Roman"/>
          <w:b/>
          <w:sz w:val="24"/>
          <w:szCs w:val="24"/>
          <w:lang w:val="tt-RU"/>
        </w:rPr>
        <w:t>Ел ахырында үзләштерелергә тиешле белем һәм күнекмәләр</w:t>
      </w:r>
    </w:p>
    <w:p>
      <w:pPr>
        <w:pStyle w:val="Normal"/>
        <w:widowControl w:val="false"/>
        <w:spacing w:lineRule="auto" w:line="240" w:before="0" w:after="0"/>
        <w:ind w:right="140" w:hanging="0"/>
        <w:rPr>
          <w:rFonts w:ascii="Times New Roman" w:hAnsi="Times New Roman" w:eastAsia="Arial" w:cs="Times New Roman"/>
          <w:color w:val="000000"/>
          <w:sz w:val="24"/>
          <w:szCs w:val="24"/>
          <w:lang w:eastAsia="ru-RU"/>
        </w:rPr>
      </w:pPr>
      <w:r>
        <w:rPr>
          <w:rFonts w:eastAsia="Arial" w:cs="Times New Roman" w:ascii="Times New Roman" w:hAnsi="Times New Roman"/>
          <w:color w:val="000000"/>
          <w:sz w:val="24"/>
          <w:szCs w:val="24"/>
          <w:lang w:eastAsia="ru-RU"/>
        </w:rPr>
        <w:t xml:space="preserve">• </w:t>
      </w:r>
      <w:r>
        <w:rPr>
          <w:rFonts w:eastAsia="Arial" w:cs="Times New Roman" w:ascii="Times New Roman" w:hAnsi="Times New Roman"/>
          <w:color w:val="000000"/>
          <w:sz w:val="24"/>
          <w:szCs w:val="24"/>
          <w:lang w:eastAsia="ru-RU"/>
        </w:rPr>
        <w:t xml:space="preserve">предметларның характерлы билгеләрен аералар (төс, форма, зурлык); </w:t>
      </w:r>
    </w:p>
    <w:p>
      <w:pPr>
        <w:pStyle w:val="Normal"/>
        <w:widowControl w:val="false"/>
        <w:spacing w:lineRule="auto" w:line="240" w:before="0" w:after="0"/>
        <w:ind w:right="140" w:hanging="0"/>
        <w:rPr>
          <w:rFonts w:ascii="Times New Roman" w:hAnsi="Times New Roman" w:eastAsia="Arial" w:cs="Times New Roman"/>
          <w:color w:val="000000"/>
          <w:sz w:val="24"/>
          <w:szCs w:val="24"/>
          <w:lang w:eastAsia="ru-RU"/>
        </w:rPr>
      </w:pPr>
      <w:r>
        <w:rPr>
          <w:rFonts w:eastAsia="Arial" w:cs="Times New Roman" w:ascii="Times New Roman" w:hAnsi="Times New Roman"/>
          <w:color w:val="000000"/>
          <w:sz w:val="24"/>
          <w:szCs w:val="24"/>
          <w:lang w:eastAsia="ru-RU"/>
        </w:rPr>
        <w:t xml:space="preserve">• </w:t>
      </w:r>
      <w:r>
        <w:rPr>
          <w:rFonts w:eastAsia="Arial" w:cs="Times New Roman" w:ascii="Times New Roman" w:hAnsi="Times New Roman"/>
          <w:color w:val="000000"/>
          <w:sz w:val="24"/>
          <w:szCs w:val="24"/>
          <w:lang w:eastAsia="ru-RU"/>
        </w:rPr>
        <w:t xml:space="preserve">5кә кадәр саный беләләр, барлыгы ничә? соравына җавап табалар; </w:t>
      </w:r>
    </w:p>
    <w:p>
      <w:pPr>
        <w:pStyle w:val="Normal"/>
        <w:widowControl w:val="false"/>
        <w:spacing w:lineRule="auto" w:line="240" w:before="0" w:after="0"/>
        <w:ind w:right="140" w:hanging="0"/>
        <w:rPr>
          <w:rFonts w:ascii="Times New Roman" w:hAnsi="Times New Roman" w:eastAsia="Arial" w:cs="Times New Roman"/>
          <w:color w:val="000000"/>
          <w:sz w:val="24"/>
          <w:szCs w:val="24"/>
          <w:lang w:eastAsia="ru-RU"/>
        </w:rPr>
      </w:pPr>
      <w:r>
        <w:rPr>
          <w:rFonts w:eastAsia="Arial" w:cs="Times New Roman" w:ascii="Times New Roman" w:hAnsi="Times New Roman"/>
          <w:color w:val="000000"/>
          <w:sz w:val="24"/>
          <w:szCs w:val="24"/>
          <w:lang w:eastAsia="ru-RU"/>
        </w:rPr>
        <w:t xml:space="preserve">• </w:t>
      </w:r>
      <w:r>
        <w:rPr>
          <w:rFonts w:eastAsia="Arial" w:cs="Times New Roman" w:ascii="Times New Roman" w:hAnsi="Times New Roman"/>
          <w:color w:val="000000"/>
          <w:sz w:val="24"/>
          <w:szCs w:val="24"/>
          <w:lang w:eastAsia="ru-RU"/>
        </w:rPr>
        <w:t xml:space="preserve">предметларны чагыштырып парларын табалар; </w:t>
      </w:r>
    </w:p>
    <w:p>
      <w:pPr>
        <w:pStyle w:val="Normal"/>
        <w:widowControl w:val="false"/>
        <w:spacing w:lineRule="auto" w:line="240" w:before="0" w:after="0"/>
        <w:ind w:right="140" w:hanging="0"/>
        <w:rPr>
          <w:rFonts w:ascii="Times New Roman" w:hAnsi="Times New Roman" w:eastAsia="Arial" w:cs="Times New Roman"/>
          <w:color w:val="000000"/>
          <w:sz w:val="24"/>
          <w:szCs w:val="24"/>
          <w:lang w:eastAsia="ru-RU"/>
        </w:rPr>
      </w:pPr>
      <w:r>
        <w:rPr>
          <w:rFonts w:eastAsia="Arial" w:cs="Times New Roman" w:ascii="Times New Roman" w:hAnsi="Times New Roman"/>
          <w:color w:val="000000"/>
          <w:sz w:val="24"/>
          <w:szCs w:val="24"/>
          <w:lang w:eastAsia="ru-RU"/>
        </w:rPr>
        <w:t xml:space="preserve">• </w:t>
      </w:r>
      <w:r>
        <w:rPr>
          <w:rFonts w:eastAsia="Arial" w:cs="Times New Roman" w:ascii="Times New Roman" w:hAnsi="Times New Roman"/>
          <w:color w:val="000000"/>
          <w:sz w:val="24"/>
          <w:szCs w:val="24"/>
          <w:lang w:eastAsia="ru-RU"/>
        </w:rPr>
        <w:t xml:space="preserve">3-5 предметны бергә зурлыклары буенча чагыштыралар, үсү бару тәртибендә урнаштыралар; </w:t>
      </w:r>
    </w:p>
    <w:p>
      <w:pPr>
        <w:pStyle w:val="Normal"/>
        <w:widowControl w:val="false"/>
        <w:spacing w:lineRule="auto" w:line="240" w:before="0" w:after="0"/>
        <w:ind w:right="140" w:hanging="0"/>
        <w:rPr>
          <w:rFonts w:ascii="Times New Roman" w:hAnsi="Times New Roman" w:eastAsia="Arial" w:cs="Times New Roman"/>
          <w:color w:val="000000"/>
          <w:sz w:val="24"/>
          <w:szCs w:val="24"/>
          <w:lang w:eastAsia="ru-RU"/>
        </w:rPr>
      </w:pPr>
      <w:r>
        <w:rPr>
          <w:rFonts w:eastAsia="Arial" w:cs="Times New Roman" w:ascii="Times New Roman" w:hAnsi="Times New Roman"/>
          <w:color w:val="000000"/>
          <w:sz w:val="24"/>
          <w:szCs w:val="24"/>
          <w:lang w:eastAsia="ru-RU"/>
        </w:rPr>
        <w:t xml:space="preserve">• </w:t>
      </w:r>
      <w:r>
        <w:rPr>
          <w:rFonts w:eastAsia="Arial" w:cs="Times New Roman" w:ascii="Times New Roman" w:hAnsi="Times New Roman"/>
          <w:color w:val="000000"/>
          <w:sz w:val="24"/>
          <w:szCs w:val="24"/>
          <w:lang w:eastAsia="ru-RU"/>
        </w:rPr>
        <w:t xml:space="preserve">геометрик фигураларны һәм җисемнәрне аералар: өчпочмак, түгәрәк, квадрат, турыпочмаклык; шар, куб, цилиндр; аларның үзенчәлекләрен күрсәтә беләләр; </w:t>
      </w:r>
    </w:p>
    <w:p>
      <w:pPr>
        <w:pStyle w:val="Normal"/>
        <w:widowControl w:val="false"/>
        <w:spacing w:lineRule="auto" w:line="240" w:before="0" w:after="0"/>
        <w:ind w:right="140" w:hanging="0"/>
        <w:rPr>
          <w:rFonts w:ascii="Times New Roman" w:hAnsi="Times New Roman" w:eastAsia="Arial" w:cs="Times New Roman"/>
          <w:color w:val="000000"/>
          <w:sz w:val="24"/>
          <w:szCs w:val="24"/>
          <w:lang w:eastAsia="ru-RU"/>
        </w:rPr>
      </w:pPr>
      <w:r>
        <w:rPr>
          <w:rFonts w:eastAsia="Arial" w:cs="Times New Roman" w:ascii="Times New Roman" w:hAnsi="Times New Roman"/>
          <w:color w:val="000000"/>
          <w:sz w:val="24"/>
          <w:szCs w:val="24"/>
          <w:lang w:eastAsia="ru-RU"/>
        </w:rPr>
        <w:t xml:space="preserve">• </w:t>
      </w:r>
      <w:r>
        <w:rPr>
          <w:rFonts w:eastAsia="Arial" w:cs="Times New Roman" w:ascii="Times New Roman" w:hAnsi="Times New Roman"/>
          <w:color w:val="000000"/>
          <w:sz w:val="24"/>
          <w:szCs w:val="24"/>
          <w:lang w:eastAsia="ru-RU"/>
        </w:rPr>
        <w:t xml:space="preserve">пространствода һәм кәгазьдә ориентлаша алалар; </w:t>
      </w:r>
    </w:p>
    <w:p>
      <w:pPr>
        <w:pStyle w:val="Normal"/>
        <w:widowControl w:val="false"/>
        <w:spacing w:lineRule="auto" w:line="240" w:before="0" w:after="0"/>
        <w:ind w:right="140" w:hanging="0"/>
        <w:rPr>
          <w:rFonts w:ascii="Times New Roman" w:hAnsi="Times New Roman" w:eastAsia="Arial" w:cs="Times New Roman"/>
          <w:color w:val="000000"/>
          <w:sz w:val="24"/>
          <w:szCs w:val="24"/>
          <w:lang w:eastAsia="ru-RU"/>
        </w:rPr>
      </w:pPr>
      <w:r>
        <w:rPr>
          <w:rFonts w:eastAsia="Arial" w:cs="Times New Roman" w:ascii="Times New Roman" w:hAnsi="Times New Roman"/>
          <w:color w:val="000000"/>
          <w:sz w:val="24"/>
          <w:szCs w:val="24"/>
          <w:lang w:eastAsia="ru-RU"/>
        </w:rPr>
        <w:t xml:space="preserve">• </w:t>
      </w:r>
      <w:r>
        <w:rPr>
          <w:rFonts w:eastAsia="Arial" w:cs="Times New Roman" w:ascii="Times New Roman" w:hAnsi="Times New Roman"/>
          <w:color w:val="000000"/>
          <w:sz w:val="24"/>
          <w:szCs w:val="24"/>
          <w:lang w:eastAsia="ru-RU"/>
        </w:rPr>
        <w:t xml:space="preserve">уң һәм сул кулны аералар; </w:t>
      </w:r>
    </w:p>
    <w:p>
      <w:pPr>
        <w:pStyle w:val="Normal"/>
        <w:widowControl w:val="false"/>
        <w:spacing w:lineRule="auto" w:line="240" w:before="0" w:after="0"/>
        <w:ind w:right="140" w:hanging="0"/>
        <w:rPr>
          <w:rFonts w:ascii="Times New Roman" w:hAnsi="Times New Roman" w:eastAsia="Arial" w:cs="Times New Roman"/>
          <w:color w:val="000000"/>
          <w:sz w:val="24"/>
          <w:szCs w:val="24"/>
          <w:lang w:eastAsia="ru-RU"/>
        </w:rPr>
      </w:pPr>
      <w:r>
        <w:rPr>
          <w:rFonts w:eastAsia="Arial" w:cs="Times New Roman" w:ascii="Times New Roman" w:hAnsi="Times New Roman"/>
          <w:color w:val="000000"/>
          <w:sz w:val="24"/>
          <w:szCs w:val="24"/>
          <w:lang w:eastAsia="ru-RU"/>
        </w:rPr>
        <w:t xml:space="preserve">• </w:t>
      </w:r>
      <w:r>
        <w:rPr>
          <w:rFonts w:eastAsia="Arial" w:cs="Times New Roman" w:ascii="Times New Roman" w:hAnsi="Times New Roman"/>
          <w:color w:val="000000"/>
          <w:sz w:val="24"/>
          <w:szCs w:val="24"/>
          <w:lang w:eastAsia="ru-RU"/>
        </w:rPr>
        <w:t xml:space="preserve">тәүлек төшенчәсен аңлыйлар. </w:t>
      </w:r>
    </w:p>
    <w:p>
      <w:pPr>
        <w:pStyle w:val="Normal"/>
        <w:widowControl w:val="false"/>
        <w:spacing w:lineRule="auto" w:line="240" w:before="0" w:after="0"/>
        <w:ind w:right="140" w:hanging="0"/>
        <w:rPr>
          <w:rFonts w:ascii="Times New Roman" w:hAnsi="Times New Roman" w:eastAsia="Arial" w:cs="Times New Roman"/>
          <w:color w:val="000000"/>
          <w:sz w:val="24"/>
          <w:szCs w:val="24"/>
          <w:lang w:eastAsia="ru-RU"/>
        </w:rPr>
      </w:pPr>
      <w:r>
        <w:rPr>
          <w:rFonts w:eastAsia="Arial" w:cs="Times New Roman" w:ascii="Times New Roman" w:hAnsi="Times New Roman"/>
          <w:color w:val="000000"/>
          <w:sz w:val="24"/>
          <w:szCs w:val="24"/>
          <w:lang w:eastAsia="ru-RU"/>
        </w:rPr>
      </w:r>
    </w:p>
    <w:p>
      <w:pPr>
        <w:pStyle w:val="Normal"/>
        <w:widowControl w:val="false"/>
        <w:spacing w:lineRule="auto" w:line="240" w:before="0" w:after="0"/>
        <w:ind w:right="140" w:hanging="0"/>
        <w:rPr>
          <w:rFonts w:ascii="Times New Roman" w:hAnsi="Times New Roman" w:eastAsia="Arial" w:cs="Times New Roman"/>
          <w:color w:val="000000"/>
          <w:sz w:val="24"/>
          <w:szCs w:val="24"/>
          <w:lang w:eastAsia="ru-RU"/>
        </w:rPr>
      </w:pPr>
      <w:r>
        <w:rPr>
          <w:rFonts w:eastAsia="Arial" w:cs="Times New Roman" w:ascii="Times New Roman" w:hAnsi="Times New Roman"/>
          <w:color w:val="000000"/>
          <w:sz w:val="24"/>
          <w:szCs w:val="24"/>
          <w:lang w:eastAsia="ru-RU"/>
        </w:rPr>
      </w:r>
    </w:p>
    <w:tbl>
      <w:tblPr>
        <w:tblStyle w:val="a3"/>
        <w:tblW w:w="10031"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675"/>
        <w:gridCol w:w="993"/>
        <w:gridCol w:w="1839"/>
        <w:gridCol w:w="4820"/>
        <w:gridCol w:w="1704"/>
      </w:tblGrid>
      <w:tr>
        <w:trPr/>
        <w:tc>
          <w:tcPr>
            <w:tcW w:w="675" w:type="dxa"/>
            <w:tcBorders/>
            <w:vAlign w:val="center"/>
          </w:tcPr>
          <w:p>
            <w:pPr>
              <w:pStyle w:val="Normal"/>
              <w:widowControl w:val="false"/>
              <w:suppressAutoHyphens w:val="true"/>
              <w:spacing w:lineRule="auto" w:line="240" w:before="0" w:after="0"/>
              <w:ind w:right="140" w:hanging="0"/>
              <w:jc w:val="left"/>
              <w:rPr>
                <w:rFonts w:ascii="Times New Roman" w:hAnsi="Times New Roman" w:eastAsia="Arial" w:cs="Times New Roman"/>
                <w:color w:val="000000"/>
                <w:sz w:val="24"/>
                <w:szCs w:val="24"/>
                <w:lang w:val="tt-RU" w:eastAsia="ru-RU"/>
              </w:rPr>
            </w:pPr>
            <w:r>
              <w:rPr>
                <w:rFonts w:eastAsia="Times New Roman" w:cs="Times New Roman" w:ascii="Times New Roman" w:hAnsi="Times New Roman"/>
                <w:kern w:val="0"/>
                <w:sz w:val="24"/>
                <w:szCs w:val="24"/>
                <w:lang w:val="tt-RU" w:eastAsia="ru-RU" w:bidi="ar-SA"/>
              </w:rPr>
              <w:t>№</w:t>
            </w:r>
          </w:p>
        </w:tc>
        <w:tc>
          <w:tcPr>
            <w:tcW w:w="993" w:type="dxa"/>
            <w:tcBorders/>
            <w:vAlign w:val="center"/>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Үткәрү</w:t>
            </w:r>
          </w:p>
          <w:p>
            <w:pPr>
              <w:pStyle w:val="Normal"/>
              <w:widowControl w:val="false"/>
              <w:suppressAutoHyphens w:val="true"/>
              <w:spacing w:lineRule="auto" w:line="240" w:before="0" w:after="0"/>
              <w:ind w:right="140" w:hanging="0"/>
              <w:jc w:val="left"/>
              <w:rPr>
                <w:rFonts w:ascii="Times New Roman" w:hAnsi="Times New Roman" w:eastAsia="Arial" w:cs="Times New Roman"/>
                <w:color w:val="000000"/>
                <w:sz w:val="24"/>
                <w:szCs w:val="24"/>
                <w:lang w:val="tt-RU" w:eastAsia="ru-RU"/>
              </w:rPr>
            </w:pPr>
            <w:r>
              <w:rPr>
                <w:rFonts w:eastAsia="Times New Roman" w:cs="Times New Roman" w:ascii="Times New Roman" w:hAnsi="Times New Roman"/>
                <w:kern w:val="0"/>
                <w:sz w:val="24"/>
                <w:szCs w:val="24"/>
                <w:lang w:val="tt-RU" w:eastAsia="ru-RU" w:bidi="ar-SA"/>
              </w:rPr>
              <w:t>вакыты</w:t>
            </w:r>
          </w:p>
        </w:tc>
        <w:tc>
          <w:tcPr>
            <w:tcW w:w="1839" w:type="dxa"/>
            <w:tcBorders/>
            <w:vAlign w:val="center"/>
          </w:tcPr>
          <w:p>
            <w:pPr>
              <w:pStyle w:val="Normal"/>
              <w:widowControl w:val="false"/>
              <w:suppressAutoHyphens w:val="true"/>
              <w:spacing w:lineRule="auto" w:line="240" w:before="0" w:after="0"/>
              <w:ind w:right="140" w:hanging="0"/>
              <w:jc w:val="left"/>
              <w:rPr>
                <w:rFonts w:ascii="Times New Roman" w:hAnsi="Times New Roman" w:eastAsia="Arial" w:cs="Times New Roman"/>
                <w:color w:val="000000"/>
                <w:sz w:val="24"/>
                <w:szCs w:val="24"/>
                <w:lang w:val="tt-RU" w:eastAsia="ru-RU"/>
              </w:rPr>
            </w:pPr>
            <w:r>
              <w:rPr>
                <w:rFonts w:eastAsia="Times New Roman" w:cs="Times New Roman" w:ascii="Times New Roman" w:hAnsi="Times New Roman"/>
                <w:kern w:val="0"/>
                <w:sz w:val="24"/>
                <w:szCs w:val="24"/>
                <w:lang w:val="tt-RU" w:eastAsia="ru-RU" w:bidi="ar-SA"/>
              </w:rPr>
              <w:t>Тема</w:t>
            </w:r>
          </w:p>
        </w:tc>
        <w:tc>
          <w:tcPr>
            <w:tcW w:w="4820" w:type="dxa"/>
            <w:tcBorders/>
            <w:vAlign w:val="center"/>
          </w:tcPr>
          <w:p>
            <w:pPr>
              <w:pStyle w:val="Normal"/>
              <w:widowControl w:val="false"/>
              <w:suppressAutoHyphens w:val="true"/>
              <w:spacing w:lineRule="auto" w:line="240" w:before="0" w:after="0"/>
              <w:ind w:right="140" w:hanging="0"/>
              <w:jc w:val="left"/>
              <w:rPr>
                <w:rFonts w:ascii="Times New Roman" w:hAnsi="Times New Roman" w:eastAsia="Arial" w:cs="Times New Roman"/>
                <w:color w:val="000000"/>
                <w:sz w:val="24"/>
                <w:szCs w:val="24"/>
                <w:lang w:val="tt-RU" w:eastAsia="ru-RU"/>
              </w:rPr>
            </w:pPr>
            <w:r>
              <w:rPr>
                <w:rFonts w:eastAsia="Times New Roman" w:cs="Times New Roman" w:ascii="Times New Roman" w:hAnsi="Times New Roman"/>
                <w:kern w:val="0"/>
                <w:sz w:val="24"/>
                <w:szCs w:val="24"/>
                <w:lang w:val="tt-RU" w:eastAsia="ru-RU" w:bidi="ar-SA"/>
              </w:rPr>
              <w:t>Бурычлар</w:t>
            </w:r>
          </w:p>
        </w:tc>
        <w:tc>
          <w:tcPr>
            <w:tcW w:w="1704" w:type="dxa"/>
            <w:tcBorders/>
            <w:vAlign w:val="center"/>
          </w:tcPr>
          <w:p>
            <w:pPr>
              <w:pStyle w:val="Normal"/>
              <w:widowControl w:val="false"/>
              <w:suppressAutoHyphens w:val="true"/>
              <w:spacing w:lineRule="auto" w:line="240" w:before="0" w:after="0"/>
              <w:ind w:right="140" w:hanging="0"/>
              <w:jc w:val="left"/>
              <w:rPr>
                <w:rFonts w:ascii="Times New Roman" w:hAnsi="Times New Roman" w:eastAsia="Arial" w:cs="Times New Roman"/>
                <w:color w:val="000000"/>
                <w:sz w:val="24"/>
                <w:szCs w:val="24"/>
                <w:lang w:val="tt-RU" w:eastAsia="ru-RU"/>
              </w:rPr>
            </w:pPr>
            <w:r>
              <w:rPr>
                <w:rFonts w:eastAsia="Times New Roman" w:cs="Times New Roman" w:ascii="Times New Roman" w:hAnsi="Times New Roman"/>
                <w:kern w:val="0"/>
                <w:sz w:val="24"/>
                <w:szCs w:val="24"/>
                <w:lang w:val="tt-RU" w:eastAsia="ru-RU" w:bidi="ar-SA"/>
              </w:rPr>
              <w:t>Методик кулланма</w:t>
            </w:r>
          </w:p>
        </w:tc>
      </w:tr>
      <w:tr>
        <w:trPr/>
        <w:tc>
          <w:tcPr>
            <w:tcW w:w="675" w:type="dxa"/>
            <w:tcBorders/>
          </w:tcPr>
          <w:p>
            <w:pPr>
              <w:pStyle w:val="Normal"/>
              <w:widowControl w:val="false"/>
              <w:suppressAutoHyphens w:val="true"/>
              <w:spacing w:lineRule="auto" w:line="240" w:before="0" w:after="0"/>
              <w:ind w:right="140" w:hanging="0"/>
              <w:jc w:val="left"/>
              <w:rPr>
                <w:rFonts w:ascii="Times New Roman" w:hAnsi="Times New Roman" w:eastAsia="Arial" w:cs="Times New Roman"/>
                <w:color w:val="000000"/>
                <w:sz w:val="24"/>
                <w:szCs w:val="24"/>
                <w:lang w:val="tt-RU" w:eastAsia="ru-RU"/>
              </w:rPr>
            </w:pPr>
            <w:r>
              <w:rPr>
                <w:rFonts w:eastAsia="Times New Roman" w:cs="Times New Roman" w:ascii="Times New Roman" w:hAnsi="Times New Roman"/>
                <w:kern w:val="0"/>
                <w:sz w:val="24"/>
                <w:szCs w:val="24"/>
                <w:lang w:val="tt-RU" w:eastAsia="ru-RU" w:bidi="ar-SA"/>
              </w:rPr>
              <w:t>1</w:t>
            </w:r>
          </w:p>
        </w:tc>
        <w:tc>
          <w:tcPr>
            <w:tcW w:w="993" w:type="dxa"/>
            <w:tcBorders/>
          </w:tcPr>
          <w:p>
            <w:pPr>
              <w:pStyle w:val="Normal"/>
              <w:widowControl w:val="false"/>
              <w:suppressAutoHyphens w:val="true"/>
              <w:spacing w:lineRule="auto" w:line="240" w:before="0" w:after="0"/>
              <w:ind w:right="140" w:hanging="0"/>
              <w:jc w:val="left"/>
              <w:rPr>
                <w:rFonts w:ascii="Times New Roman" w:hAnsi="Times New Roman" w:eastAsia="Arial" w:cs="Times New Roman"/>
                <w:color w:val="000000"/>
                <w:sz w:val="24"/>
                <w:szCs w:val="24"/>
                <w:lang w:val="tt-RU" w:eastAsia="ru-RU"/>
              </w:rPr>
            </w:pPr>
            <w:r>
              <w:rPr>
                <w:rFonts w:eastAsia="Arial" w:cs="Times New Roman" w:ascii="Times New Roman" w:hAnsi="Times New Roman"/>
                <w:color w:val="000000"/>
                <w:kern w:val="0"/>
                <w:sz w:val="24"/>
                <w:szCs w:val="24"/>
                <w:lang w:val="tt-RU" w:eastAsia="ru-RU" w:bidi="ar-SA"/>
              </w:rPr>
              <w:t>6.09</w:t>
            </w:r>
          </w:p>
        </w:tc>
        <w:tc>
          <w:tcPr>
            <w:tcW w:w="1839" w:type="dxa"/>
            <w:tcBorders/>
          </w:tcPr>
          <w:p>
            <w:pPr>
              <w:pStyle w:val="Normal"/>
              <w:widowControl w:val="false"/>
              <w:suppressAutoHyphens w:val="true"/>
              <w:spacing w:lineRule="auto" w:line="240" w:before="0" w:after="0"/>
              <w:ind w:right="140" w:hanging="0"/>
              <w:jc w:val="left"/>
              <w:rPr>
                <w:rFonts w:ascii="Times New Roman" w:hAnsi="Times New Roman" w:eastAsia="Arial" w:cs="Times New Roman"/>
                <w:color w:val="000000"/>
                <w:sz w:val="24"/>
                <w:szCs w:val="24"/>
                <w:lang w:val="tt-RU" w:eastAsia="ru-RU"/>
              </w:rPr>
            </w:pPr>
            <w:r>
              <w:rPr>
                <w:rFonts w:eastAsia="Times New Roman" w:cs="Times New Roman" w:ascii="Times New Roman" w:hAnsi="Times New Roman"/>
                <w:kern w:val="0"/>
                <w:sz w:val="24"/>
                <w:szCs w:val="24"/>
                <w:lang w:val="tt-RU" w:eastAsia="ru-RU" w:bidi="ar-SA"/>
              </w:rPr>
              <w:t>Күп, бер. Зур, кечк</w:t>
            </w:r>
            <w:r>
              <w:rPr>
                <w:rFonts w:eastAsia="Times New Roman" w:cs="Times New Roman" w:ascii="Times New Roman" w:hAnsi="Times New Roman"/>
                <w:kern w:val="0"/>
                <w:sz w:val="24"/>
                <w:szCs w:val="24"/>
                <w:lang w:val="ru-RU" w:eastAsia="ru-RU" w:bidi="ar-SA"/>
              </w:rPr>
              <w:t>енә.</w:t>
            </w:r>
          </w:p>
        </w:tc>
        <w:tc>
          <w:tcPr>
            <w:tcW w:w="4820" w:type="dxa"/>
            <w:tcBorders/>
          </w:tcPr>
          <w:p>
            <w:pPr>
              <w:pStyle w:val="Normal"/>
              <w:widowControl w:val="false"/>
              <w:suppressAutoHyphens w:val="true"/>
              <w:spacing w:lineRule="auto" w:line="240" w:before="0" w:after="0"/>
              <w:ind w:right="140" w:hanging="0"/>
              <w:jc w:val="left"/>
              <w:rPr>
                <w:rFonts w:ascii="Times New Roman" w:hAnsi="Times New Roman" w:eastAsia="Arial" w:cs="Times New Roman"/>
                <w:color w:val="000000"/>
                <w:sz w:val="24"/>
                <w:szCs w:val="24"/>
                <w:lang w:val="tt-RU" w:eastAsia="ru-RU"/>
              </w:rPr>
            </w:pPr>
            <w:r>
              <w:rPr>
                <w:rFonts w:eastAsia="Times New Roman" w:cs="Times New Roman" w:ascii="Times New Roman" w:hAnsi="Times New Roman"/>
                <w:kern w:val="0"/>
                <w:sz w:val="24"/>
                <w:szCs w:val="24"/>
                <w:lang w:val="tt-RU" w:eastAsia="ru-RU" w:bidi="ar-SA"/>
              </w:rPr>
              <w:t xml:space="preserve">1. Төркемнән билгеле предметларны аерып алу һәм аларны яңадан төркемнәргә берләштерә белү күнекмәләрен ныгыту; төркемдәге барлык предметларга хас сыйфатларны һәм аерым бер предметларга гына хас сыйфатларны табарга өйрәтү, күп һәм аз предметларны таба белү күнекмәләрен булдыру, предметларны зурлыкларына карап чагыштырырга һәм нәтиҗәләрне «зур», «кечкенә», «зуррак», «кечерәк» сүзләре белән атарга өйрәнү. </w:t>
              <w:br/>
              <w:t xml:space="preserve">2. Балаларда игътибарлылык, кабул итү һәм логик фикерләү сәләтен үстерү. </w:t>
              <w:br/>
              <w:t>3. Тырышлык, активлык һәм биремнәргә карата кызыксыну тәрбияләү.</w:t>
            </w:r>
          </w:p>
        </w:tc>
        <w:tc>
          <w:tcPr>
            <w:tcW w:w="1704" w:type="dxa"/>
            <w:tcBorders/>
          </w:tcPr>
          <w:p>
            <w:pPr>
              <w:pStyle w:val="Normal"/>
              <w:widowControl w:val="false"/>
              <w:suppressAutoHyphens w:val="true"/>
              <w:spacing w:lineRule="auto" w:line="240" w:before="0" w:after="0"/>
              <w:ind w:right="140" w:hanging="0"/>
              <w:jc w:val="left"/>
              <w:rPr>
                <w:rFonts w:ascii="Times New Roman" w:hAnsi="Times New Roman" w:eastAsia="Calibri" w:cs="Times New Roman"/>
                <w:sz w:val="24"/>
                <w:szCs w:val="24"/>
                <w:lang w:val="tt-RU"/>
              </w:rPr>
            </w:pPr>
            <w:r>
              <w:rPr>
                <w:rFonts w:eastAsia="Calibri" w:cs="Times New Roman" w:ascii="Times New Roman" w:hAnsi="Times New Roman"/>
                <w:kern w:val="0"/>
                <w:sz w:val="24"/>
                <w:szCs w:val="24"/>
                <w:lang w:val="tt-RU" w:eastAsia="en-US" w:bidi="ar-SA"/>
              </w:rPr>
              <w:t>З.Г.Шәрәфетдинова, И.Җ.Хәбибуллина, Ф.В.Хәзрәтова</w:t>
            </w:r>
          </w:p>
          <w:p>
            <w:pPr>
              <w:pStyle w:val="Normal"/>
              <w:widowControl w:val="false"/>
              <w:suppressAutoHyphens w:val="true"/>
              <w:spacing w:lineRule="auto" w:line="240" w:before="0" w:after="0"/>
              <w:ind w:right="140" w:hanging="0"/>
              <w:jc w:val="left"/>
              <w:rPr>
                <w:rFonts w:ascii="Times New Roman" w:hAnsi="Times New Roman" w:eastAsia="Calibri" w:cs="Times New Roman"/>
                <w:sz w:val="24"/>
                <w:szCs w:val="24"/>
                <w:lang w:val="tt-RU"/>
              </w:rPr>
            </w:pPr>
            <w:r>
              <w:rPr>
                <w:rFonts w:eastAsia="Calibri" w:cs="Times New Roman" w:ascii="Times New Roman" w:hAnsi="Times New Roman"/>
                <w:kern w:val="0"/>
                <w:sz w:val="24"/>
                <w:szCs w:val="24"/>
                <w:lang w:val="tt-RU" w:eastAsia="en-US" w:bidi="ar-SA"/>
              </w:rPr>
              <w:t>Математикага өйрәнәбез</w:t>
            </w:r>
          </w:p>
          <w:p>
            <w:pPr>
              <w:pStyle w:val="Normal"/>
              <w:widowControl w:val="false"/>
              <w:suppressAutoHyphens w:val="true"/>
              <w:spacing w:lineRule="auto" w:line="240" w:before="0" w:after="0"/>
              <w:ind w:right="140" w:hanging="0"/>
              <w:jc w:val="left"/>
              <w:rPr>
                <w:rFonts w:ascii="Times New Roman" w:hAnsi="Times New Roman" w:eastAsia="Arial" w:cs="Times New Roman"/>
                <w:color w:val="000000"/>
                <w:sz w:val="24"/>
                <w:szCs w:val="24"/>
                <w:lang w:val="tt-RU" w:eastAsia="ru-RU"/>
              </w:rPr>
            </w:pPr>
            <w:r>
              <w:rPr>
                <w:rFonts w:eastAsia="Calibri" w:cs="Times New Roman" w:ascii="Times New Roman" w:hAnsi="Times New Roman"/>
                <w:kern w:val="0"/>
                <w:sz w:val="24"/>
                <w:szCs w:val="24"/>
                <w:lang w:val="tt-RU" w:eastAsia="en-US" w:bidi="ar-SA"/>
              </w:rPr>
              <w:t>19 нчы бит</w:t>
            </w:r>
          </w:p>
        </w:tc>
      </w:tr>
      <w:tr>
        <w:trPr/>
        <w:tc>
          <w:tcPr>
            <w:tcW w:w="675" w:type="dxa"/>
            <w:tcBorders/>
          </w:tcPr>
          <w:p>
            <w:pPr>
              <w:pStyle w:val="Normal"/>
              <w:widowControl w:val="false"/>
              <w:suppressAutoHyphens w:val="true"/>
              <w:spacing w:lineRule="auto" w:line="240" w:before="0" w:after="0"/>
              <w:ind w:right="140" w:hanging="0"/>
              <w:jc w:val="left"/>
              <w:rPr>
                <w:rFonts w:ascii="Times New Roman" w:hAnsi="Times New Roman" w:eastAsia="Arial" w:cs="Times New Roman"/>
                <w:color w:val="000000"/>
                <w:sz w:val="24"/>
                <w:szCs w:val="24"/>
                <w:lang w:val="tt-RU" w:eastAsia="ru-RU"/>
              </w:rPr>
            </w:pPr>
            <w:r>
              <w:rPr>
                <w:rFonts w:eastAsia="Arial" w:cs="Times New Roman" w:ascii="Times New Roman" w:hAnsi="Times New Roman"/>
                <w:color w:val="000000"/>
                <w:kern w:val="0"/>
                <w:sz w:val="24"/>
                <w:szCs w:val="24"/>
                <w:lang w:val="tt-RU" w:eastAsia="ru-RU" w:bidi="ar-SA"/>
              </w:rPr>
              <w:t>2</w:t>
            </w:r>
          </w:p>
        </w:tc>
        <w:tc>
          <w:tcPr>
            <w:tcW w:w="993" w:type="dxa"/>
            <w:tcBorders/>
          </w:tcPr>
          <w:p>
            <w:pPr>
              <w:pStyle w:val="Normal"/>
              <w:widowControl w:val="false"/>
              <w:suppressAutoHyphens w:val="true"/>
              <w:spacing w:lineRule="auto" w:line="240" w:before="0" w:after="0"/>
              <w:ind w:right="140" w:hanging="0"/>
              <w:jc w:val="left"/>
              <w:rPr>
                <w:rFonts w:ascii="Times New Roman" w:hAnsi="Times New Roman" w:eastAsia="Arial" w:cs="Times New Roman"/>
                <w:color w:val="000000"/>
                <w:sz w:val="24"/>
                <w:szCs w:val="24"/>
                <w:lang w:val="tt-RU" w:eastAsia="ru-RU"/>
              </w:rPr>
            </w:pPr>
            <w:r>
              <w:rPr>
                <w:rFonts w:eastAsia="Arial" w:cs="Times New Roman" w:ascii="Times New Roman" w:hAnsi="Times New Roman"/>
                <w:color w:val="000000"/>
                <w:kern w:val="0"/>
                <w:sz w:val="24"/>
                <w:szCs w:val="24"/>
                <w:lang w:val="tt-RU" w:eastAsia="ru-RU" w:bidi="ar-SA"/>
              </w:rPr>
              <w:t>13.09</w:t>
            </w:r>
          </w:p>
        </w:tc>
        <w:tc>
          <w:tcPr>
            <w:tcW w:w="1839" w:type="dxa"/>
            <w:tcBorders/>
          </w:tcPr>
          <w:p>
            <w:pPr>
              <w:pStyle w:val="Normal"/>
              <w:widowControl w:val="false"/>
              <w:suppressAutoHyphens w:val="true"/>
              <w:spacing w:lineRule="auto" w:line="240" w:before="0" w:after="0"/>
              <w:ind w:right="140" w:hanging="0"/>
              <w:jc w:val="left"/>
              <w:rPr>
                <w:rFonts w:ascii="Times New Roman" w:hAnsi="Times New Roman" w:eastAsia="Arial" w:cs="Times New Roman"/>
                <w:color w:val="000000"/>
                <w:sz w:val="24"/>
                <w:szCs w:val="24"/>
                <w:lang w:val="tt-RU" w:eastAsia="ru-RU"/>
              </w:rPr>
            </w:pPr>
            <w:r>
              <w:rPr>
                <w:rFonts w:eastAsia="Times New Roman" w:cs="Times New Roman" w:ascii="Times New Roman" w:hAnsi="Times New Roman"/>
                <w:kern w:val="0"/>
                <w:sz w:val="24"/>
                <w:szCs w:val="24"/>
                <w:lang w:val="tt-RU" w:eastAsia="ru-RU" w:bidi="ar-SA"/>
              </w:rPr>
              <w:t>Күп, бер. Көн, төн. Алда, артта, сулда, уңда, өстә, аста.</w:t>
            </w:r>
          </w:p>
        </w:tc>
        <w:tc>
          <w:tcPr>
            <w:tcW w:w="4820" w:type="dxa"/>
            <w:tcBorders/>
          </w:tcPr>
          <w:p>
            <w:pPr>
              <w:pStyle w:val="Normal"/>
              <w:widowControl w:val="false"/>
              <w:suppressAutoHyphens w:val="true"/>
              <w:spacing w:lineRule="auto" w:line="240" w:before="0" w:after="0"/>
              <w:ind w:right="140" w:hanging="0"/>
              <w:jc w:val="left"/>
              <w:rPr>
                <w:rFonts w:ascii="Times New Roman" w:hAnsi="Times New Roman" w:eastAsia="Arial" w:cs="Times New Roman"/>
                <w:color w:val="000000"/>
                <w:sz w:val="24"/>
                <w:szCs w:val="24"/>
                <w:lang w:val="tt-RU" w:eastAsia="ru-RU"/>
              </w:rPr>
            </w:pPr>
            <w:r>
              <w:rPr>
                <w:rFonts w:eastAsia="Times New Roman" w:cs="Times New Roman" w:ascii="Times New Roman" w:hAnsi="Times New Roman"/>
                <w:kern w:val="0"/>
                <w:sz w:val="24"/>
                <w:szCs w:val="24"/>
                <w:lang w:val="tt-RU" w:eastAsia="ru-RU" w:bidi="ar-SA"/>
              </w:rPr>
              <w:t xml:space="preserve">1. Махсус әзерләнгән урында бер һәм күп предметларны табу күнекмәләрен ныгыту; бер төркем уенчыклар янына шулкадәр үк башка төрле уенчыкларны куярга өйрәтү; уенчыкларны, уң кулга алып, сулдан уңга күчерергә өйрәтү; тәүлек өлешләре турындагы күзаллауларны тирәнәйтү. </w:t>
              <w:br/>
              <w:t xml:space="preserve">2. Игътибар, сөйләм, чагыштыру буенча фикерләү операцияләрен, аннализны, иҗади мөмкинлекләрен, пространствода ориентлашуны үстерү. </w:t>
              <w:br/>
              <w:t>3. Дәресләрдә укуга омтылыш тәрбияләү, табигатьне сакларга һәм якларга өйрәтү.</w:t>
            </w:r>
          </w:p>
        </w:tc>
        <w:tc>
          <w:tcPr>
            <w:tcW w:w="1704" w:type="dxa"/>
            <w:tcBorders/>
          </w:tcPr>
          <w:p>
            <w:pPr>
              <w:pStyle w:val="Normal"/>
              <w:widowControl w:val="false"/>
              <w:suppressAutoHyphens w:val="true"/>
              <w:spacing w:lineRule="auto" w:line="240" w:before="0" w:after="0"/>
              <w:ind w:right="140" w:hanging="0"/>
              <w:jc w:val="left"/>
              <w:rPr>
                <w:rFonts w:ascii="Times New Roman" w:hAnsi="Times New Roman" w:eastAsia="Calibri" w:cs="Times New Roman"/>
                <w:sz w:val="24"/>
                <w:szCs w:val="24"/>
                <w:lang w:val="tt-RU"/>
              </w:rPr>
            </w:pPr>
            <w:r>
              <w:rPr>
                <w:rFonts w:eastAsia="Calibri" w:cs="Times New Roman" w:ascii="Times New Roman" w:hAnsi="Times New Roman"/>
                <w:kern w:val="0"/>
                <w:sz w:val="24"/>
                <w:szCs w:val="24"/>
                <w:lang w:val="tt-RU" w:eastAsia="en-US" w:bidi="ar-SA"/>
              </w:rPr>
              <w:t>З.Г.Шәрәфетдинова, И.Җ.Хәбибуллина, Ф.В.Хәзрәтова</w:t>
            </w:r>
          </w:p>
          <w:p>
            <w:pPr>
              <w:pStyle w:val="Normal"/>
              <w:widowControl w:val="false"/>
              <w:suppressAutoHyphens w:val="true"/>
              <w:spacing w:lineRule="auto" w:line="240" w:before="0" w:after="0"/>
              <w:ind w:right="140" w:hanging="0"/>
              <w:jc w:val="left"/>
              <w:rPr>
                <w:rFonts w:ascii="Times New Roman" w:hAnsi="Times New Roman" w:eastAsia="Calibri" w:cs="Times New Roman"/>
                <w:sz w:val="24"/>
                <w:szCs w:val="24"/>
                <w:lang w:val="tt-RU"/>
              </w:rPr>
            </w:pPr>
            <w:r>
              <w:rPr>
                <w:rFonts w:eastAsia="Calibri" w:cs="Times New Roman" w:ascii="Times New Roman" w:hAnsi="Times New Roman"/>
                <w:kern w:val="0"/>
                <w:sz w:val="24"/>
                <w:szCs w:val="24"/>
                <w:lang w:val="tt-RU" w:eastAsia="en-US" w:bidi="ar-SA"/>
              </w:rPr>
              <w:t>Математикага өйрәнәбез</w:t>
            </w:r>
          </w:p>
          <w:p>
            <w:pPr>
              <w:pStyle w:val="Normal"/>
              <w:widowControl w:val="false"/>
              <w:suppressAutoHyphens w:val="true"/>
              <w:spacing w:lineRule="auto" w:line="240" w:before="0" w:after="0"/>
              <w:ind w:right="140" w:hanging="0"/>
              <w:jc w:val="left"/>
              <w:rPr>
                <w:rFonts w:ascii="Times New Roman" w:hAnsi="Times New Roman" w:eastAsia="Arial" w:cs="Times New Roman"/>
                <w:color w:val="000000"/>
                <w:sz w:val="24"/>
                <w:szCs w:val="24"/>
                <w:lang w:val="tt-RU" w:eastAsia="ru-RU"/>
              </w:rPr>
            </w:pPr>
            <w:r>
              <w:rPr>
                <w:rFonts w:eastAsia="Calibri" w:cs="Times New Roman" w:ascii="Times New Roman" w:hAnsi="Times New Roman"/>
                <w:kern w:val="0"/>
                <w:sz w:val="24"/>
                <w:szCs w:val="24"/>
                <w:lang w:val="tt-RU" w:eastAsia="en-US" w:bidi="ar-SA"/>
              </w:rPr>
              <w:t>21 нчы бит</w:t>
            </w:r>
          </w:p>
        </w:tc>
      </w:tr>
      <w:tr>
        <w:trPr/>
        <w:tc>
          <w:tcPr>
            <w:tcW w:w="675" w:type="dxa"/>
            <w:tcBorders/>
          </w:tcPr>
          <w:p>
            <w:pPr>
              <w:pStyle w:val="Normal"/>
              <w:widowControl w:val="false"/>
              <w:suppressAutoHyphens w:val="true"/>
              <w:spacing w:lineRule="auto" w:line="240" w:before="0" w:after="0"/>
              <w:ind w:right="140" w:hanging="0"/>
              <w:jc w:val="left"/>
              <w:rPr>
                <w:rFonts w:ascii="Times New Roman" w:hAnsi="Times New Roman" w:eastAsia="Arial" w:cs="Times New Roman"/>
                <w:color w:val="000000"/>
                <w:sz w:val="24"/>
                <w:szCs w:val="24"/>
                <w:lang w:val="tt-RU" w:eastAsia="ru-RU"/>
              </w:rPr>
            </w:pPr>
            <w:r>
              <w:rPr>
                <w:rFonts w:eastAsia="Arial" w:cs="Times New Roman" w:ascii="Times New Roman" w:hAnsi="Times New Roman"/>
                <w:color w:val="000000"/>
                <w:kern w:val="0"/>
                <w:sz w:val="24"/>
                <w:szCs w:val="24"/>
                <w:lang w:val="tt-RU" w:eastAsia="ru-RU" w:bidi="ar-SA"/>
              </w:rPr>
              <w:t>3</w:t>
            </w:r>
          </w:p>
        </w:tc>
        <w:tc>
          <w:tcPr>
            <w:tcW w:w="993" w:type="dxa"/>
            <w:tcBorders/>
          </w:tcPr>
          <w:p>
            <w:pPr>
              <w:pStyle w:val="Normal"/>
              <w:widowControl w:val="false"/>
              <w:suppressAutoHyphens w:val="true"/>
              <w:spacing w:lineRule="auto" w:line="240" w:before="0" w:after="0"/>
              <w:ind w:right="140" w:hanging="0"/>
              <w:jc w:val="left"/>
              <w:rPr>
                <w:rFonts w:ascii="Times New Roman" w:hAnsi="Times New Roman" w:eastAsia="Arial" w:cs="Times New Roman"/>
                <w:color w:val="000000"/>
                <w:sz w:val="24"/>
                <w:szCs w:val="24"/>
                <w:lang w:val="tt-RU" w:eastAsia="ru-RU"/>
              </w:rPr>
            </w:pPr>
            <w:r>
              <w:rPr>
                <w:rFonts w:eastAsia="Arial" w:cs="Times New Roman" w:ascii="Times New Roman" w:hAnsi="Times New Roman"/>
                <w:color w:val="000000"/>
                <w:kern w:val="0"/>
                <w:sz w:val="24"/>
                <w:szCs w:val="24"/>
                <w:lang w:val="tt-RU" w:eastAsia="ru-RU" w:bidi="ar-SA"/>
              </w:rPr>
              <w:t>20.09</w:t>
            </w:r>
          </w:p>
        </w:tc>
        <w:tc>
          <w:tcPr>
            <w:tcW w:w="1839"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Зуррак, кечерәк. Түгәрәкләр һәм</w:t>
            </w:r>
          </w:p>
          <w:p>
            <w:pPr>
              <w:pStyle w:val="Normal"/>
              <w:widowControl w:val="false"/>
              <w:suppressAutoHyphens w:val="true"/>
              <w:spacing w:lineRule="auto" w:line="240" w:before="0" w:after="0"/>
              <w:ind w:right="140" w:hanging="0"/>
              <w:jc w:val="left"/>
              <w:rPr>
                <w:rFonts w:ascii="Times New Roman" w:hAnsi="Times New Roman" w:eastAsia="Arial" w:cs="Times New Roman"/>
                <w:color w:val="000000"/>
                <w:sz w:val="24"/>
                <w:szCs w:val="24"/>
                <w:lang w:val="tt-RU" w:eastAsia="ru-RU"/>
              </w:rPr>
            </w:pPr>
            <w:r>
              <w:rPr>
                <w:rFonts w:eastAsia="Times New Roman" w:cs="Times New Roman" w:ascii="Times New Roman" w:hAnsi="Times New Roman"/>
                <w:kern w:val="0"/>
                <w:sz w:val="24"/>
                <w:szCs w:val="24"/>
                <w:lang w:val="tt-RU" w:eastAsia="ru-RU" w:bidi="ar-SA"/>
              </w:rPr>
              <w:t>квадратлар. Төркемнәрдәге предметларны тоемлау хисләренә таянып чагыштыру.</w:t>
            </w:r>
          </w:p>
        </w:tc>
        <w:tc>
          <w:tcPr>
            <w:tcW w:w="4820" w:type="dxa"/>
            <w:tcBorders/>
          </w:tcPr>
          <w:p>
            <w:pPr>
              <w:pStyle w:val="Normal"/>
              <w:widowControl w:val="false"/>
              <w:suppressAutoHyphens w:val="true"/>
              <w:spacing w:lineRule="auto" w:line="240" w:before="0" w:after="0"/>
              <w:ind w:right="140" w:hanging="0"/>
              <w:jc w:val="left"/>
              <w:rPr>
                <w:rFonts w:ascii="Times New Roman" w:hAnsi="Times New Roman" w:eastAsia="Arial" w:cs="Times New Roman"/>
                <w:color w:val="000000"/>
                <w:sz w:val="24"/>
                <w:szCs w:val="24"/>
                <w:lang w:val="tt-RU" w:eastAsia="ru-RU"/>
              </w:rPr>
            </w:pPr>
            <w:r>
              <w:rPr>
                <w:rFonts w:eastAsia="Times New Roman" w:cs="Times New Roman" w:ascii="Times New Roman" w:hAnsi="Times New Roman"/>
                <w:kern w:val="0"/>
                <w:sz w:val="24"/>
                <w:szCs w:val="24"/>
                <w:lang w:val="tt-RU" w:eastAsia="ru-RU" w:bidi="ar-SA"/>
              </w:rPr>
              <w:t xml:space="preserve">1.Ике төрле җыелманың кайсысында предметларның күбрәк, кайсысында әзрәк яки алардагы предметлар санының тигезме-юкмы икәнлеген билгеләү. Бу очракта предметларны берсе өстенә икенчесен куеп карау һәм предметларны янәшә кую юлы белән тикшерү, предметларны уң кулга алып, балаларда сулдан уңга күчереп кую күнекмәләрен камилләштерү; түгәрәк һәм квадратларны дөрес атарга һәм аерырга өйрәтү, балаларны «никадәр», «шулкадәр», «тигез», «күбрәк», «әзрәк» сүзләрен кулланырга өйрәтү. Авазларны һәм хәрәкәтләрне санамыйча гына, өчәр тапкыр кабатларга күнектерү. </w:t>
              <w:br/>
              <w:t>2.Логик фикерләүне, игътибарны, тапкырлык һәм ритмны тоя белү сыйфатларынүстерү. 3.Башкаларга ярдәм итү теләген тәрбияләү.</w:t>
            </w:r>
          </w:p>
        </w:tc>
        <w:tc>
          <w:tcPr>
            <w:tcW w:w="1704" w:type="dxa"/>
            <w:tcBorders/>
          </w:tcPr>
          <w:p>
            <w:pPr>
              <w:pStyle w:val="Normal"/>
              <w:widowControl w:val="false"/>
              <w:suppressAutoHyphens w:val="true"/>
              <w:spacing w:lineRule="auto" w:line="240" w:before="0" w:after="0"/>
              <w:ind w:right="140" w:hanging="0"/>
              <w:jc w:val="left"/>
              <w:rPr>
                <w:rFonts w:ascii="Times New Roman" w:hAnsi="Times New Roman" w:eastAsia="Calibri" w:cs="Times New Roman"/>
                <w:sz w:val="24"/>
                <w:szCs w:val="24"/>
                <w:lang w:val="tt-RU"/>
              </w:rPr>
            </w:pPr>
            <w:r>
              <w:rPr>
                <w:rFonts w:eastAsia="Calibri" w:cs="Times New Roman" w:ascii="Times New Roman" w:hAnsi="Times New Roman"/>
                <w:kern w:val="0"/>
                <w:sz w:val="24"/>
                <w:szCs w:val="24"/>
                <w:lang w:val="tt-RU" w:eastAsia="en-US" w:bidi="ar-SA"/>
              </w:rPr>
              <w:t>З.Г.Шәрәфетдинова, И.Җ.Хәбибуллина, Ф.В.Хәзрәтова Математикага өйрәнәбез</w:t>
            </w:r>
          </w:p>
          <w:p>
            <w:pPr>
              <w:pStyle w:val="Normal"/>
              <w:widowControl w:val="false"/>
              <w:suppressAutoHyphens w:val="true"/>
              <w:spacing w:lineRule="auto" w:line="240" w:before="0" w:after="0"/>
              <w:ind w:right="140" w:hanging="0"/>
              <w:jc w:val="left"/>
              <w:rPr>
                <w:rFonts w:ascii="Times New Roman" w:hAnsi="Times New Roman" w:eastAsia="Arial" w:cs="Times New Roman"/>
                <w:color w:val="000000"/>
                <w:sz w:val="24"/>
                <w:szCs w:val="24"/>
                <w:lang w:val="tt-RU" w:eastAsia="ru-RU"/>
              </w:rPr>
            </w:pPr>
            <w:r>
              <w:rPr>
                <w:rFonts w:eastAsia="Calibri" w:cs="Times New Roman" w:ascii="Times New Roman" w:hAnsi="Times New Roman"/>
                <w:kern w:val="0"/>
                <w:sz w:val="24"/>
                <w:szCs w:val="24"/>
                <w:lang w:val="tt-RU" w:eastAsia="en-US" w:bidi="ar-SA"/>
              </w:rPr>
              <w:t>23 нче бит</w:t>
            </w:r>
          </w:p>
        </w:tc>
      </w:tr>
      <w:tr>
        <w:trPr/>
        <w:tc>
          <w:tcPr>
            <w:tcW w:w="675" w:type="dxa"/>
            <w:tcBorders/>
          </w:tcPr>
          <w:p>
            <w:pPr>
              <w:pStyle w:val="Normal"/>
              <w:widowControl w:val="false"/>
              <w:suppressAutoHyphens w:val="true"/>
              <w:spacing w:lineRule="auto" w:line="240" w:before="0" w:after="0"/>
              <w:ind w:right="140" w:hanging="0"/>
              <w:jc w:val="left"/>
              <w:rPr>
                <w:rFonts w:ascii="Times New Roman" w:hAnsi="Times New Roman" w:eastAsia="Arial" w:cs="Times New Roman"/>
                <w:color w:val="000000"/>
                <w:sz w:val="24"/>
                <w:szCs w:val="24"/>
                <w:lang w:val="tt-RU" w:eastAsia="ru-RU"/>
              </w:rPr>
            </w:pPr>
            <w:r>
              <w:rPr>
                <w:rFonts w:eastAsia="Arial" w:cs="Times New Roman" w:ascii="Times New Roman" w:hAnsi="Times New Roman"/>
                <w:color w:val="000000"/>
                <w:kern w:val="0"/>
                <w:sz w:val="24"/>
                <w:szCs w:val="24"/>
                <w:lang w:val="tt-RU" w:eastAsia="ru-RU" w:bidi="ar-SA"/>
              </w:rPr>
              <w:t>4</w:t>
            </w:r>
          </w:p>
        </w:tc>
        <w:tc>
          <w:tcPr>
            <w:tcW w:w="993" w:type="dxa"/>
            <w:tcBorders/>
          </w:tcPr>
          <w:p>
            <w:pPr>
              <w:pStyle w:val="Normal"/>
              <w:widowControl w:val="false"/>
              <w:suppressAutoHyphens w:val="true"/>
              <w:spacing w:lineRule="auto" w:line="240" w:before="0" w:after="0"/>
              <w:ind w:right="140" w:hanging="0"/>
              <w:jc w:val="left"/>
              <w:rPr>
                <w:rFonts w:ascii="Times New Roman" w:hAnsi="Times New Roman" w:eastAsia="Arial" w:cs="Times New Roman"/>
                <w:color w:val="000000"/>
                <w:sz w:val="24"/>
                <w:szCs w:val="24"/>
                <w:lang w:val="tt-RU" w:eastAsia="ru-RU"/>
              </w:rPr>
            </w:pPr>
            <w:r>
              <w:rPr>
                <w:rFonts w:eastAsia="Arial" w:cs="Times New Roman" w:ascii="Times New Roman" w:hAnsi="Times New Roman"/>
                <w:color w:val="000000"/>
                <w:kern w:val="0"/>
                <w:sz w:val="24"/>
                <w:szCs w:val="24"/>
                <w:lang w:val="tt-RU" w:eastAsia="ru-RU" w:bidi="ar-SA"/>
              </w:rPr>
              <w:t>27.09.</w:t>
            </w:r>
          </w:p>
        </w:tc>
        <w:tc>
          <w:tcPr>
            <w:tcW w:w="1839" w:type="dxa"/>
            <w:tcBorders/>
          </w:tcPr>
          <w:p>
            <w:pPr>
              <w:pStyle w:val="Normal"/>
              <w:widowControl w:val="false"/>
              <w:suppressAutoHyphens w:val="true"/>
              <w:spacing w:lineRule="auto" w:line="240" w:before="0" w:after="0"/>
              <w:ind w:right="140" w:hanging="0"/>
              <w:jc w:val="left"/>
              <w:rPr>
                <w:rFonts w:ascii="Times New Roman" w:hAnsi="Times New Roman" w:eastAsia="Arial" w:cs="Times New Roman"/>
                <w:color w:val="000000"/>
                <w:sz w:val="24"/>
                <w:szCs w:val="24"/>
                <w:lang w:val="tt-RU" w:eastAsia="ru-RU"/>
              </w:rPr>
            </w:pPr>
            <w:r>
              <w:rPr>
                <w:rFonts w:eastAsia="Times New Roman" w:cs="Times New Roman" w:ascii="Times New Roman" w:hAnsi="Times New Roman"/>
                <w:kern w:val="0"/>
                <w:sz w:val="24"/>
                <w:szCs w:val="24"/>
                <w:lang w:val="ru-RU" w:eastAsia="ru-RU" w:bidi="ar-SA"/>
              </w:rPr>
              <w:t>Тигез, ника- дәр, шулкадәр; зуррак, кечерәк. Квадрат һәм өчпочмак. Озын, кыска.</w:t>
            </w:r>
          </w:p>
        </w:tc>
        <w:tc>
          <w:tcPr>
            <w:tcW w:w="4820" w:type="dxa"/>
            <w:tcBorders/>
          </w:tcPr>
          <w:p>
            <w:pPr>
              <w:pStyle w:val="Normal"/>
              <w:widowControl w:val="false"/>
              <w:suppressAutoHyphens w:val="true"/>
              <w:spacing w:lineRule="auto" w:line="240" w:before="0" w:after="0"/>
              <w:ind w:right="140" w:hanging="0"/>
              <w:jc w:val="left"/>
              <w:rPr>
                <w:rFonts w:ascii="Times New Roman" w:hAnsi="Times New Roman" w:eastAsia="Arial" w:cs="Times New Roman"/>
                <w:color w:val="000000"/>
                <w:sz w:val="24"/>
                <w:szCs w:val="24"/>
                <w:lang w:val="tt-RU" w:eastAsia="ru-RU"/>
              </w:rPr>
            </w:pPr>
            <w:r>
              <w:rPr>
                <w:rFonts w:eastAsia="Times New Roman" w:cs="Times New Roman" w:ascii="Times New Roman" w:hAnsi="Times New Roman"/>
                <w:kern w:val="0"/>
                <w:sz w:val="24"/>
                <w:szCs w:val="24"/>
                <w:lang w:val="tt-RU" w:eastAsia="ru-RU" w:bidi="ar-SA"/>
              </w:rPr>
              <w:t>1. Ике төркемгә караган предметларны «бертигез», «никадәр», «шулка- дәр», «зур», «кечкенә» төшенчәләренә нигезләнеп чагыштыру; квадрат һәм өчпочмакларны үзара аеру буенча күнегүләр уздыру. Ике предметны озынлыклары һәм кыскалыклары буенча чагыштырыргаөйрәтү.2.Игътибарны, хәтерне, бәйләнешле сөйләмне, күзәтүчәнлекне үстерү. 3. Бөҗәкләргә игътибарлы караш тәрбияләү.</w:t>
            </w:r>
          </w:p>
        </w:tc>
        <w:tc>
          <w:tcPr>
            <w:tcW w:w="1704" w:type="dxa"/>
            <w:tcBorders/>
          </w:tcPr>
          <w:p>
            <w:pPr>
              <w:pStyle w:val="Normal"/>
              <w:widowControl w:val="false"/>
              <w:suppressAutoHyphens w:val="true"/>
              <w:spacing w:lineRule="auto" w:line="240" w:before="0" w:after="0"/>
              <w:ind w:right="140" w:hanging="0"/>
              <w:jc w:val="left"/>
              <w:rPr>
                <w:rFonts w:ascii="Times New Roman" w:hAnsi="Times New Roman" w:eastAsia="Calibri" w:cs="Times New Roman"/>
                <w:sz w:val="24"/>
                <w:szCs w:val="24"/>
                <w:lang w:val="tt-RU"/>
              </w:rPr>
            </w:pPr>
            <w:r>
              <w:rPr>
                <w:rFonts w:eastAsia="Calibri" w:cs="Times New Roman" w:ascii="Times New Roman" w:hAnsi="Times New Roman"/>
                <w:kern w:val="0"/>
                <w:sz w:val="24"/>
                <w:szCs w:val="24"/>
                <w:lang w:val="tt-RU" w:eastAsia="en-US" w:bidi="ar-SA"/>
              </w:rPr>
              <w:t>З.Г.Шәрәфетдинова, И.Җ.Хәбибуллина, Ф.В.Хәзрәтова Математикага өйрәнәбез</w:t>
            </w:r>
          </w:p>
          <w:p>
            <w:pPr>
              <w:pStyle w:val="Normal"/>
              <w:widowControl w:val="false"/>
              <w:suppressAutoHyphens w:val="true"/>
              <w:spacing w:lineRule="auto" w:line="240" w:before="0" w:after="0"/>
              <w:ind w:right="140" w:hanging="0"/>
              <w:jc w:val="left"/>
              <w:rPr>
                <w:rFonts w:ascii="Times New Roman" w:hAnsi="Times New Roman" w:eastAsia="Arial" w:cs="Times New Roman"/>
                <w:color w:val="000000"/>
                <w:sz w:val="24"/>
                <w:szCs w:val="24"/>
                <w:lang w:val="tt-RU" w:eastAsia="ru-RU"/>
              </w:rPr>
            </w:pPr>
            <w:r>
              <w:rPr>
                <w:rFonts w:eastAsia="Calibri" w:cs="Times New Roman" w:ascii="Times New Roman" w:hAnsi="Times New Roman"/>
                <w:kern w:val="0"/>
                <w:sz w:val="24"/>
                <w:szCs w:val="24"/>
                <w:lang w:val="tt-RU" w:eastAsia="en-US" w:bidi="ar-SA"/>
              </w:rPr>
              <w:t>26 нчы бит</w:t>
            </w:r>
          </w:p>
        </w:tc>
      </w:tr>
      <w:tr>
        <w:trPr/>
        <w:tc>
          <w:tcPr>
            <w:tcW w:w="675" w:type="dxa"/>
            <w:tcBorders/>
          </w:tcPr>
          <w:p>
            <w:pPr>
              <w:pStyle w:val="Normal"/>
              <w:widowControl w:val="false"/>
              <w:suppressAutoHyphens w:val="true"/>
              <w:spacing w:lineRule="auto" w:line="240" w:before="0" w:after="0"/>
              <w:ind w:right="140" w:hanging="0"/>
              <w:jc w:val="left"/>
              <w:rPr>
                <w:rFonts w:ascii="Times New Roman" w:hAnsi="Times New Roman" w:eastAsia="Arial" w:cs="Times New Roman"/>
                <w:color w:val="000000"/>
                <w:sz w:val="24"/>
                <w:szCs w:val="24"/>
                <w:lang w:val="tt-RU" w:eastAsia="ru-RU"/>
              </w:rPr>
            </w:pPr>
            <w:r>
              <w:rPr>
                <w:rFonts w:eastAsia="Arial" w:cs="Times New Roman" w:ascii="Times New Roman" w:hAnsi="Times New Roman"/>
                <w:color w:val="000000"/>
                <w:kern w:val="0"/>
                <w:sz w:val="24"/>
                <w:szCs w:val="24"/>
                <w:lang w:val="tt-RU" w:eastAsia="ru-RU" w:bidi="ar-SA"/>
              </w:rPr>
              <w:t>5</w:t>
            </w:r>
          </w:p>
        </w:tc>
        <w:tc>
          <w:tcPr>
            <w:tcW w:w="993" w:type="dxa"/>
            <w:tcBorders/>
          </w:tcPr>
          <w:p>
            <w:pPr>
              <w:pStyle w:val="Normal"/>
              <w:widowControl w:val="false"/>
              <w:suppressAutoHyphens w:val="true"/>
              <w:spacing w:lineRule="auto" w:line="240" w:before="0" w:after="0"/>
              <w:ind w:right="140" w:hanging="0"/>
              <w:jc w:val="left"/>
              <w:rPr>
                <w:rFonts w:ascii="Times New Roman" w:hAnsi="Times New Roman" w:eastAsia="Arial" w:cs="Times New Roman"/>
                <w:color w:val="000000"/>
                <w:sz w:val="24"/>
                <w:szCs w:val="24"/>
                <w:lang w:val="tt-RU" w:eastAsia="ru-RU"/>
              </w:rPr>
            </w:pPr>
            <w:r>
              <w:rPr>
                <w:rFonts w:eastAsia="Arial" w:cs="Times New Roman" w:ascii="Times New Roman" w:hAnsi="Times New Roman"/>
                <w:color w:val="000000"/>
                <w:kern w:val="0"/>
                <w:sz w:val="24"/>
                <w:szCs w:val="24"/>
                <w:lang w:val="tt-RU" w:eastAsia="ru-RU" w:bidi="ar-SA"/>
              </w:rPr>
              <w:t>04.10</w:t>
            </w:r>
          </w:p>
        </w:tc>
        <w:tc>
          <w:tcPr>
            <w:tcW w:w="1839" w:type="dxa"/>
            <w:tcBorders/>
          </w:tcPr>
          <w:p>
            <w:pPr>
              <w:pStyle w:val="Normal"/>
              <w:widowControl w:val="false"/>
              <w:suppressAutoHyphens w:val="true"/>
              <w:spacing w:lineRule="auto" w:line="240" w:before="0" w:after="0"/>
              <w:ind w:right="140" w:hanging="0"/>
              <w:jc w:val="left"/>
              <w:rPr>
                <w:rFonts w:ascii="Times New Roman" w:hAnsi="Times New Roman" w:eastAsia="Arial" w:cs="Times New Roman"/>
                <w:color w:val="000000"/>
                <w:sz w:val="24"/>
                <w:szCs w:val="24"/>
                <w:lang w:val="tt-RU" w:eastAsia="ru-RU"/>
              </w:rPr>
            </w:pPr>
            <w:r>
              <w:rPr>
                <w:rFonts w:eastAsia="Times New Roman" w:cs="Times New Roman" w:ascii="Times New Roman" w:hAnsi="Times New Roman"/>
                <w:kern w:val="0"/>
                <w:sz w:val="24"/>
                <w:szCs w:val="24"/>
                <w:lang w:val="ru-RU" w:eastAsia="ru-RU" w:bidi="ar-SA"/>
              </w:rPr>
              <w:t>2санының оешуы.Уң, сул.</w:t>
            </w:r>
          </w:p>
        </w:tc>
        <w:tc>
          <w:tcPr>
            <w:tcW w:w="4820" w:type="dxa"/>
            <w:tcBorders/>
          </w:tcPr>
          <w:p>
            <w:pPr>
              <w:pStyle w:val="Normal"/>
              <w:widowControl w:val="false"/>
              <w:suppressAutoHyphens w:val="true"/>
              <w:spacing w:lineRule="auto" w:line="240" w:before="0" w:after="0"/>
              <w:ind w:right="140" w:hanging="0"/>
              <w:jc w:val="left"/>
              <w:rPr>
                <w:rFonts w:ascii="Times New Roman" w:hAnsi="Times New Roman" w:eastAsia="Arial" w:cs="Times New Roman"/>
                <w:color w:val="000000"/>
                <w:sz w:val="24"/>
                <w:szCs w:val="24"/>
                <w:lang w:val="tt-RU" w:eastAsia="ru-RU"/>
              </w:rPr>
            </w:pPr>
            <w:r>
              <w:rPr>
                <w:rFonts w:eastAsia="Times New Roman" w:cs="Times New Roman" w:ascii="Times New Roman" w:hAnsi="Times New Roman"/>
                <w:kern w:val="0"/>
                <w:sz w:val="24"/>
                <w:szCs w:val="24"/>
                <w:lang w:val="tt-RU" w:eastAsia="ru-RU" w:bidi="ar-SA"/>
              </w:rPr>
              <w:t xml:space="preserve">1. Балаларны 1 һәм 2, 2 һәм 3 предметтан торган төркемнәрнең предметларын бермә-бер янәшә куйганнан соң аерырга өйрәтү; тәрбияче санап чыкканнан соң, предметларның гомуми санын әйтергә өйрәтү; карап чагыштырганнан соң, кайсы санның зуррак, кайсысының кечерәк булуын әйтеп бирү; үз-үзеңә карап, юнәлешләрне билгеләргә өйрәнү (уң, сул куллар, аяк табаннары һ.б.) </w:t>
              <w:br/>
              <w:t xml:space="preserve">2. Сөйләм, фикерләү, игътибар, тирәлекне кабул итү сәләтен үстерү. </w:t>
              <w:br/>
              <w:t>3.Танып белүгә кызыксыну, дуслык мөнәсәбәтләрен, тырышлык, пөхтәлек, чәчәкләргә сакчыл мөнәсәбәт тәрбияләү.</w:t>
            </w:r>
          </w:p>
        </w:tc>
        <w:tc>
          <w:tcPr>
            <w:tcW w:w="1704" w:type="dxa"/>
            <w:tcBorders/>
          </w:tcPr>
          <w:p>
            <w:pPr>
              <w:pStyle w:val="Normal"/>
              <w:widowControl w:val="false"/>
              <w:suppressAutoHyphens w:val="true"/>
              <w:spacing w:lineRule="auto" w:line="240" w:before="0" w:after="0"/>
              <w:ind w:right="140" w:hanging="0"/>
              <w:jc w:val="left"/>
              <w:rPr>
                <w:rFonts w:ascii="Times New Roman" w:hAnsi="Times New Roman" w:eastAsia="Calibri" w:cs="Times New Roman"/>
                <w:sz w:val="24"/>
                <w:szCs w:val="24"/>
                <w:lang w:val="tt-RU"/>
              </w:rPr>
            </w:pPr>
            <w:r>
              <w:rPr>
                <w:rFonts w:eastAsia="Calibri" w:cs="Times New Roman" w:ascii="Times New Roman" w:hAnsi="Times New Roman"/>
                <w:kern w:val="0"/>
                <w:sz w:val="24"/>
                <w:szCs w:val="24"/>
                <w:lang w:val="tt-RU" w:eastAsia="en-US" w:bidi="ar-SA"/>
              </w:rPr>
              <w:t>З.Г.Шәрәфетдинова, И.Җ.Хәбибуллина, Ф.В.Хәзрәтова Математикага өйрәнәбез</w:t>
            </w:r>
          </w:p>
          <w:p>
            <w:pPr>
              <w:pStyle w:val="Normal"/>
              <w:widowControl w:val="false"/>
              <w:suppressAutoHyphens w:val="true"/>
              <w:spacing w:lineRule="auto" w:line="240" w:before="0" w:after="0"/>
              <w:ind w:right="140" w:hanging="0"/>
              <w:jc w:val="left"/>
              <w:rPr>
                <w:rFonts w:ascii="Times New Roman" w:hAnsi="Times New Roman" w:eastAsia="Arial" w:cs="Times New Roman"/>
                <w:color w:val="000000"/>
                <w:sz w:val="24"/>
                <w:szCs w:val="24"/>
                <w:lang w:val="tt-RU" w:eastAsia="ru-RU"/>
              </w:rPr>
            </w:pPr>
            <w:r>
              <w:rPr>
                <w:rFonts w:eastAsia="Calibri" w:cs="Times New Roman" w:ascii="Times New Roman" w:hAnsi="Times New Roman"/>
                <w:kern w:val="0"/>
                <w:sz w:val="24"/>
                <w:szCs w:val="24"/>
                <w:lang w:val="tt-RU" w:eastAsia="en-US" w:bidi="ar-SA"/>
              </w:rPr>
              <w:t>28нче бит</w:t>
            </w:r>
          </w:p>
        </w:tc>
      </w:tr>
      <w:tr>
        <w:trPr/>
        <w:tc>
          <w:tcPr>
            <w:tcW w:w="675" w:type="dxa"/>
            <w:tcBorders/>
          </w:tcPr>
          <w:p>
            <w:pPr>
              <w:pStyle w:val="Normal"/>
              <w:widowControl w:val="false"/>
              <w:suppressAutoHyphens w:val="true"/>
              <w:spacing w:lineRule="auto" w:line="240" w:before="0" w:after="0"/>
              <w:ind w:right="140" w:hanging="0"/>
              <w:jc w:val="left"/>
              <w:rPr>
                <w:rFonts w:ascii="Times New Roman" w:hAnsi="Times New Roman" w:eastAsia="Arial" w:cs="Times New Roman"/>
                <w:color w:val="000000"/>
                <w:sz w:val="24"/>
                <w:szCs w:val="24"/>
                <w:lang w:val="tt-RU" w:eastAsia="ru-RU"/>
              </w:rPr>
            </w:pPr>
            <w:r>
              <w:rPr>
                <w:rFonts w:eastAsia="Arial" w:cs="Times New Roman" w:ascii="Times New Roman" w:hAnsi="Times New Roman"/>
                <w:color w:val="000000"/>
                <w:kern w:val="0"/>
                <w:sz w:val="24"/>
                <w:szCs w:val="24"/>
                <w:lang w:val="tt-RU" w:eastAsia="ru-RU" w:bidi="ar-SA"/>
              </w:rPr>
              <w:t>6</w:t>
            </w:r>
          </w:p>
        </w:tc>
        <w:tc>
          <w:tcPr>
            <w:tcW w:w="993" w:type="dxa"/>
            <w:tcBorders/>
          </w:tcPr>
          <w:p>
            <w:pPr>
              <w:pStyle w:val="Normal"/>
              <w:widowControl w:val="false"/>
              <w:suppressAutoHyphens w:val="true"/>
              <w:spacing w:lineRule="auto" w:line="240" w:before="0" w:after="0"/>
              <w:ind w:right="140" w:hanging="0"/>
              <w:jc w:val="left"/>
              <w:rPr>
                <w:rFonts w:ascii="Times New Roman" w:hAnsi="Times New Roman" w:eastAsia="Arial" w:cs="Times New Roman"/>
                <w:color w:val="000000"/>
                <w:sz w:val="24"/>
                <w:szCs w:val="24"/>
                <w:lang w:val="tt-RU" w:eastAsia="ru-RU"/>
              </w:rPr>
            </w:pPr>
            <w:r>
              <w:rPr>
                <w:rFonts w:eastAsia="Arial" w:cs="Times New Roman" w:ascii="Times New Roman" w:hAnsi="Times New Roman"/>
                <w:color w:val="000000"/>
                <w:kern w:val="0"/>
                <w:sz w:val="24"/>
                <w:szCs w:val="24"/>
                <w:lang w:val="tt-RU" w:eastAsia="ru-RU" w:bidi="ar-SA"/>
              </w:rPr>
              <w:t>11.10</w:t>
            </w:r>
          </w:p>
        </w:tc>
        <w:tc>
          <w:tcPr>
            <w:tcW w:w="1839"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2 саны. Уңга, сулга, алга,</w:t>
            </w:r>
          </w:p>
          <w:p>
            <w:pPr>
              <w:pStyle w:val="Normal"/>
              <w:widowControl w:val="false"/>
              <w:suppressAutoHyphens w:val="true"/>
              <w:spacing w:lineRule="auto" w:line="240" w:before="0" w:after="0"/>
              <w:ind w:right="140" w:hanging="0"/>
              <w:jc w:val="left"/>
              <w:rPr>
                <w:rFonts w:ascii="Times New Roman" w:hAnsi="Times New Roman" w:eastAsia="Arial" w:cs="Times New Roman"/>
                <w:color w:val="000000"/>
                <w:sz w:val="24"/>
                <w:szCs w:val="24"/>
                <w:lang w:val="tt-RU" w:eastAsia="ru-RU"/>
              </w:rPr>
            </w:pPr>
            <w:r>
              <w:rPr>
                <w:rFonts w:eastAsia="Times New Roman" w:cs="Times New Roman" w:ascii="Times New Roman" w:hAnsi="Times New Roman"/>
                <w:kern w:val="0"/>
                <w:sz w:val="24"/>
                <w:szCs w:val="24"/>
                <w:lang w:val="ru-RU" w:eastAsia="ru-RU" w:bidi="ar-SA"/>
              </w:rPr>
              <w:t>өскә.</w:t>
            </w:r>
          </w:p>
        </w:tc>
        <w:tc>
          <w:tcPr>
            <w:tcW w:w="4820" w:type="dxa"/>
            <w:tcBorders/>
          </w:tcPr>
          <w:p>
            <w:pPr>
              <w:pStyle w:val="Normal"/>
              <w:widowControl w:val="false"/>
              <w:suppressAutoHyphens w:val="true"/>
              <w:spacing w:lineRule="auto" w:line="240" w:before="0" w:after="0"/>
              <w:ind w:right="140" w:hanging="0"/>
              <w:jc w:val="left"/>
              <w:rPr>
                <w:rFonts w:ascii="Times New Roman" w:hAnsi="Times New Roman" w:eastAsia="Arial" w:cs="Times New Roman"/>
                <w:color w:val="000000"/>
                <w:sz w:val="24"/>
                <w:szCs w:val="24"/>
                <w:lang w:val="tt-RU" w:eastAsia="ru-RU"/>
              </w:rPr>
            </w:pPr>
            <w:r>
              <w:rPr>
                <w:rFonts w:eastAsia="Times New Roman" w:cs="Times New Roman" w:ascii="Times New Roman" w:hAnsi="Times New Roman"/>
                <w:kern w:val="0"/>
                <w:sz w:val="24"/>
                <w:szCs w:val="24"/>
                <w:lang w:val="tt-RU" w:eastAsia="ru-RU" w:bidi="ar-SA"/>
              </w:rPr>
              <w:t xml:space="preserve">1.1 һәм 2. 2 һәм 3 предметтан торган төркемнәрне аерырга өйрәтү, тәрбияче әйткән сан буенча алдагы предметларның санлы нисбәтен үзгәртү; юнәлешләрне күрсәтә белү күнекмәләрен ныгыту; уңга, сулга, алга, өскә юнәлешләрен аерып белдерү. 2.Балаларда күрү хәтерен, логик фикерләүне, вак моториканы, бирелгән сорауга җавап бирү күнекмәләрен ныгыту. </w:t>
              <w:br/>
              <w:t>3. Уку эшчәнлегенә ияләштерә башлау: тәрбиячене һәм җавап бирүче иптәшләреңне бүлдермәскә өйрәтү, урыннан кычкырып утыруның дөрес түгеллеген аңлату.</w:t>
            </w:r>
          </w:p>
        </w:tc>
        <w:tc>
          <w:tcPr>
            <w:tcW w:w="1704" w:type="dxa"/>
            <w:tcBorders/>
          </w:tcPr>
          <w:p>
            <w:pPr>
              <w:pStyle w:val="Normal"/>
              <w:widowControl w:val="false"/>
              <w:suppressAutoHyphens w:val="true"/>
              <w:spacing w:lineRule="auto" w:line="240" w:before="0" w:after="0"/>
              <w:ind w:right="140" w:hanging="0"/>
              <w:jc w:val="left"/>
              <w:rPr>
                <w:rFonts w:ascii="Times New Roman" w:hAnsi="Times New Roman" w:eastAsia="Calibri" w:cs="Times New Roman"/>
                <w:sz w:val="24"/>
                <w:szCs w:val="24"/>
                <w:lang w:val="tt-RU"/>
              </w:rPr>
            </w:pPr>
            <w:r>
              <w:rPr>
                <w:rFonts w:eastAsia="Calibri" w:cs="Times New Roman" w:ascii="Times New Roman" w:hAnsi="Times New Roman"/>
                <w:kern w:val="0"/>
                <w:sz w:val="24"/>
                <w:szCs w:val="24"/>
                <w:lang w:val="tt-RU" w:eastAsia="en-US" w:bidi="ar-SA"/>
              </w:rPr>
              <w:t>З.Г.Шәрәфетдинова, И.Җ.Хәбибуллина, Ф.В.Хәзрәтова Математикага өйрәнәбез</w:t>
            </w:r>
          </w:p>
          <w:p>
            <w:pPr>
              <w:pStyle w:val="Normal"/>
              <w:widowControl w:val="false"/>
              <w:suppressAutoHyphens w:val="true"/>
              <w:spacing w:lineRule="auto" w:line="240" w:before="0" w:after="0"/>
              <w:ind w:right="140" w:hanging="0"/>
              <w:jc w:val="left"/>
              <w:rPr>
                <w:rFonts w:ascii="Times New Roman" w:hAnsi="Times New Roman" w:eastAsia="Arial" w:cs="Times New Roman"/>
                <w:color w:val="000000"/>
                <w:sz w:val="24"/>
                <w:szCs w:val="24"/>
                <w:lang w:val="tt-RU" w:eastAsia="ru-RU"/>
              </w:rPr>
            </w:pPr>
            <w:r>
              <w:rPr>
                <w:rFonts w:eastAsia="Calibri" w:cs="Times New Roman" w:ascii="Times New Roman" w:hAnsi="Times New Roman"/>
                <w:kern w:val="0"/>
                <w:sz w:val="24"/>
                <w:szCs w:val="24"/>
                <w:lang w:val="tt-RU" w:eastAsia="en-US" w:bidi="ar-SA"/>
              </w:rPr>
              <w:t>31 нче бит</w:t>
            </w:r>
          </w:p>
        </w:tc>
      </w:tr>
      <w:tr>
        <w:trPr>
          <w:trHeight w:val="447" w:hRule="atLeast"/>
        </w:trPr>
        <w:tc>
          <w:tcPr>
            <w:tcW w:w="675" w:type="dxa"/>
            <w:tcBorders/>
          </w:tcPr>
          <w:p>
            <w:pPr>
              <w:pStyle w:val="Normal"/>
              <w:widowControl w:val="false"/>
              <w:suppressAutoHyphens w:val="true"/>
              <w:spacing w:lineRule="auto" w:line="240" w:before="0" w:after="0"/>
              <w:ind w:right="140" w:hanging="0"/>
              <w:jc w:val="left"/>
              <w:rPr>
                <w:rFonts w:ascii="Times New Roman" w:hAnsi="Times New Roman" w:eastAsia="Arial" w:cs="Times New Roman"/>
                <w:color w:val="000000"/>
                <w:sz w:val="24"/>
                <w:szCs w:val="24"/>
                <w:lang w:val="tt-RU" w:eastAsia="ru-RU"/>
              </w:rPr>
            </w:pPr>
            <w:r>
              <w:rPr>
                <w:rFonts w:eastAsia="Arial" w:cs="Times New Roman" w:ascii="Times New Roman" w:hAnsi="Times New Roman"/>
                <w:color w:val="000000"/>
                <w:kern w:val="0"/>
                <w:sz w:val="24"/>
                <w:szCs w:val="24"/>
                <w:lang w:val="tt-RU" w:eastAsia="ru-RU" w:bidi="ar-SA"/>
              </w:rPr>
              <w:t>7</w:t>
            </w:r>
          </w:p>
        </w:tc>
        <w:tc>
          <w:tcPr>
            <w:tcW w:w="993" w:type="dxa"/>
            <w:tcBorders/>
          </w:tcPr>
          <w:p>
            <w:pPr>
              <w:pStyle w:val="Normal"/>
              <w:widowControl w:val="false"/>
              <w:suppressAutoHyphens w:val="true"/>
              <w:spacing w:lineRule="auto" w:line="240" w:before="0" w:after="0"/>
              <w:ind w:right="140" w:hanging="0"/>
              <w:jc w:val="left"/>
              <w:rPr>
                <w:rFonts w:ascii="Times New Roman" w:hAnsi="Times New Roman" w:eastAsia="Arial" w:cs="Times New Roman"/>
                <w:color w:val="000000"/>
                <w:sz w:val="24"/>
                <w:szCs w:val="24"/>
                <w:lang w:val="tt-RU" w:eastAsia="ru-RU"/>
              </w:rPr>
            </w:pPr>
            <w:r>
              <w:rPr>
                <w:rFonts w:eastAsia="Arial" w:cs="Times New Roman" w:ascii="Times New Roman" w:hAnsi="Times New Roman"/>
                <w:color w:val="000000"/>
                <w:kern w:val="0"/>
                <w:sz w:val="24"/>
                <w:szCs w:val="24"/>
                <w:lang w:val="tt-RU" w:eastAsia="ru-RU" w:bidi="ar-SA"/>
              </w:rPr>
              <w:t>18.10</w:t>
            </w:r>
          </w:p>
        </w:tc>
        <w:tc>
          <w:tcPr>
            <w:tcW w:w="1839" w:type="dxa"/>
            <w:tcBorders/>
          </w:tcPr>
          <w:p>
            <w:pPr>
              <w:pStyle w:val="Normal"/>
              <w:widowControl w:val="false"/>
              <w:suppressAutoHyphens w:val="true"/>
              <w:spacing w:lineRule="auto" w:line="240" w:before="0" w:after="0"/>
              <w:ind w:right="140" w:hanging="0"/>
              <w:jc w:val="left"/>
              <w:rPr>
                <w:rFonts w:ascii="Times New Roman" w:hAnsi="Times New Roman" w:eastAsia="Arial" w:cs="Times New Roman"/>
                <w:color w:val="000000"/>
                <w:sz w:val="24"/>
                <w:szCs w:val="24"/>
                <w:lang w:val="tt-RU" w:eastAsia="ru-RU"/>
              </w:rPr>
            </w:pPr>
            <w:r>
              <w:rPr>
                <w:rFonts w:eastAsia="Times New Roman" w:cs="Times New Roman" w:ascii="Times New Roman" w:hAnsi="Times New Roman"/>
                <w:kern w:val="0"/>
                <w:sz w:val="24"/>
                <w:szCs w:val="24"/>
                <w:lang w:val="ru-RU" w:eastAsia="ru-RU" w:bidi="ar-SA"/>
              </w:rPr>
              <w:t>3 кә кадәр санау. Геометрик фигуралар.</w:t>
            </w:r>
          </w:p>
          <w:p>
            <w:pPr>
              <w:pStyle w:val="Normal"/>
              <w:widowControl w:val="false"/>
              <w:suppressAutoHyphens w:val="true"/>
              <w:spacing w:lineRule="auto" w:line="240" w:before="0" w:after="0"/>
              <w:ind w:right="140" w:hanging="0"/>
              <w:jc w:val="left"/>
              <w:rPr>
                <w:rFonts w:ascii="Times New Roman" w:hAnsi="Times New Roman" w:eastAsia="Arial" w:cs="Times New Roman"/>
                <w:color w:val="000000"/>
                <w:sz w:val="24"/>
                <w:szCs w:val="24"/>
                <w:lang w:val="tt-RU" w:eastAsia="ru-RU"/>
              </w:rPr>
            </w:pPr>
            <w:r>
              <w:rPr>
                <w:rFonts w:eastAsia="Arial" w:cs="Times New Roman" w:ascii="Times New Roman" w:hAnsi="Times New Roman"/>
                <w:color w:val="000000"/>
                <w:sz w:val="24"/>
                <w:szCs w:val="24"/>
                <w:lang w:val="tt-RU" w:eastAsia="ru-RU"/>
              </w:rPr>
            </w:r>
          </w:p>
        </w:tc>
        <w:tc>
          <w:tcPr>
            <w:tcW w:w="4820" w:type="dxa"/>
            <w:tcBorders/>
          </w:tcPr>
          <w:p>
            <w:pPr>
              <w:pStyle w:val="Normal"/>
              <w:widowControl w:val="false"/>
              <w:suppressAutoHyphens w:val="true"/>
              <w:spacing w:lineRule="auto" w:line="240" w:before="0" w:after="0"/>
              <w:ind w:right="140" w:hanging="0"/>
              <w:jc w:val="left"/>
              <w:rPr>
                <w:rFonts w:ascii="Times New Roman" w:hAnsi="Times New Roman" w:eastAsia="Arial" w:cs="Times New Roman"/>
                <w:color w:val="000000"/>
                <w:sz w:val="24"/>
                <w:szCs w:val="24"/>
                <w:lang w:val="tt-RU" w:eastAsia="ru-RU"/>
              </w:rPr>
            </w:pPr>
            <w:r>
              <w:rPr>
                <w:rFonts w:eastAsia="Times New Roman" w:cs="Times New Roman" w:ascii="Times New Roman" w:hAnsi="Times New Roman"/>
                <w:kern w:val="0"/>
                <w:sz w:val="24"/>
                <w:szCs w:val="24"/>
                <w:lang w:val="tt-RU" w:eastAsia="ru-RU" w:bidi="ar-SA"/>
              </w:rPr>
              <w:t xml:space="preserve">1. Балаларны өчкә кадәр санарга өйрәтү, саннарны тәртип буенча атау, предметларны тәртип буенча күрсәтә белү. Соңгы санның бөтен төркемгә каравын һәм аның барлык предметларның гомуми санын белдерүен аңлату; предметларны уң кул белән тотып санау һәм аны сулдан уңга күчереп куярга өйрәтү. Геометрик фигуралардан Крошның (махсус үрнәк буенча) рәсемен җыю, геометрик фигураларны танырга өйрәтү. </w:t>
              <w:br/>
              <w:t>2. Сөйләмне, фикерләүне, күзаллауны, игътибарны, сенсор мөмкинлекләрне үстерү. 3. Балаларда танып белүгә кызыксыну, дуслык, тырышлыкка хөрмәт тәрбияләү.</w:t>
            </w:r>
          </w:p>
        </w:tc>
        <w:tc>
          <w:tcPr>
            <w:tcW w:w="1704" w:type="dxa"/>
            <w:tcBorders/>
          </w:tcPr>
          <w:p>
            <w:pPr>
              <w:pStyle w:val="Normal"/>
              <w:widowControl w:val="false"/>
              <w:suppressAutoHyphens w:val="true"/>
              <w:spacing w:lineRule="auto" w:line="240" w:before="0" w:after="0"/>
              <w:ind w:right="140" w:hanging="0"/>
              <w:jc w:val="left"/>
              <w:rPr>
                <w:rFonts w:ascii="Times New Roman" w:hAnsi="Times New Roman" w:eastAsia="Calibri" w:cs="Times New Roman"/>
                <w:sz w:val="24"/>
                <w:szCs w:val="24"/>
                <w:lang w:val="tt-RU"/>
              </w:rPr>
            </w:pPr>
            <w:r>
              <w:rPr>
                <w:rFonts w:eastAsia="Calibri" w:cs="Times New Roman" w:ascii="Times New Roman" w:hAnsi="Times New Roman"/>
                <w:kern w:val="0"/>
                <w:sz w:val="24"/>
                <w:szCs w:val="24"/>
                <w:lang w:val="tt-RU" w:eastAsia="en-US" w:bidi="ar-SA"/>
              </w:rPr>
              <w:t>З.Г.Шәрәфетдинова, И.Җ.Хәбибуллина Ф.В.Хәзрәтова Математикага өйрәнәбез</w:t>
            </w:r>
          </w:p>
          <w:p>
            <w:pPr>
              <w:pStyle w:val="Normal"/>
              <w:widowControl w:val="false"/>
              <w:suppressAutoHyphens w:val="true"/>
              <w:spacing w:lineRule="auto" w:line="240" w:before="0" w:after="0"/>
              <w:ind w:right="140" w:hanging="0"/>
              <w:jc w:val="left"/>
              <w:rPr>
                <w:rFonts w:ascii="Times New Roman" w:hAnsi="Times New Roman" w:eastAsia="Arial" w:cs="Times New Roman"/>
                <w:color w:val="000000"/>
                <w:sz w:val="24"/>
                <w:szCs w:val="24"/>
                <w:lang w:val="tt-RU" w:eastAsia="ru-RU"/>
              </w:rPr>
            </w:pPr>
            <w:r>
              <w:rPr>
                <w:rFonts w:eastAsia="Calibri" w:cs="Times New Roman" w:ascii="Times New Roman" w:hAnsi="Times New Roman"/>
                <w:kern w:val="0"/>
                <w:sz w:val="24"/>
                <w:szCs w:val="24"/>
                <w:lang w:val="tt-RU" w:eastAsia="en-US" w:bidi="ar-SA"/>
              </w:rPr>
              <w:t>34 нче бит</w:t>
            </w:r>
          </w:p>
        </w:tc>
      </w:tr>
      <w:tr>
        <w:trPr>
          <w:trHeight w:val="579" w:hRule="atLeast"/>
        </w:trPr>
        <w:tc>
          <w:tcPr>
            <w:tcW w:w="675" w:type="dxa"/>
            <w:tcBorders/>
          </w:tcPr>
          <w:p>
            <w:pPr>
              <w:pStyle w:val="Normal"/>
              <w:widowControl w:val="false"/>
              <w:suppressAutoHyphens w:val="true"/>
              <w:spacing w:lineRule="auto" w:line="240" w:before="0" w:after="0"/>
              <w:ind w:right="140" w:hanging="0"/>
              <w:jc w:val="left"/>
              <w:rPr>
                <w:rFonts w:ascii="Times New Roman" w:hAnsi="Times New Roman" w:eastAsia="Arial" w:cs="Times New Roman"/>
                <w:color w:val="000000"/>
                <w:sz w:val="24"/>
                <w:szCs w:val="24"/>
                <w:lang w:val="tt-RU" w:eastAsia="ru-RU"/>
              </w:rPr>
            </w:pPr>
            <w:r>
              <w:rPr>
                <w:rFonts w:eastAsia="Arial" w:cs="Times New Roman" w:ascii="Times New Roman" w:hAnsi="Times New Roman"/>
                <w:color w:val="000000"/>
                <w:kern w:val="0"/>
                <w:sz w:val="24"/>
                <w:szCs w:val="24"/>
                <w:lang w:val="tt-RU" w:eastAsia="ru-RU" w:bidi="ar-SA"/>
              </w:rPr>
              <w:t>8</w:t>
            </w:r>
          </w:p>
        </w:tc>
        <w:tc>
          <w:tcPr>
            <w:tcW w:w="993" w:type="dxa"/>
            <w:tcBorders/>
          </w:tcPr>
          <w:p>
            <w:pPr>
              <w:pStyle w:val="Normal"/>
              <w:widowControl w:val="false"/>
              <w:suppressAutoHyphens w:val="true"/>
              <w:spacing w:lineRule="auto" w:line="240" w:before="0" w:after="0"/>
              <w:ind w:right="140" w:hanging="0"/>
              <w:jc w:val="left"/>
              <w:rPr>
                <w:rFonts w:ascii="Times New Roman" w:hAnsi="Times New Roman" w:eastAsia="Arial" w:cs="Times New Roman"/>
                <w:color w:val="000000"/>
                <w:sz w:val="24"/>
                <w:szCs w:val="24"/>
                <w:lang w:val="tt-RU" w:eastAsia="ru-RU"/>
              </w:rPr>
            </w:pPr>
            <w:r>
              <w:rPr>
                <w:rFonts w:eastAsia="Arial" w:cs="Times New Roman" w:ascii="Times New Roman" w:hAnsi="Times New Roman"/>
                <w:color w:val="000000"/>
                <w:kern w:val="0"/>
                <w:sz w:val="24"/>
                <w:szCs w:val="24"/>
                <w:lang w:val="tt-RU" w:eastAsia="ru-RU" w:bidi="ar-SA"/>
              </w:rPr>
              <w:t>25.10</w:t>
            </w:r>
          </w:p>
        </w:tc>
        <w:tc>
          <w:tcPr>
            <w:tcW w:w="1839" w:type="dxa"/>
            <w:tcBorders/>
          </w:tcPr>
          <w:p>
            <w:pPr>
              <w:pStyle w:val="Normal"/>
              <w:widowControl w:val="false"/>
              <w:suppressAutoHyphens w:val="true"/>
              <w:spacing w:lineRule="auto" w:line="240" w:before="0" w:after="0"/>
              <w:ind w:right="140" w:hanging="0"/>
              <w:jc w:val="left"/>
              <w:rPr>
                <w:rFonts w:ascii="Times New Roman" w:hAnsi="Times New Roman" w:eastAsia="Arial" w:cs="Times New Roman"/>
                <w:color w:val="000000"/>
                <w:sz w:val="24"/>
                <w:szCs w:val="24"/>
                <w:lang w:val="tt-RU" w:eastAsia="ru-RU"/>
              </w:rPr>
            </w:pPr>
            <w:r>
              <w:rPr>
                <w:rFonts w:eastAsia="Times New Roman" w:cs="Times New Roman" w:ascii="Times New Roman" w:hAnsi="Times New Roman"/>
                <w:kern w:val="0"/>
                <w:sz w:val="24"/>
                <w:szCs w:val="24"/>
                <w:lang w:val="tt-RU" w:eastAsia="ru-RU" w:bidi="ar-SA"/>
              </w:rPr>
              <w:t>3 кә кадәр  санау. Предметларны иңе,буе,калынлыкларына карап чагыштыру.</w:t>
            </w:r>
          </w:p>
          <w:p>
            <w:pPr>
              <w:pStyle w:val="Normal"/>
              <w:widowControl w:val="false"/>
              <w:suppressAutoHyphens w:val="true"/>
              <w:spacing w:lineRule="auto" w:line="240" w:before="0" w:after="0"/>
              <w:ind w:right="140" w:hanging="0"/>
              <w:jc w:val="left"/>
              <w:rPr>
                <w:rFonts w:ascii="Times New Roman" w:hAnsi="Times New Roman" w:eastAsia="Arial" w:cs="Times New Roman"/>
                <w:color w:val="000000"/>
                <w:sz w:val="24"/>
                <w:szCs w:val="24"/>
                <w:lang w:val="tt-RU" w:eastAsia="ru-RU"/>
              </w:rPr>
            </w:pPr>
            <w:r>
              <w:rPr>
                <w:rFonts w:eastAsia="Arial" w:cs="Times New Roman" w:ascii="Times New Roman" w:hAnsi="Times New Roman"/>
                <w:color w:val="000000"/>
                <w:sz w:val="24"/>
                <w:szCs w:val="24"/>
                <w:lang w:val="tt-RU" w:eastAsia="ru-RU"/>
              </w:rPr>
            </w:r>
          </w:p>
        </w:tc>
        <w:tc>
          <w:tcPr>
            <w:tcW w:w="4820" w:type="dxa"/>
            <w:tcBorders/>
          </w:tcPr>
          <w:p>
            <w:pPr>
              <w:pStyle w:val="Normal"/>
              <w:widowControl w:val="false"/>
              <w:suppressAutoHyphens w:val="true"/>
              <w:spacing w:lineRule="auto" w:line="240" w:before="0" w:after="0"/>
              <w:ind w:right="140" w:hanging="0"/>
              <w:jc w:val="left"/>
              <w:rPr>
                <w:rFonts w:ascii="Times New Roman" w:hAnsi="Times New Roman" w:eastAsia="Arial" w:cs="Times New Roman"/>
                <w:color w:val="000000"/>
                <w:sz w:val="24"/>
                <w:szCs w:val="24"/>
                <w:lang w:val="tt-RU" w:eastAsia="ru-RU"/>
              </w:rPr>
            </w:pPr>
            <w:r>
              <w:rPr>
                <w:rFonts w:eastAsia="Times New Roman" w:cs="Times New Roman" w:ascii="Times New Roman" w:hAnsi="Times New Roman"/>
                <w:kern w:val="0"/>
                <w:sz w:val="24"/>
                <w:szCs w:val="24"/>
                <w:lang w:val="tt-RU" w:eastAsia="ru-RU" w:bidi="ar-SA"/>
              </w:rPr>
              <w:t xml:space="preserve">1.1 Һәм 2,2 Һәм 3 предметтан торган җыелмаларны аера белү күнекмәләрен ныгыту; «зуррак», «кечерәк», «тигез» төтшенчәләрен яңларга өйрәнү: 3 кә кадәр санау күнекмәсен булдыру; балаларны иңе, буе, калынлыклары төрле булган предметларны аерырга өйрәтү. «Киңрәк», «таррак», «киң», «тар» төшенчәләрен аңлаткан күнегүләрне эшләү. </w:t>
              <w:br/>
              <w:t xml:space="preserve">2.Логик фикерләүне, тапкырлыкны, игътибарлылыкныүстерү. </w:t>
              <w:br/>
              <w:t>3.Башкаларга ярдәм итү теләген тәрбияләү; биремнәрне ахырына кадәр тыңлап бетерү һәм төгәл итеп үтәү күнекмәләре тәрбияләү.</w:t>
            </w:r>
          </w:p>
        </w:tc>
        <w:tc>
          <w:tcPr>
            <w:tcW w:w="1704" w:type="dxa"/>
            <w:tcBorders/>
          </w:tcPr>
          <w:p>
            <w:pPr>
              <w:pStyle w:val="Normal"/>
              <w:widowControl w:val="false"/>
              <w:suppressAutoHyphens w:val="true"/>
              <w:spacing w:lineRule="auto" w:line="240" w:before="0" w:after="0"/>
              <w:ind w:right="140" w:hanging="0"/>
              <w:jc w:val="left"/>
              <w:rPr>
                <w:rFonts w:ascii="Times New Roman" w:hAnsi="Times New Roman" w:eastAsia="Calibri" w:cs="Times New Roman"/>
                <w:sz w:val="24"/>
                <w:szCs w:val="24"/>
                <w:lang w:val="tt-RU"/>
              </w:rPr>
            </w:pPr>
            <w:r>
              <w:rPr>
                <w:rFonts w:eastAsia="Calibri" w:cs="Times New Roman" w:ascii="Times New Roman" w:hAnsi="Times New Roman"/>
                <w:kern w:val="0"/>
                <w:sz w:val="24"/>
                <w:szCs w:val="24"/>
                <w:lang w:val="tt-RU" w:eastAsia="en-US" w:bidi="ar-SA"/>
              </w:rPr>
              <w:t>З.Г.Шәрәфетдинова, И.Җ.Хәбибуллина, Ф.В.Хәзрәтова Математикага өйрәнәбез</w:t>
            </w:r>
          </w:p>
          <w:p>
            <w:pPr>
              <w:pStyle w:val="Normal"/>
              <w:widowControl w:val="false"/>
              <w:suppressAutoHyphens w:val="true"/>
              <w:spacing w:lineRule="auto" w:line="240" w:before="0" w:after="0"/>
              <w:ind w:right="140" w:hanging="0"/>
              <w:jc w:val="left"/>
              <w:rPr>
                <w:rFonts w:ascii="Times New Roman" w:hAnsi="Times New Roman" w:eastAsia="Arial" w:cs="Times New Roman"/>
                <w:color w:val="000000"/>
                <w:sz w:val="24"/>
                <w:szCs w:val="24"/>
                <w:lang w:val="tt-RU" w:eastAsia="ru-RU"/>
              </w:rPr>
            </w:pPr>
            <w:r>
              <w:rPr>
                <w:rFonts w:eastAsia="Calibri" w:cs="Times New Roman" w:ascii="Times New Roman" w:hAnsi="Times New Roman"/>
                <w:kern w:val="0"/>
                <w:sz w:val="24"/>
                <w:szCs w:val="24"/>
                <w:lang w:val="tt-RU" w:eastAsia="en-US" w:bidi="ar-SA"/>
              </w:rPr>
              <w:t>36 нчы бит</w:t>
            </w:r>
          </w:p>
        </w:tc>
      </w:tr>
      <w:tr>
        <w:trPr>
          <w:trHeight w:val="491" w:hRule="atLeast"/>
        </w:trPr>
        <w:tc>
          <w:tcPr>
            <w:tcW w:w="675" w:type="dxa"/>
            <w:tcBorders/>
          </w:tcPr>
          <w:p>
            <w:pPr>
              <w:pStyle w:val="Normal"/>
              <w:widowControl w:val="false"/>
              <w:suppressAutoHyphens w:val="true"/>
              <w:spacing w:lineRule="auto" w:line="240" w:before="0" w:after="0"/>
              <w:ind w:right="140" w:hanging="0"/>
              <w:jc w:val="left"/>
              <w:rPr>
                <w:rFonts w:ascii="Times New Roman" w:hAnsi="Times New Roman" w:eastAsia="Arial" w:cs="Times New Roman"/>
                <w:color w:val="000000"/>
                <w:sz w:val="24"/>
                <w:szCs w:val="24"/>
                <w:lang w:val="tt-RU" w:eastAsia="ru-RU"/>
              </w:rPr>
            </w:pPr>
            <w:r>
              <w:rPr>
                <w:rFonts w:eastAsia="Times New Roman" w:cs="Times New Roman" w:ascii="Times New Roman" w:hAnsi="Times New Roman"/>
                <w:kern w:val="0"/>
                <w:sz w:val="24"/>
                <w:szCs w:val="24"/>
                <w:lang w:val="ru-RU" w:eastAsia="ru-RU" w:bidi="ar-SA"/>
              </w:rPr>
              <w:t>9</w:t>
            </w:r>
          </w:p>
        </w:tc>
        <w:tc>
          <w:tcPr>
            <w:tcW w:w="993" w:type="dxa"/>
            <w:tcBorders/>
          </w:tcPr>
          <w:p>
            <w:pPr>
              <w:pStyle w:val="Normal"/>
              <w:widowControl w:val="false"/>
              <w:suppressAutoHyphens w:val="true"/>
              <w:spacing w:lineRule="auto" w:line="240" w:before="0" w:after="0"/>
              <w:ind w:right="140" w:hanging="0"/>
              <w:jc w:val="left"/>
              <w:rPr>
                <w:rFonts w:ascii="Times New Roman" w:hAnsi="Times New Roman" w:eastAsia="Arial" w:cs="Times New Roman"/>
                <w:color w:val="000000"/>
                <w:sz w:val="24"/>
                <w:szCs w:val="24"/>
                <w:lang w:val="tt-RU" w:eastAsia="ru-RU"/>
              </w:rPr>
            </w:pPr>
            <w:r>
              <w:rPr>
                <w:rFonts w:eastAsia="Arial" w:cs="Times New Roman" w:ascii="Times New Roman" w:hAnsi="Times New Roman"/>
                <w:color w:val="000000"/>
                <w:kern w:val="0"/>
                <w:sz w:val="24"/>
                <w:szCs w:val="24"/>
                <w:lang w:val="tt-RU" w:eastAsia="ru-RU" w:bidi="ar-SA"/>
              </w:rPr>
              <w:t>01.11</w:t>
            </w:r>
          </w:p>
        </w:tc>
        <w:tc>
          <w:tcPr>
            <w:tcW w:w="1839" w:type="dxa"/>
            <w:tcBorders/>
          </w:tcPr>
          <w:p>
            <w:pPr>
              <w:pStyle w:val="Normal"/>
              <w:widowControl w:val="false"/>
              <w:suppressAutoHyphens w:val="true"/>
              <w:spacing w:lineRule="auto" w:line="240" w:before="0" w:after="0"/>
              <w:ind w:right="140" w:hanging="0"/>
              <w:jc w:val="left"/>
              <w:rPr>
                <w:rFonts w:ascii="Times New Roman" w:hAnsi="Times New Roman" w:eastAsia="Arial" w:cs="Times New Roman"/>
                <w:color w:val="000000"/>
                <w:sz w:val="24"/>
                <w:szCs w:val="24"/>
                <w:lang w:val="tt-RU" w:eastAsia="ru-RU"/>
              </w:rPr>
            </w:pPr>
            <w:r>
              <w:rPr>
                <w:rFonts w:eastAsia="Times New Roman" w:cs="Times New Roman" w:ascii="Times New Roman" w:hAnsi="Times New Roman"/>
                <w:kern w:val="0"/>
                <w:sz w:val="24"/>
                <w:szCs w:val="24"/>
                <w:lang w:val="tt-RU" w:eastAsia="ru-RU" w:bidi="ar-SA"/>
              </w:rPr>
              <w:t xml:space="preserve">4 санының оешуы. Түгәрәк, квадрат, өчпочмак. </w:t>
            </w:r>
            <w:r>
              <w:rPr>
                <w:rFonts w:eastAsia="Times New Roman" w:cs="Times New Roman" w:ascii="Times New Roman" w:hAnsi="Times New Roman"/>
                <w:kern w:val="0"/>
                <w:sz w:val="24"/>
                <w:szCs w:val="24"/>
                <w:lang w:val="ru-RU" w:eastAsia="ru-RU" w:bidi="ar-SA"/>
              </w:rPr>
              <w:t>Алга, артка, сулга, уңга, өскә, аска.</w:t>
            </w:r>
          </w:p>
          <w:p>
            <w:pPr>
              <w:pStyle w:val="Normal"/>
              <w:widowControl w:val="false"/>
              <w:suppressAutoHyphens w:val="true"/>
              <w:spacing w:lineRule="auto" w:line="240" w:before="0" w:after="0"/>
              <w:ind w:right="140" w:hanging="0"/>
              <w:jc w:val="left"/>
              <w:rPr>
                <w:rFonts w:ascii="Times New Roman" w:hAnsi="Times New Roman" w:eastAsia="Arial" w:cs="Times New Roman"/>
                <w:color w:val="000000"/>
                <w:sz w:val="24"/>
                <w:szCs w:val="24"/>
                <w:lang w:val="tt-RU" w:eastAsia="ru-RU"/>
              </w:rPr>
            </w:pPr>
            <w:r>
              <w:rPr>
                <w:rFonts w:eastAsia="Arial" w:cs="Times New Roman" w:ascii="Times New Roman" w:hAnsi="Times New Roman"/>
                <w:color w:val="000000"/>
                <w:sz w:val="24"/>
                <w:szCs w:val="24"/>
                <w:lang w:val="tt-RU" w:eastAsia="ru-RU"/>
              </w:rPr>
            </w:r>
          </w:p>
          <w:p>
            <w:pPr>
              <w:pStyle w:val="Normal"/>
              <w:widowControl w:val="false"/>
              <w:suppressAutoHyphens w:val="true"/>
              <w:spacing w:lineRule="auto" w:line="240" w:before="0" w:after="0"/>
              <w:ind w:right="140" w:hanging="0"/>
              <w:jc w:val="left"/>
              <w:rPr>
                <w:rFonts w:ascii="Times New Roman" w:hAnsi="Times New Roman" w:eastAsia="Arial" w:cs="Times New Roman"/>
                <w:color w:val="000000"/>
                <w:sz w:val="24"/>
                <w:szCs w:val="24"/>
                <w:lang w:val="tt-RU" w:eastAsia="ru-RU"/>
              </w:rPr>
            </w:pPr>
            <w:r>
              <w:rPr>
                <w:rFonts w:eastAsia="Arial" w:cs="Times New Roman" w:ascii="Times New Roman" w:hAnsi="Times New Roman"/>
                <w:color w:val="000000"/>
                <w:sz w:val="24"/>
                <w:szCs w:val="24"/>
                <w:lang w:val="tt-RU" w:eastAsia="ru-RU"/>
              </w:rPr>
            </w:r>
          </w:p>
          <w:p>
            <w:pPr>
              <w:pStyle w:val="Normal"/>
              <w:widowControl w:val="false"/>
              <w:suppressAutoHyphens w:val="true"/>
              <w:spacing w:lineRule="auto" w:line="240" w:before="0" w:after="0"/>
              <w:ind w:right="140" w:hanging="0"/>
              <w:jc w:val="left"/>
              <w:rPr>
                <w:rFonts w:ascii="Times New Roman" w:hAnsi="Times New Roman" w:eastAsia="Arial" w:cs="Times New Roman"/>
                <w:color w:val="000000"/>
                <w:sz w:val="24"/>
                <w:szCs w:val="24"/>
                <w:lang w:val="tt-RU" w:eastAsia="ru-RU"/>
              </w:rPr>
            </w:pPr>
            <w:r>
              <w:rPr>
                <w:rFonts w:eastAsia="Arial" w:cs="Times New Roman" w:ascii="Times New Roman" w:hAnsi="Times New Roman"/>
                <w:color w:val="000000"/>
                <w:sz w:val="24"/>
                <w:szCs w:val="24"/>
                <w:lang w:val="tt-RU" w:eastAsia="ru-RU"/>
              </w:rPr>
            </w:r>
          </w:p>
        </w:tc>
        <w:tc>
          <w:tcPr>
            <w:tcW w:w="4820" w:type="dxa"/>
            <w:tcBorders/>
          </w:tcPr>
          <w:p>
            <w:pPr>
              <w:pStyle w:val="Normal"/>
              <w:widowControl w:val="false"/>
              <w:suppressAutoHyphens w:val="true"/>
              <w:spacing w:lineRule="auto" w:line="240" w:before="0" w:after="0"/>
              <w:ind w:right="140" w:hanging="0"/>
              <w:jc w:val="left"/>
              <w:rPr>
                <w:rFonts w:ascii="Times New Roman" w:hAnsi="Times New Roman" w:eastAsia="Arial" w:cs="Times New Roman"/>
                <w:color w:val="000000"/>
                <w:sz w:val="24"/>
                <w:szCs w:val="24"/>
                <w:lang w:val="tt-RU" w:eastAsia="ru-RU"/>
              </w:rPr>
            </w:pPr>
            <w:r>
              <w:rPr>
                <w:rFonts w:eastAsia="Times New Roman" w:cs="Times New Roman" w:ascii="Times New Roman" w:hAnsi="Times New Roman"/>
                <w:kern w:val="0"/>
                <w:sz w:val="24"/>
                <w:szCs w:val="24"/>
                <w:lang w:val="tt-RU" w:eastAsia="ru-RU" w:bidi="ar-SA"/>
              </w:rPr>
              <w:t>1. Балаларны 4 саны белән таныштыру; 4 кә кадәр санарга; геометрик фигураларны аерырырга өйрәтү (түгәрәк, квадрат, өчпочмак), юнәлешләр белән бәйле күнегүләр уздыру (алга, артка, сулга, уңга, өскә, аска). 2. Фикерләүне, игътибарны, хәтернеүстерү. 3. Балаларда математикага кызыксыну тәрбияләү.</w:t>
            </w:r>
          </w:p>
        </w:tc>
        <w:tc>
          <w:tcPr>
            <w:tcW w:w="1704" w:type="dxa"/>
            <w:tcBorders/>
          </w:tcPr>
          <w:p>
            <w:pPr>
              <w:pStyle w:val="Normal"/>
              <w:widowControl w:val="false"/>
              <w:suppressAutoHyphens w:val="true"/>
              <w:spacing w:lineRule="auto" w:line="240" w:before="0" w:after="0"/>
              <w:ind w:right="140" w:hanging="0"/>
              <w:jc w:val="left"/>
              <w:rPr>
                <w:rFonts w:ascii="Times New Roman" w:hAnsi="Times New Roman" w:eastAsia="Calibri" w:cs="Times New Roman"/>
                <w:sz w:val="24"/>
                <w:szCs w:val="24"/>
                <w:lang w:val="tt-RU"/>
              </w:rPr>
            </w:pPr>
            <w:r>
              <w:rPr>
                <w:rFonts w:eastAsia="Calibri" w:cs="Times New Roman" w:ascii="Times New Roman" w:hAnsi="Times New Roman"/>
                <w:kern w:val="0"/>
                <w:sz w:val="24"/>
                <w:szCs w:val="24"/>
                <w:lang w:val="tt-RU" w:eastAsia="en-US" w:bidi="ar-SA"/>
              </w:rPr>
              <w:t>З.Г.Шәрәфетдинова, И.Җ.Хәбибуллина, Ф.В.Хәзрәтова Математикага өйрәнәбез</w:t>
            </w:r>
          </w:p>
          <w:p>
            <w:pPr>
              <w:pStyle w:val="Normal"/>
              <w:widowControl w:val="false"/>
              <w:suppressAutoHyphens w:val="true"/>
              <w:spacing w:lineRule="auto" w:line="240" w:before="0" w:after="0"/>
              <w:ind w:right="140" w:hanging="0"/>
              <w:jc w:val="left"/>
              <w:rPr>
                <w:rFonts w:ascii="Times New Roman" w:hAnsi="Times New Roman" w:eastAsia="Arial" w:cs="Times New Roman"/>
                <w:color w:val="000000"/>
                <w:sz w:val="24"/>
                <w:szCs w:val="24"/>
                <w:lang w:val="tt-RU" w:eastAsia="ru-RU"/>
              </w:rPr>
            </w:pPr>
            <w:r>
              <w:rPr>
                <w:rFonts w:eastAsia="Calibri" w:cs="Times New Roman" w:ascii="Times New Roman" w:hAnsi="Times New Roman"/>
                <w:kern w:val="0"/>
                <w:sz w:val="24"/>
                <w:szCs w:val="24"/>
                <w:lang w:val="tt-RU" w:eastAsia="en-US" w:bidi="ar-SA"/>
              </w:rPr>
              <w:t>39нчы  бит</w:t>
            </w:r>
          </w:p>
        </w:tc>
      </w:tr>
      <w:tr>
        <w:trPr>
          <w:trHeight w:val="3624" w:hRule="atLeast"/>
        </w:trPr>
        <w:tc>
          <w:tcPr>
            <w:tcW w:w="675" w:type="dxa"/>
            <w:tcBorders/>
          </w:tcPr>
          <w:p>
            <w:pPr>
              <w:pStyle w:val="Normal"/>
              <w:widowControl w:val="false"/>
              <w:suppressAutoHyphens w:val="true"/>
              <w:spacing w:lineRule="auto" w:line="240" w:before="0" w:after="0"/>
              <w:ind w:right="140" w:hanging="0"/>
              <w:jc w:val="left"/>
              <w:rPr>
                <w:rFonts w:ascii="Times New Roman" w:hAnsi="Times New Roman" w:eastAsia="Arial" w:cs="Times New Roman"/>
                <w:color w:val="000000"/>
                <w:sz w:val="24"/>
                <w:szCs w:val="24"/>
                <w:lang w:val="tt-RU" w:eastAsia="ru-RU"/>
              </w:rPr>
            </w:pPr>
            <w:r>
              <w:rPr>
                <w:rFonts w:eastAsia="Times New Roman" w:cs="Times New Roman" w:ascii="Times New Roman" w:hAnsi="Times New Roman"/>
                <w:kern w:val="0"/>
                <w:sz w:val="24"/>
                <w:szCs w:val="24"/>
                <w:lang w:val="ru-RU" w:eastAsia="ru-RU" w:bidi="ar-SA"/>
              </w:rPr>
              <w:t>10</w:t>
            </w:r>
          </w:p>
        </w:tc>
        <w:tc>
          <w:tcPr>
            <w:tcW w:w="993" w:type="dxa"/>
            <w:tcBorders/>
          </w:tcPr>
          <w:p>
            <w:pPr>
              <w:pStyle w:val="Normal"/>
              <w:widowControl w:val="false"/>
              <w:suppressAutoHyphens w:val="true"/>
              <w:spacing w:lineRule="auto" w:line="240" w:before="0" w:after="0"/>
              <w:ind w:right="140" w:hanging="0"/>
              <w:jc w:val="left"/>
              <w:rPr>
                <w:rFonts w:ascii="Times New Roman" w:hAnsi="Times New Roman" w:eastAsia="Arial" w:cs="Times New Roman"/>
                <w:color w:val="000000"/>
                <w:sz w:val="24"/>
                <w:szCs w:val="24"/>
                <w:lang w:val="tt-RU" w:eastAsia="ru-RU"/>
              </w:rPr>
            </w:pPr>
            <w:r>
              <w:rPr>
                <w:rFonts w:eastAsia="Arial" w:cs="Times New Roman" w:ascii="Times New Roman" w:hAnsi="Times New Roman"/>
                <w:color w:val="000000"/>
                <w:kern w:val="0"/>
                <w:sz w:val="24"/>
                <w:szCs w:val="24"/>
                <w:lang w:val="tt-RU" w:eastAsia="ru-RU" w:bidi="ar-SA"/>
              </w:rPr>
              <w:t>08.11</w:t>
            </w:r>
          </w:p>
        </w:tc>
        <w:tc>
          <w:tcPr>
            <w:tcW w:w="1839" w:type="dxa"/>
            <w:tcBorders/>
          </w:tcPr>
          <w:p>
            <w:pPr>
              <w:pStyle w:val="Normal"/>
              <w:widowControl w:val="false"/>
              <w:suppressAutoHyphens w:val="true"/>
              <w:spacing w:lineRule="auto" w:line="240" w:before="0" w:after="0"/>
              <w:ind w:right="140" w:hanging="0"/>
              <w:jc w:val="left"/>
              <w:rPr>
                <w:rFonts w:ascii="Times New Roman" w:hAnsi="Times New Roman" w:eastAsia="Arial" w:cs="Times New Roman"/>
                <w:color w:val="000000"/>
                <w:sz w:val="24"/>
                <w:szCs w:val="24"/>
                <w:lang w:val="tt-RU" w:eastAsia="ru-RU"/>
              </w:rPr>
            </w:pPr>
            <w:r>
              <w:rPr>
                <w:rFonts w:eastAsia="Times New Roman" w:cs="Times New Roman" w:ascii="Times New Roman" w:hAnsi="Times New Roman"/>
                <w:kern w:val="0"/>
                <w:sz w:val="24"/>
                <w:szCs w:val="24"/>
                <w:lang w:val="ru-RU" w:eastAsia="ru-RU" w:bidi="ar-SA"/>
              </w:rPr>
              <w:t>4 кә кадәр санау. Алда, артта.</w:t>
            </w:r>
          </w:p>
        </w:tc>
        <w:tc>
          <w:tcPr>
            <w:tcW w:w="4820" w:type="dxa"/>
            <w:tcBorders/>
          </w:tcPr>
          <w:p>
            <w:pPr>
              <w:pStyle w:val="Normal"/>
              <w:widowControl w:val="false"/>
              <w:suppressAutoHyphens w:val="true"/>
              <w:spacing w:lineRule="auto" w:line="240" w:before="0" w:after="0"/>
              <w:ind w:right="140" w:hanging="0"/>
              <w:jc w:val="left"/>
              <w:rPr>
                <w:rFonts w:ascii="Times New Roman" w:hAnsi="Times New Roman" w:eastAsia="Arial" w:cs="Times New Roman"/>
                <w:color w:val="000000"/>
                <w:sz w:val="24"/>
                <w:szCs w:val="24"/>
                <w:lang w:val="tt-RU" w:eastAsia="ru-RU"/>
              </w:rPr>
            </w:pPr>
            <w:r>
              <w:rPr>
                <w:rFonts w:eastAsia="Times New Roman" w:cs="Times New Roman" w:ascii="Times New Roman" w:hAnsi="Times New Roman"/>
                <w:kern w:val="0"/>
                <w:sz w:val="24"/>
                <w:szCs w:val="24"/>
                <w:lang w:val="tt-RU" w:eastAsia="ru-RU" w:bidi="ar-SA"/>
              </w:rPr>
              <w:t xml:space="preserve">1.4 кә кадәр санау күнекмәсен ныгыту; нинди яшелчәләр барлыгын һәм аларның күпме булуын сөйләргә өйрәтү, карточкаларда ясалган яшелчә һәм түгәрәкләрнең бер үк санда икәнлеген күрсәтә белү; балаларны карточкаларда ясалган түгәрәкләр санынча уенчыкларны табарга өйрәтү; фотографияләрдә күрсәтелгән предметларның юнәлешләрен (алда, артта) билгеләү буенча күнегүләр уздыру. 2.Игътибарны, хәтерне үстерү. </w:t>
              <w:br/>
              <w:t>3.Математика фәненә кызыксыну тәрбияләү.</w:t>
            </w:r>
          </w:p>
        </w:tc>
        <w:tc>
          <w:tcPr>
            <w:tcW w:w="1704" w:type="dxa"/>
            <w:tcBorders/>
          </w:tcPr>
          <w:p>
            <w:pPr>
              <w:pStyle w:val="Normal"/>
              <w:widowControl w:val="false"/>
              <w:suppressAutoHyphens w:val="true"/>
              <w:spacing w:lineRule="auto" w:line="240" w:before="0" w:after="0"/>
              <w:ind w:right="140" w:hanging="0"/>
              <w:jc w:val="left"/>
              <w:rPr>
                <w:rFonts w:ascii="Times New Roman" w:hAnsi="Times New Roman" w:eastAsia="Calibri" w:cs="Times New Roman"/>
                <w:sz w:val="24"/>
                <w:szCs w:val="24"/>
                <w:lang w:val="tt-RU"/>
              </w:rPr>
            </w:pPr>
            <w:r>
              <w:rPr>
                <w:rFonts w:eastAsia="Calibri" w:cs="Times New Roman" w:ascii="Times New Roman" w:hAnsi="Times New Roman"/>
                <w:kern w:val="0"/>
                <w:sz w:val="24"/>
                <w:szCs w:val="24"/>
                <w:lang w:val="tt-RU" w:eastAsia="en-US" w:bidi="ar-SA"/>
              </w:rPr>
              <w:t>З.Г.Шәрәфетдинова, И.Җ.Хәбибуллина, Ф.В.Хәзрәтова Математикага өйрәнәбез</w:t>
            </w:r>
          </w:p>
          <w:p>
            <w:pPr>
              <w:pStyle w:val="Normal"/>
              <w:widowControl w:val="false"/>
              <w:suppressAutoHyphens w:val="true"/>
              <w:spacing w:lineRule="auto" w:line="240" w:before="0" w:after="0"/>
              <w:ind w:right="140" w:hanging="0"/>
              <w:jc w:val="left"/>
              <w:rPr>
                <w:rFonts w:ascii="Times New Roman" w:hAnsi="Times New Roman" w:eastAsia="Arial" w:cs="Times New Roman"/>
                <w:color w:val="000000"/>
                <w:sz w:val="24"/>
                <w:szCs w:val="24"/>
                <w:lang w:val="tt-RU" w:eastAsia="ru-RU"/>
              </w:rPr>
            </w:pPr>
            <w:r>
              <w:rPr>
                <w:rFonts w:eastAsia="Calibri" w:cs="Times New Roman" w:ascii="Times New Roman" w:hAnsi="Times New Roman"/>
                <w:kern w:val="0"/>
                <w:sz w:val="24"/>
                <w:szCs w:val="24"/>
                <w:lang w:val="tt-RU" w:eastAsia="en-US" w:bidi="ar-SA"/>
              </w:rPr>
              <w:t>41 нче бит</w:t>
            </w:r>
          </w:p>
        </w:tc>
      </w:tr>
      <w:tr>
        <w:trPr>
          <w:trHeight w:val="204" w:hRule="atLeast"/>
        </w:trPr>
        <w:tc>
          <w:tcPr>
            <w:tcW w:w="675"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11</w:t>
            </w:r>
          </w:p>
        </w:tc>
        <w:tc>
          <w:tcPr>
            <w:tcW w:w="993"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15.11</w:t>
            </w:r>
          </w:p>
        </w:tc>
        <w:tc>
          <w:tcPr>
            <w:tcW w:w="1839"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5санының оешуы. Озынрак, кыскарак.</w:t>
            </w:r>
          </w:p>
        </w:tc>
        <w:tc>
          <w:tcPr>
            <w:tcW w:w="4820"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ru-RU" w:eastAsia="ru-RU" w:bidi="ar-SA"/>
              </w:rPr>
              <w:t xml:space="preserve">1. Балаларга 5 санының барлыкка килүен аңлату, аның белән таныштыру; предметларны озынлыкларына карап чагыштыра белү күнекмәләрен ныгыту; «озынрак», «кыскарак» сүзләрен куллану; предметларны үрнәккә карап санау күнегүләрен эшләүне дәвам итү; предметларны «зуррак», «кечерәк», «тигез» сүзләрен кулланып чагыштыру. </w:t>
              <w:br/>
              <w:t xml:space="preserve">2. Кулларның вак моторикасын үстерү. </w:t>
              <w:br/>
              <w:t>3. Дуслык мөнәсәбәтләрен, ярдәмгә килү теләген, математика дәресләренә кызыксыну тәрбияләү.</w:t>
            </w:r>
          </w:p>
        </w:tc>
        <w:tc>
          <w:tcPr>
            <w:tcW w:w="1704" w:type="dxa"/>
            <w:tcBorders/>
          </w:tcPr>
          <w:p>
            <w:pPr>
              <w:pStyle w:val="Normal"/>
              <w:widowControl w:val="false"/>
              <w:suppressAutoHyphens w:val="true"/>
              <w:spacing w:lineRule="auto" w:line="240" w:before="0" w:after="0"/>
              <w:ind w:right="140" w:hanging="0"/>
              <w:jc w:val="left"/>
              <w:rPr>
                <w:rFonts w:ascii="Times New Roman" w:hAnsi="Times New Roman" w:eastAsia="Calibri" w:cs="Times New Roman"/>
                <w:sz w:val="24"/>
                <w:szCs w:val="24"/>
                <w:lang w:val="tt-RU"/>
              </w:rPr>
            </w:pPr>
            <w:r>
              <w:rPr>
                <w:rFonts w:eastAsia="Calibri" w:cs="Times New Roman" w:ascii="Times New Roman" w:hAnsi="Times New Roman"/>
                <w:kern w:val="0"/>
                <w:sz w:val="24"/>
                <w:szCs w:val="24"/>
                <w:lang w:val="tt-RU" w:eastAsia="en-US" w:bidi="ar-SA"/>
              </w:rPr>
              <w:t>З.Г.Шәрәфетдинова, И.Җ.Хәбибуллина, Ф.В.Хәзрәтова Математикага өйрәнәбез</w:t>
            </w:r>
          </w:p>
          <w:p>
            <w:pPr>
              <w:pStyle w:val="Normal"/>
              <w:widowControl w:val="false"/>
              <w:suppressAutoHyphens w:val="true"/>
              <w:spacing w:lineRule="auto" w:line="240" w:before="0" w:after="0"/>
              <w:ind w:right="140" w:hanging="0"/>
              <w:jc w:val="left"/>
              <w:rPr>
                <w:rFonts w:ascii="Times New Roman" w:hAnsi="Times New Roman" w:eastAsia="Calibri" w:cs="Times New Roman"/>
                <w:sz w:val="24"/>
                <w:szCs w:val="24"/>
                <w:lang w:val="tt-RU"/>
              </w:rPr>
            </w:pPr>
            <w:r>
              <w:rPr>
                <w:rFonts w:eastAsia="Calibri" w:cs="Times New Roman" w:ascii="Times New Roman" w:hAnsi="Times New Roman"/>
                <w:kern w:val="0"/>
                <w:sz w:val="24"/>
                <w:szCs w:val="24"/>
                <w:lang w:val="tt-RU" w:eastAsia="en-US" w:bidi="ar-SA"/>
              </w:rPr>
              <w:t>43 нче бит</w:t>
            </w:r>
          </w:p>
        </w:tc>
      </w:tr>
      <w:tr>
        <w:trPr>
          <w:trHeight w:val="331" w:hRule="atLeast"/>
        </w:trPr>
        <w:tc>
          <w:tcPr>
            <w:tcW w:w="675"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12</w:t>
            </w:r>
          </w:p>
        </w:tc>
        <w:tc>
          <w:tcPr>
            <w:tcW w:w="993"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22.11</w:t>
            </w:r>
          </w:p>
        </w:tc>
        <w:tc>
          <w:tcPr>
            <w:tcW w:w="1839"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tt-RU" w:eastAsia="ru-RU" w:bidi="ar-SA"/>
              </w:rPr>
              <w:t xml:space="preserve">5 кә кадәр санау. Төрле ераклыкларда урнашкан предметларның санын билгеләү. </w:t>
            </w:r>
            <w:r>
              <w:rPr>
                <w:rFonts w:eastAsia="Times New Roman" w:cs="Times New Roman" w:ascii="Times New Roman" w:hAnsi="Times New Roman"/>
                <w:kern w:val="0"/>
                <w:sz w:val="24"/>
                <w:szCs w:val="24"/>
                <w:lang w:val="ru-RU" w:eastAsia="ru-RU" w:bidi="ar-SA"/>
              </w:rPr>
              <w:t>Түгәрәк.</w:t>
            </w:r>
          </w:p>
        </w:tc>
        <w:tc>
          <w:tcPr>
            <w:tcW w:w="4820"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ru-RU" w:eastAsia="ru-RU" w:bidi="ar-SA"/>
              </w:rPr>
              <w:t xml:space="preserve">1.5 саны турында аңлатма бирү; балаларны 5 кә кадәр санарга өйрәтү; предметларның ераклыклары төрле булса да, саны тигез булуын күрергә өйрәтү; түгәрәк турындагы күзаллауны ныгыту, «зур», «кечкенә» сүзләрен куллану. </w:t>
              <w:br/>
              <w:t xml:space="preserve">2.Хәтерне, сөйләмне, күзаллауны, музыкаль сәләтне үстерү. </w:t>
              <w:br/>
              <w:t>3.Үзеңнең сәламәтлегеңне кайгырту күнекмәләрен булдыру.</w:t>
            </w:r>
          </w:p>
        </w:tc>
        <w:tc>
          <w:tcPr>
            <w:tcW w:w="1704" w:type="dxa"/>
            <w:tcBorders/>
          </w:tcPr>
          <w:p>
            <w:pPr>
              <w:pStyle w:val="Normal"/>
              <w:widowControl w:val="false"/>
              <w:suppressAutoHyphens w:val="true"/>
              <w:spacing w:lineRule="auto" w:line="240" w:before="0" w:after="0"/>
              <w:ind w:right="140" w:hanging="0"/>
              <w:jc w:val="left"/>
              <w:rPr>
                <w:rFonts w:ascii="Times New Roman" w:hAnsi="Times New Roman" w:eastAsia="Calibri" w:cs="Times New Roman"/>
                <w:sz w:val="24"/>
                <w:szCs w:val="24"/>
                <w:lang w:val="tt-RU"/>
              </w:rPr>
            </w:pPr>
            <w:r>
              <w:rPr>
                <w:rFonts w:eastAsia="Calibri" w:cs="Times New Roman" w:ascii="Times New Roman" w:hAnsi="Times New Roman"/>
                <w:kern w:val="0"/>
                <w:sz w:val="24"/>
                <w:szCs w:val="24"/>
                <w:lang w:val="tt-RU" w:eastAsia="en-US" w:bidi="ar-SA"/>
              </w:rPr>
              <w:t>З.Г.Шәрәфетдинова, И.Җ.Хәбибуллина, Ф.В.Хәзрәтова Математикага өйрәнәбез</w:t>
            </w:r>
          </w:p>
          <w:p>
            <w:pPr>
              <w:pStyle w:val="Normal"/>
              <w:widowControl w:val="false"/>
              <w:suppressAutoHyphens w:val="true"/>
              <w:spacing w:lineRule="auto" w:line="240" w:before="0" w:after="0"/>
              <w:ind w:right="140" w:hanging="0"/>
              <w:jc w:val="left"/>
              <w:rPr>
                <w:rFonts w:ascii="Times New Roman" w:hAnsi="Times New Roman" w:eastAsia="Calibri" w:cs="Times New Roman"/>
                <w:sz w:val="24"/>
                <w:szCs w:val="24"/>
                <w:lang w:val="tt-RU"/>
              </w:rPr>
            </w:pPr>
            <w:r>
              <w:rPr>
                <w:rFonts w:eastAsia="Calibri" w:cs="Times New Roman" w:ascii="Times New Roman" w:hAnsi="Times New Roman"/>
                <w:kern w:val="0"/>
                <w:sz w:val="24"/>
                <w:szCs w:val="24"/>
                <w:lang w:val="tt-RU" w:eastAsia="en-US" w:bidi="ar-SA"/>
              </w:rPr>
              <w:t>45 нче бит</w:t>
            </w:r>
          </w:p>
        </w:tc>
      </w:tr>
      <w:tr>
        <w:trPr>
          <w:trHeight w:val="254" w:hRule="atLeast"/>
        </w:trPr>
        <w:tc>
          <w:tcPr>
            <w:tcW w:w="675"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13</w:t>
            </w:r>
          </w:p>
        </w:tc>
        <w:tc>
          <w:tcPr>
            <w:tcW w:w="993"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29.11</w:t>
            </w:r>
          </w:p>
        </w:tc>
        <w:tc>
          <w:tcPr>
            <w:tcW w:w="1839"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Әйтелгән санга туры китереп, предметларны санарга өйрәнү. Ерак, якын.</w:t>
            </w:r>
          </w:p>
        </w:tc>
        <w:tc>
          <w:tcPr>
            <w:tcW w:w="4820"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ru-RU" w:eastAsia="ru-RU" w:bidi="ar-SA"/>
              </w:rPr>
              <w:t>1.Алдан әйтелгән санга туры китереп, предметларны санарга өйрәнү: 5 кә кадәр санау күнемәләрен ныгыту; түгәрәк, квадрат, өчпочмакны аера белергә һәм дөрес әйтергә өйрәтүне дәвам итү; бу фигураларны төсләренә, зурлыкларына һәм пространствода төрле урында урнашуларына бәйсез рәвештә танырга өйрәтү; «ерак», «якын» төшенчәләре белән таныштыру. 2.Игътибарны, хәтерне, фикерләүне, тапкырлыкны, уку эшчәнлеге күнекмәләренүстерү. 3.Яшьтәшләреңне, кызмы, малаймы булуына карамастан, хөрмәт итәргә өйрәтү.</w:t>
            </w:r>
          </w:p>
        </w:tc>
        <w:tc>
          <w:tcPr>
            <w:tcW w:w="1704" w:type="dxa"/>
            <w:tcBorders/>
          </w:tcPr>
          <w:p>
            <w:pPr>
              <w:pStyle w:val="Normal"/>
              <w:widowControl w:val="false"/>
              <w:suppressAutoHyphens w:val="true"/>
              <w:spacing w:lineRule="auto" w:line="240" w:before="0" w:after="0"/>
              <w:ind w:right="140" w:hanging="0"/>
              <w:jc w:val="left"/>
              <w:rPr>
                <w:rFonts w:ascii="Times New Roman" w:hAnsi="Times New Roman" w:eastAsia="Calibri" w:cs="Times New Roman"/>
                <w:sz w:val="24"/>
                <w:szCs w:val="24"/>
                <w:lang w:val="tt-RU"/>
              </w:rPr>
            </w:pPr>
            <w:r>
              <w:rPr>
                <w:rFonts w:eastAsia="Calibri" w:cs="Times New Roman" w:ascii="Times New Roman" w:hAnsi="Times New Roman"/>
                <w:kern w:val="0"/>
                <w:sz w:val="24"/>
                <w:szCs w:val="24"/>
                <w:lang w:val="tt-RU" w:eastAsia="en-US" w:bidi="ar-SA"/>
              </w:rPr>
              <w:t>З.Г.Шәрәфетдинова, И.Җ.Хәбибуллина, Ф.В.Хәзрәтова Математикага өйрәнәбез</w:t>
            </w:r>
          </w:p>
          <w:p>
            <w:pPr>
              <w:pStyle w:val="Normal"/>
              <w:widowControl w:val="false"/>
              <w:suppressAutoHyphens w:val="true"/>
              <w:spacing w:lineRule="auto" w:line="240" w:before="0" w:after="0"/>
              <w:ind w:right="140" w:hanging="0"/>
              <w:jc w:val="left"/>
              <w:rPr>
                <w:rFonts w:ascii="Times New Roman" w:hAnsi="Times New Roman" w:eastAsia="Calibri" w:cs="Times New Roman"/>
                <w:sz w:val="24"/>
                <w:szCs w:val="24"/>
                <w:lang w:val="tt-RU"/>
              </w:rPr>
            </w:pPr>
            <w:r>
              <w:rPr>
                <w:rFonts w:eastAsia="Calibri" w:cs="Times New Roman" w:ascii="Times New Roman" w:hAnsi="Times New Roman"/>
                <w:kern w:val="0"/>
                <w:sz w:val="24"/>
                <w:szCs w:val="24"/>
                <w:lang w:val="tt-RU" w:eastAsia="en-US" w:bidi="ar-SA"/>
              </w:rPr>
              <w:t>48 нче бит</w:t>
            </w:r>
          </w:p>
        </w:tc>
      </w:tr>
      <w:tr>
        <w:trPr>
          <w:trHeight w:val="281" w:hRule="atLeast"/>
        </w:trPr>
        <w:tc>
          <w:tcPr>
            <w:tcW w:w="675"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14</w:t>
            </w:r>
          </w:p>
        </w:tc>
        <w:tc>
          <w:tcPr>
            <w:tcW w:w="993"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06.12</w:t>
            </w:r>
          </w:p>
        </w:tc>
        <w:tc>
          <w:tcPr>
            <w:tcW w:w="1839"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Киңрәк, таррак. Озынрак, кыскарак. 5 кә кадәр санау.</w:t>
            </w:r>
          </w:p>
        </w:tc>
        <w:tc>
          <w:tcPr>
            <w:tcW w:w="4820"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 xml:space="preserve">1. Чагыштыруларга нигезләнеп, балаларны предметларның киңлекләрен аерырга өйрәтү; бер әйберне икенчесе янына кую юлы белән аларның иңнәрен һәм буйларын чагыштырырга өйрәтү; «озынрак», «кыскарак», «озын», «кыска», «озынлык» сүзләрен кулланырга өйрәтү; 5 кә кадәр санау күнегүләрен башкару. </w:t>
              <w:br/>
              <w:t>2. Күз белән карап үлчәү эшчәнлеген, игътибарны, логик фикерләүне, сөйләмне үстерү. 3. Башкаларга карата игелекле булуны тәрбияләү.</w:t>
            </w:r>
          </w:p>
        </w:tc>
        <w:tc>
          <w:tcPr>
            <w:tcW w:w="1704" w:type="dxa"/>
            <w:tcBorders/>
          </w:tcPr>
          <w:p>
            <w:pPr>
              <w:pStyle w:val="Normal"/>
              <w:widowControl w:val="false"/>
              <w:suppressAutoHyphens w:val="true"/>
              <w:spacing w:lineRule="auto" w:line="240" w:before="0" w:after="0"/>
              <w:ind w:right="140" w:hanging="0"/>
              <w:jc w:val="left"/>
              <w:rPr>
                <w:rFonts w:ascii="Times New Roman" w:hAnsi="Times New Roman" w:eastAsia="Calibri" w:cs="Times New Roman"/>
                <w:sz w:val="24"/>
                <w:szCs w:val="24"/>
                <w:lang w:val="tt-RU"/>
              </w:rPr>
            </w:pPr>
            <w:r>
              <w:rPr>
                <w:rFonts w:eastAsia="Calibri" w:cs="Times New Roman" w:ascii="Times New Roman" w:hAnsi="Times New Roman"/>
                <w:kern w:val="0"/>
                <w:sz w:val="24"/>
                <w:szCs w:val="24"/>
                <w:lang w:val="tt-RU" w:eastAsia="en-US" w:bidi="ar-SA"/>
              </w:rPr>
              <w:t>З.Г.Шәрәфетдинова, И.Җ.Хәбибуллина, Ф.В.Хәзрәтова Математикага өйрәнәбез</w:t>
            </w:r>
          </w:p>
          <w:p>
            <w:pPr>
              <w:pStyle w:val="Normal"/>
              <w:widowControl w:val="false"/>
              <w:suppressAutoHyphens w:val="true"/>
              <w:spacing w:lineRule="auto" w:line="240" w:before="0" w:after="0"/>
              <w:ind w:right="140" w:hanging="0"/>
              <w:jc w:val="left"/>
              <w:rPr>
                <w:rFonts w:ascii="Times New Roman" w:hAnsi="Times New Roman" w:eastAsia="Calibri" w:cs="Times New Roman"/>
                <w:sz w:val="24"/>
                <w:szCs w:val="24"/>
                <w:lang w:val="tt-RU"/>
              </w:rPr>
            </w:pPr>
            <w:r>
              <w:rPr>
                <w:rFonts w:eastAsia="Calibri" w:cs="Times New Roman" w:ascii="Times New Roman" w:hAnsi="Times New Roman"/>
                <w:kern w:val="0"/>
                <w:sz w:val="24"/>
                <w:szCs w:val="24"/>
                <w:lang w:val="tt-RU" w:eastAsia="en-US" w:bidi="ar-SA"/>
              </w:rPr>
              <w:t>52 нче бит</w:t>
            </w:r>
          </w:p>
        </w:tc>
      </w:tr>
      <w:tr>
        <w:trPr>
          <w:trHeight w:val="215" w:hRule="atLeast"/>
        </w:trPr>
        <w:tc>
          <w:tcPr>
            <w:tcW w:w="675"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15</w:t>
            </w:r>
          </w:p>
        </w:tc>
        <w:tc>
          <w:tcPr>
            <w:tcW w:w="993"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13.12</w:t>
            </w:r>
          </w:p>
        </w:tc>
        <w:tc>
          <w:tcPr>
            <w:tcW w:w="1839"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Турыпочмак</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лык. 5 кә кадәр санау. Иңе,буе төшенчәсе</w:t>
            </w:r>
          </w:p>
        </w:tc>
        <w:tc>
          <w:tcPr>
            <w:tcW w:w="4820"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1. Балаларны турыпочмаклык белән таныштыру һәм аларны турыпочмаклык, квадрат, өчпочмакны аерырга өйрәтү; балалар белән 5 кә кадәр санауны дәвам итү; балаларны күз белән карап һәм бер әйберне икенчесе янына куеп карау юлы белән иңе, буе бер үк булганпредметларны табарга өйрәтү.2.Балалардагы игътибарлылыкны һәм иҗади сәләтне үстерү. 3. Башланган эшне ахырына кадәр җиткерә белү сәләтен һәм тырышлык тәрбияләү.</w:t>
            </w:r>
          </w:p>
        </w:tc>
        <w:tc>
          <w:tcPr>
            <w:tcW w:w="1704" w:type="dxa"/>
            <w:tcBorders/>
          </w:tcPr>
          <w:p>
            <w:pPr>
              <w:pStyle w:val="Normal"/>
              <w:widowControl w:val="false"/>
              <w:suppressAutoHyphens w:val="true"/>
              <w:spacing w:lineRule="auto" w:line="240" w:before="0" w:after="0"/>
              <w:ind w:right="140" w:hanging="0"/>
              <w:jc w:val="left"/>
              <w:rPr>
                <w:rFonts w:ascii="Times New Roman" w:hAnsi="Times New Roman" w:eastAsia="Calibri" w:cs="Times New Roman"/>
                <w:sz w:val="24"/>
                <w:szCs w:val="24"/>
                <w:lang w:val="tt-RU"/>
              </w:rPr>
            </w:pPr>
            <w:r>
              <w:rPr>
                <w:rFonts w:eastAsia="Calibri" w:cs="Times New Roman" w:ascii="Times New Roman" w:hAnsi="Times New Roman"/>
                <w:kern w:val="0"/>
                <w:sz w:val="24"/>
                <w:szCs w:val="24"/>
                <w:lang w:val="tt-RU" w:eastAsia="en-US" w:bidi="ar-SA"/>
              </w:rPr>
              <w:t>З.Г.Шәрәфетдинова, И.Җ.Хәбибуллина, Ф.В.Хәзрәтова Математикага өйрәнәбез</w:t>
            </w:r>
          </w:p>
          <w:p>
            <w:pPr>
              <w:pStyle w:val="Normal"/>
              <w:widowControl w:val="false"/>
              <w:suppressAutoHyphens w:val="true"/>
              <w:spacing w:lineRule="auto" w:line="240" w:before="0" w:after="0"/>
              <w:ind w:right="140" w:hanging="0"/>
              <w:jc w:val="left"/>
              <w:rPr>
                <w:rFonts w:ascii="Times New Roman" w:hAnsi="Times New Roman" w:eastAsia="Calibri" w:cs="Times New Roman"/>
                <w:sz w:val="24"/>
                <w:szCs w:val="24"/>
                <w:lang w:val="tt-RU"/>
              </w:rPr>
            </w:pPr>
            <w:r>
              <w:rPr>
                <w:rFonts w:eastAsia="Calibri" w:cs="Times New Roman" w:ascii="Times New Roman" w:hAnsi="Times New Roman"/>
                <w:kern w:val="0"/>
                <w:sz w:val="24"/>
                <w:szCs w:val="24"/>
                <w:lang w:val="tt-RU" w:eastAsia="en-US" w:bidi="ar-SA"/>
              </w:rPr>
              <w:t>54 нче бит</w:t>
            </w:r>
          </w:p>
        </w:tc>
      </w:tr>
      <w:tr>
        <w:trPr>
          <w:trHeight w:val="397" w:hRule="atLeast"/>
        </w:trPr>
        <w:tc>
          <w:tcPr>
            <w:tcW w:w="675"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16</w:t>
            </w:r>
          </w:p>
        </w:tc>
        <w:tc>
          <w:tcPr>
            <w:tcW w:w="993"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20.12</w:t>
            </w:r>
          </w:p>
        </w:tc>
        <w:tc>
          <w:tcPr>
            <w:tcW w:w="1839"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ru-RU" w:eastAsia="ru-RU" w:bidi="ar-SA"/>
              </w:rPr>
              <w:t>Үрнәк фигурага карап санарга өйрәнү. Түгәрәк, квадрат, турыпочмаклык һәм өчпочмак.</w:t>
            </w:r>
            <w:r>
              <w:rPr>
                <w:rFonts w:eastAsia="Times New Roman" w:cs="Times New Roman" w:ascii="Times New Roman" w:hAnsi="Times New Roman"/>
                <w:kern w:val="0"/>
                <w:sz w:val="24"/>
                <w:szCs w:val="24"/>
                <w:lang w:val="tt-RU" w:eastAsia="ru-RU" w:bidi="ar-SA"/>
              </w:rPr>
              <w:t>.</w:t>
            </w:r>
          </w:p>
        </w:tc>
        <w:tc>
          <w:tcPr>
            <w:tcW w:w="4820"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 xml:space="preserve">1.Үрнәктәге түгәрәкләр санынча предметларны санап алырга өйрәтү; түгәрәк, квадрат, турыпочмаклык һәм өчпочмакны аера белү буенча күнегүләрне башкаруны дәвам итү. </w:t>
              <w:br/>
              <w:t>2. Игътибарны, зирәклекне, уйлап табуны, фикерләүне, сөйләмне үстерү. 3. Кызларда - нәзакәтлелек, матурлык, малайларда кыюлык, батырлык, пөхтәлек, тырышлык тәрбияләү.</w:t>
            </w:r>
          </w:p>
        </w:tc>
        <w:tc>
          <w:tcPr>
            <w:tcW w:w="1704" w:type="dxa"/>
            <w:tcBorders/>
          </w:tcPr>
          <w:p>
            <w:pPr>
              <w:pStyle w:val="Normal"/>
              <w:widowControl w:val="false"/>
              <w:suppressAutoHyphens w:val="true"/>
              <w:spacing w:lineRule="auto" w:line="240" w:before="0" w:after="0"/>
              <w:ind w:right="140" w:hanging="0"/>
              <w:jc w:val="left"/>
              <w:rPr>
                <w:rFonts w:ascii="Times New Roman" w:hAnsi="Times New Roman" w:eastAsia="Calibri" w:cs="Times New Roman"/>
                <w:sz w:val="24"/>
                <w:szCs w:val="24"/>
                <w:lang w:val="tt-RU"/>
              </w:rPr>
            </w:pPr>
            <w:r>
              <w:rPr>
                <w:rFonts w:eastAsia="Calibri" w:cs="Times New Roman" w:ascii="Times New Roman" w:hAnsi="Times New Roman"/>
                <w:kern w:val="0"/>
                <w:sz w:val="24"/>
                <w:szCs w:val="24"/>
                <w:lang w:val="tt-RU" w:eastAsia="en-US" w:bidi="ar-SA"/>
              </w:rPr>
              <w:t>З.Г.Шәрәфетдинова, И.Җ.Хәбибуллина, Ф.В.Хәзрәтова Математикага өйрәнәбез</w:t>
            </w:r>
          </w:p>
          <w:p>
            <w:pPr>
              <w:pStyle w:val="Normal"/>
              <w:widowControl w:val="false"/>
              <w:suppressAutoHyphens w:val="true"/>
              <w:spacing w:lineRule="auto" w:line="240" w:before="0" w:after="0"/>
              <w:ind w:right="140" w:hanging="0"/>
              <w:jc w:val="left"/>
              <w:rPr>
                <w:rFonts w:ascii="Times New Roman" w:hAnsi="Times New Roman" w:eastAsia="Calibri" w:cs="Times New Roman"/>
                <w:sz w:val="24"/>
                <w:szCs w:val="24"/>
                <w:lang w:val="tt-RU"/>
              </w:rPr>
            </w:pPr>
            <w:r>
              <w:rPr>
                <w:rFonts w:eastAsia="Calibri" w:cs="Times New Roman" w:ascii="Times New Roman" w:hAnsi="Times New Roman"/>
                <w:kern w:val="0"/>
                <w:sz w:val="24"/>
                <w:szCs w:val="24"/>
                <w:lang w:val="tt-RU" w:eastAsia="en-US" w:bidi="ar-SA"/>
              </w:rPr>
              <w:t>56 нче бит</w:t>
            </w:r>
          </w:p>
          <w:p>
            <w:pPr>
              <w:pStyle w:val="Normal"/>
              <w:widowControl w:val="false"/>
              <w:suppressAutoHyphens w:val="true"/>
              <w:spacing w:lineRule="auto" w:line="240" w:before="0" w:after="0"/>
              <w:ind w:right="140" w:hanging="0"/>
              <w:jc w:val="left"/>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r>
          </w:p>
        </w:tc>
      </w:tr>
      <w:tr>
        <w:trPr>
          <w:trHeight w:val="182" w:hRule="atLeast"/>
        </w:trPr>
        <w:tc>
          <w:tcPr>
            <w:tcW w:w="675"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17</w:t>
            </w:r>
          </w:p>
        </w:tc>
        <w:tc>
          <w:tcPr>
            <w:tcW w:w="993"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27.12</w:t>
            </w:r>
          </w:p>
        </w:tc>
        <w:tc>
          <w:tcPr>
            <w:tcW w:w="1839"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 xml:space="preserve">Озын,кыска, озынрак, кыскарак. </w:t>
            </w:r>
            <w:r>
              <w:rPr>
                <w:rFonts w:eastAsia="Times New Roman" w:cs="Times New Roman" w:ascii="Times New Roman" w:hAnsi="Times New Roman"/>
                <w:kern w:val="0"/>
                <w:sz w:val="24"/>
                <w:szCs w:val="24"/>
                <w:lang w:val="ru-RU" w:eastAsia="ru-RU" w:bidi="ar-SA"/>
              </w:rPr>
              <w:t>Күбрәк, азрак.</w:t>
            </w:r>
          </w:p>
        </w:tc>
        <w:tc>
          <w:tcPr>
            <w:tcW w:w="4820"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1. Чагыштыруларга нигезләнеп, балаларны предметларның озынлыгын билгеләргә өйрәтү; предметларның зурлыклары турындагы күзаллауларны формалаштыру (озынрак, кыскарак, озын, кыска, озынлык); «озынрак», «кыскарак», «озын», «кыска»  «озынлык» сүзләре кергән күнегүләрне эшләү; санарга өйрәтүне дәвамитү. 2. Логик фикерләүне, хәтерне, игътибарныүстерү.3.Ярдәмчеллек, пөхтәлек, математикага кызыксыну тәрбияләү.</w:t>
            </w:r>
          </w:p>
        </w:tc>
        <w:tc>
          <w:tcPr>
            <w:tcW w:w="1704" w:type="dxa"/>
            <w:tcBorders/>
          </w:tcPr>
          <w:p>
            <w:pPr>
              <w:pStyle w:val="Normal"/>
              <w:widowControl w:val="false"/>
              <w:suppressAutoHyphens w:val="true"/>
              <w:spacing w:lineRule="auto" w:line="240" w:before="0" w:after="0"/>
              <w:ind w:right="140" w:hanging="0"/>
              <w:jc w:val="left"/>
              <w:rPr>
                <w:rFonts w:ascii="Times New Roman" w:hAnsi="Times New Roman" w:eastAsia="Calibri" w:cs="Times New Roman"/>
                <w:sz w:val="24"/>
                <w:szCs w:val="24"/>
                <w:lang w:val="tt-RU"/>
              </w:rPr>
            </w:pPr>
            <w:r>
              <w:rPr>
                <w:rFonts w:eastAsia="Calibri" w:cs="Times New Roman" w:ascii="Times New Roman" w:hAnsi="Times New Roman"/>
                <w:kern w:val="0"/>
                <w:sz w:val="24"/>
                <w:szCs w:val="24"/>
                <w:lang w:val="tt-RU" w:eastAsia="en-US" w:bidi="ar-SA"/>
              </w:rPr>
              <w:t>З.Г.Шәрәфетдинова, И.Җ.Хәбибуллина, Ф.В.Хәзрәтова Математикага өйрәнәбез</w:t>
            </w:r>
          </w:p>
          <w:p>
            <w:pPr>
              <w:pStyle w:val="Normal"/>
              <w:widowControl w:val="false"/>
              <w:suppressAutoHyphens w:val="true"/>
              <w:spacing w:lineRule="auto" w:line="240" w:before="0" w:after="0"/>
              <w:ind w:right="140" w:hanging="0"/>
              <w:jc w:val="left"/>
              <w:rPr>
                <w:rFonts w:ascii="Times New Roman" w:hAnsi="Times New Roman" w:eastAsia="Calibri" w:cs="Times New Roman"/>
                <w:sz w:val="24"/>
                <w:szCs w:val="24"/>
                <w:lang w:val="tt-RU"/>
              </w:rPr>
            </w:pPr>
            <w:r>
              <w:rPr>
                <w:rFonts w:eastAsia="Calibri" w:cs="Times New Roman" w:ascii="Times New Roman" w:hAnsi="Times New Roman"/>
                <w:kern w:val="0"/>
                <w:sz w:val="24"/>
                <w:szCs w:val="24"/>
                <w:lang w:val="tt-RU" w:eastAsia="en-US" w:bidi="ar-SA"/>
              </w:rPr>
              <w:t>50  нчы бит</w:t>
            </w:r>
          </w:p>
          <w:p>
            <w:pPr>
              <w:pStyle w:val="Normal"/>
              <w:widowControl w:val="false"/>
              <w:suppressAutoHyphens w:val="true"/>
              <w:spacing w:lineRule="auto" w:line="240" w:before="0" w:after="0"/>
              <w:ind w:right="140" w:hanging="0"/>
              <w:jc w:val="left"/>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r>
          </w:p>
        </w:tc>
      </w:tr>
      <w:tr>
        <w:trPr>
          <w:trHeight w:val="215" w:hRule="atLeast"/>
        </w:trPr>
        <w:tc>
          <w:tcPr>
            <w:tcW w:w="675"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ru-RU" w:eastAsia="ru-RU" w:bidi="ar-SA"/>
              </w:rPr>
              <w:t>18</w:t>
            </w:r>
          </w:p>
        </w:tc>
        <w:tc>
          <w:tcPr>
            <w:tcW w:w="993"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10.01</w:t>
            </w:r>
          </w:p>
        </w:tc>
        <w:tc>
          <w:tcPr>
            <w:tcW w:w="1839"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Аралары төрле булган предмет төркемнәрен чагыштыру. Иңе, буе, биеклеге.</w:t>
            </w:r>
          </w:p>
        </w:tc>
        <w:tc>
          <w:tcPr>
            <w:tcW w:w="4820"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1. Төрле зурлыктагы предметларның тигез саннардагы төркемнәрен бул-</w:t>
              <w:br/>
              <w:t>дыру, балаларга предметларның саны аларның зурлыкларына бәйле тү-</w:t>
              <w:br/>
              <w:t>геллеген аңлату; 5 кә кадәр санау күнекмәләрен ныгыту; предметларны</w:t>
              <w:br/>
              <w:t>иңе, буе, биеклеге һәм күләмнәренә карап чагыштыру күнегүләрен башкару.</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2.Игътибарлылыкны, хәрәкәтчән осталыкны, логик фикерләүне ныгыту.</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3. Шөгыльләнүгә, башкаларга ярдәм итүгә теләк тәрбияләү.</w:t>
            </w:r>
          </w:p>
        </w:tc>
        <w:tc>
          <w:tcPr>
            <w:tcW w:w="1704" w:type="dxa"/>
            <w:tcBorders/>
          </w:tcPr>
          <w:p>
            <w:pPr>
              <w:pStyle w:val="Normal"/>
              <w:widowControl w:val="false"/>
              <w:suppressAutoHyphens w:val="true"/>
              <w:spacing w:lineRule="auto" w:line="240" w:before="0" w:after="0"/>
              <w:ind w:right="140" w:hanging="0"/>
              <w:jc w:val="left"/>
              <w:rPr>
                <w:rFonts w:ascii="Times New Roman" w:hAnsi="Times New Roman" w:eastAsia="Calibri" w:cs="Times New Roman"/>
                <w:sz w:val="24"/>
                <w:szCs w:val="24"/>
                <w:lang w:val="tt-RU"/>
              </w:rPr>
            </w:pPr>
            <w:r>
              <w:rPr>
                <w:rFonts w:eastAsia="Calibri" w:cs="Times New Roman" w:ascii="Times New Roman" w:hAnsi="Times New Roman"/>
                <w:kern w:val="0"/>
                <w:sz w:val="24"/>
                <w:szCs w:val="24"/>
                <w:lang w:val="tt-RU" w:eastAsia="en-US" w:bidi="ar-SA"/>
              </w:rPr>
              <w:t>З.Г.Шәрәфетдинова, И.Җ.Хәбибуллина, Ф.В.Хәзрәтова Математикага өйрәнәбез</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Calibri" w:cs="Times New Roman" w:ascii="Times New Roman" w:hAnsi="Times New Roman"/>
                <w:kern w:val="0"/>
                <w:sz w:val="24"/>
                <w:szCs w:val="24"/>
                <w:lang w:val="tt-RU" w:eastAsia="en-US" w:bidi="ar-SA"/>
              </w:rPr>
              <w:t>58 нче бит</w:t>
            </w:r>
          </w:p>
        </w:tc>
      </w:tr>
      <w:tr>
        <w:trPr>
          <w:trHeight w:val="182" w:hRule="atLeast"/>
        </w:trPr>
        <w:tc>
          <w:tcPr>
            <w:tcW w:w="675"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ru-RU" w:eastAsia="ru-RU" w:bidi="ar-SA"/>
              </w:rPr>
              <w:t>19</w:t>
            </w:r>
          </w:p>
        </w:tc>
        <w:tc>
          <w:tcPr>
            <w:tcW w:w="993"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17.01</w:t>
            </w:r>
          </w:p>
        </w:tc>
        <w:tc>
          <w:tcPr>
            <w:tcW w:w="1839"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ru-RU" w:eastAsia="ru-RU" w:bidi="ar-SA"/>
              </w:rPr>
              <w:t>Предмет зурлыгының саннан бәйле түгеллеге. Иңе, буе, биеклеге.</w:t>
            </w:r>
          </w:p>
        </w:tc>
        <w:tc>
          <w:tcPr>
            <w:tcW w:w="4820"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 xml:space="preserve">1. Төрле үлчәмдәге предметларны үз эченә алган төркемнәр арасында тигезлек һәм тигезсезлек билгеләрен куярга өйрәнү; балаларга предметларның саны аларның зурлыгына бәйле түгеллеген аңлату; предметларны аларның иңенә, буена карап чагыштырырга өйрәтү; төрле төрдәге зурлыкларны үзара чагыштырып карау. </w:t>
              <w:br/>
              <w:t xml:space="preserve">2. Игътибарны, хәтерне, сөйләмне, фикерләүне, күзаллауны үстерү. </w:t>
              <w:br/>
              <w:t>3. Белем алуга кызыксыну тәрбияләү.</w:t>
            </w:r>
          </w:p>
        </w:tc>
        <w:tc>
          <w:tcPr>
            <w:tcW w:w="1704" w:type="dxa"/>
            <w:tcBorders/>
          </w:tcPr>
          <w:p>
            <w:pPr>
              <w:pStyle w:val="Normal"/>
              <w:widowControl w:val="false"/>
              <w:suppressAutoHyphens w:val="true"/>
              <w:spacing w:lineRule="auto" w:line="240" w:before="0" w:after="0"/>
              <w:ind w:right="140" w:hanging="0"/>
              <w:jc w:val="left"/>
              <w:rPr>
                <w:rFonts w:ascii="Times New Roman" w:hAnsi="Times New Roman" w:eastAsia="Calibri" w:cs="Times New Roman"/>
                <w:sz w:val="24"/>
                <w:szCs w:val="24"/>
                <w:lang w:val="tt-RU"/>
              </w:rPr>
            </w:pPr>
            <w:r>
              <w:rPr>
                <w:rFonts w:eastAsia="Calibri" w:cs="Times New Roman" w:ascii="Times New Roman" w:hAnsi="Times New Roman"/>
                <w:kern w:val="0"/>
                <w:sz w:val="24"/>
                <w:szCs w:val="24"/>
                <w:lang w:val="tt-RU" w:eastAsia="en-US" w:bidi="ar-SA"/>
              </w:rPr>
              <w:t>З.Г.Шәрәфетдинова, И.Җ.Хәбибуллина, Ф.В.Хәзрәтова Математикага өйрәнәбез</w:t>
            </w:r>
          </w:p>
          <w:p>
            <w:pPr>
              <w:pStyle w:val="Normal"/>
              <w:widowControl w:val="false"/>
              <w:suppressAutoHyphens w:val="true"/>
              <w:spacing w:lineRule="auto" w:line="240" w:before="0" w:after="0"/>
              <w:ind w:right="140" w:hanging="0"/>
              <w:jc w:val="left"/>
              <w:rPr>
                <w:rFonts w:ascii="Times New Roman" w:hAnsi="Times New Roman" w:eastAsia="Calibri" w:cs="Times New Roman"/>
                <w:sz w:val="24"/>
                <w:szCs w:val="24"/>
                <w:lang w:val="tt-RU"/>
              </w:rPr>
            </w:pPr>
            <w:r>
              <w:rPr>
                <w:rFonts w:eastAsia="Calibri" w:cs="Times New Roman" w:ascii="Times New Roman" w:hAnsi="Times New Roman"/>
                <w:kern w:val="0"/>
                <w:sz w:val="24"/>
                <w:szCs w:val="24"/>
                <w:lang w:val="tt-RU" w:eastAsia="en-US" w:bidi="ar-SA"/>
              </w:rPr>
              <w:t>60 нчы бит</w:t>
            </w:r>
          </w:p>
        </w:tc>
      </w:tr>
      <w:tr>
        <w:trPr>
          <w:trHeight w:val="3029" w:hRule="atLeast"/>
        </w:trPr>
        <w:tc>
          <w:tcPr>
            <w:tcW w:w="675"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20</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r>
          </w:p>
        </w:tc>
        <w:tc>
          <w:tcPr>
            <w:tcW w:w="993"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24.01</w:t>
            </w:r>
          </w:p>
        </w:tc>
        <w:tc>
          <w:tcPr>
            <w:tcW w:w="1839"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Предметлар формасының саннан бәйле түгеллеге. 5 кә кадәр санау. Озынрак,</w:t>
            </w:r>
            <w:r>
              <w:rPr>
                <w:rFonts w:eastAsia="Times New Roman" w:cs="Times New Roman" w:ascii="Times New Roman" w:hAnsi="Times New Roman"/>
                <w:kern w:val="0"/>
                <w:sz w:val="24"/>
                <w:szCs w:val="24"/>
                <w:lang w:val="tt-RU" w:eastAsia="ru-RU" w:bidi="ar-SA"/>
              </w:rPr>
              <w:t xml:space="preserve"> </w:t>
            </w:r>
            <w:r>
              <w:rPr>
                <w:rFonts w:eastAsia="Times New Roman" w:cs="Times New Roman" w:ascii="Times New Roman" w:hAnsi="Times New Roman"/>
                <w:kern w:val="0"/>
                <w:sz w:val="24"/>
                <w:szCs w:val="24"/>
                <w:lang w:val="ru-RU" w:eastAsia="ru-RU" w:bidi="ar-SA"/>
              </w:rPr>
              <w:t>кыскарак.</w:t>
            </w:r>
            <w:r>
              <w:rPr>
                <w:rFonts w:eastAsia="Times New Roman" w:cs="Times New Roman" w:ascii="Times New Roman" w:hAnsi="Times New Roman"/>
                <w:kern w:val="0"/>
                <w:sz w:val="24"/>
                <w:szCs w:val="24"/>
                <w:lang w:val="tt-RU" w:eastAsia="ru-RU" w:bidi="ar-SA"/>
              </w:rPr>
              <w:t xml:space="preserve"> </w:t>
            </w:r>
            <w:r>
              <w:rPr>
                <w:rFonts w:eastAsia="Times New Roman" w:cs="Times New Roman" w:ascii="Times New Roman" w:hAnsi="Times New Roman"/>
                <w:kern w:val="0"/>
                <w:sz w:val="24"/>
                <w:szCs w:val="24"/>
                <w:lang w:val="ru-RU" w:eastAsia="ru-RU" w:bidi="ar-SA"/>
              </w:rPr>
              <w:t>Ераграк,</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ru-RU" w:eastAsia="ru-RU" w:bidi="ar-SA"/>
              </w:rPr>
              <w:t>якынрак.</w:t>
            </w:r>
          </w:p>
        </w:tc>
        <w:tc>
          <w:tcPr>
            <w:tcW w:w="4820"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1.Төрлечә урнаштырылган предметларның бер үк санда булуын күрергә өйрәтү; нинди дә булса фигура барлыкка китергән предметларның исәбен алып барырга һәм шул ук сандагы предметларны бер рәткә яки башка фигура сыйфатында тезәргә өйрәтү; предметларның озынлыгын чагыштыру һәм «озынрак», «кыскарак», «ераграк», «якынрак» кебек төрле төрдәге мөнәсәбәтләр арасында бәйләнешләр булдыру күнекмәләрен ныгыту.</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 xml:space="preserve">2.Игътибарны, сөйләмне, фикерләүне, иҗатка булган сәләтне үстерү. </w:t>
              <w:br/>
              <w:t>3. Мөстәкыйльлек, пөхтәлек, бер-береңә карата игелекле мөнәсәбәт тәрбияләү.</w:t>
            </w:r>
          </w:p>
        </w:tc>
        <w:tc>
          <w:tcPr>
            <w:tcW w:w="1704" w:type="dxa"/>
            <w:tcBorders/>
          </w:tcPr>
          <w:p>
            <w:pPr>
              <w:pStyle w:val="Normal"/>
              <w:widowControl w:val="false"/>
              <w:suppressAutoHyphens w:val="true"/>
              <w:spacing w:lineRule="auto" w:line="240" w:before="0" w:after="0"/>
              <w:ind w:right="140" w:hanging="0"/>
              <w:jc w:val="left"/>
              <w:rPr>
                <w:rFonts w:ascii="Times New Roman" w:hAnsi="Times New Roman" w:eastAsia="Calibri" w:cs="Times New Roman"/>
                <w:sz w:val="24"/>
                <w:szCs w:val="24"/>
                <w:lang w:val="tt-RU"/>
              </w:rPr>
            </w:pPr>
            <w:r>
              <w:rPr>
                <w:rFonts w:eastAsia="Calibri" w:cs="Times New Roman" w:ascii="Times New Roman" w:hAnsi="Times New Roman"/>
                <w:kern w:val="0"/>
                <w:sz w:val="24"/>
                <w:szCs w:val="24"/>
                <w:lang w:val="tt-RU" w:eastAsia="en-US" w:bidi="ar-SA"/>
              </w:rPr>
              <w:t>З.Г.Шәрәфетдинова, И.Җ.Хәбибуллина, Ф.В.Хәзрәтова Математикага өйрәнәбез</w:t>
            </w:r>
          </w:p>
          <w:p>
            <w:pPr>
              <w:pStyle w:val="Normal"/>
              <w:widowControl w:val="false"/>
              <w:suppressAutoHyphens w:val="true"/>
              <w:spacing w:lineRule="auto" w:line="240" w:before="0" w:after="0"/>
              <w:ind w:right="140" w:hanging="0"/>
              <w:jc w:val="left"/>
              <w:rPr>
                <w:rFonts w:ascii="Times New Roman" w:hAnsi="Times New Roman" w:eastAsia="Calibri" w:cs="Times New Roman"/>
                <w:sz w:val="24"/>
                <w:szCs w:val="24"/>
                <w:lang w:val="tt-RU"/>
              </w:rPr>
            </w:pPr>
            <w:r>
              <w:rPr>
                <w:rFonts w:eastAsia="Calibri" w:cs="Times New Roman" w:ascii="Times New Roman" w:hAnsi="Times New Roman"/>
                <w:kern w:val="0"/>
                <w:sz w:val="24"/>
                <w:szCs w:val="24"/>
                <w:lang w:val="tt-RU" w:eastAsia="en-US" w:bidi="ar-SA"/>
              </w:rPr>
              <w:t>63нче бит</w:t>
            </w:r>
          </w:p>
        </w:tc>
      </w:tr>
      <w:tr>
        <w:trPr>
          <w:trHeight w:val="331" w:hRule="atLeast"/>
        </w:trPr>
        <w:tc>
          <w:tcPr>
            <w:tcW w:w="675"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21</w:t>
            </w:r>
          </w:p>
        </w:tc>
        <w:tc>
          <w:tcPr>
            <w:tcW w:w="993"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31.01</w:t>
            </w:r>
          </w:p>
        </w:tc>
        <w:tc>
          <w:tcPr>
            <w:tcW w:w="1839"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Предметлар санының урнашу формасына бәйле түгеллеге. 4 кә кадәр санау. Ераграк, якынрак.</w:t>
            </w:r>
          </w:p>
        </w:tc>
        <w:tc>
          <w:tcPr>
            <w:tcW w:w="4820"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 xml:space="preserve"> </w:t>
            </w:r>
            <w:r>
              <w:rPr>
                <w:rFonts w:eastAsia="Times New Roman" w:cs="Times New Roman" w:ascii="Times New Roman" w:hAnsi="Times New Roman"/>
                <w:kern w:val="0"/>
                <w:sz w:val="24"/>
                <w:szCs w:val="24"/>
                <w:lang w:val="tt-RU" w:eastAsia="ru-RU" w:bidi="ar-SA"/>
              </w:rPr>
              <w:t>1.Төрлечәурнаштырылган предметларның бер үк санда булуын күрергә өйрәтү; бер рәткә генә тезелгән түгел, ә берәр кызыклы формада урнаштырылган фигураларны санарга өйрәтү; «якын», «ерак» төшенчәләре турында күзаллауларныныгыту.2.Хәтерне, игътибарны, логик фикерләүне, кулларның вакмоторикасынүстерү.3.Башкалар хезмәтенә хөрмәт тәрбияләү.</w:t>
            </w:r>
          </w:p>
        </w:tc>
        <w:tc>
          <w:tcPr>
            <w:tcW w:w="1704" w:type="dxa"/>
            <w:tcBorders/>
          </w:tcPr>
          <w:p>
            <w:pPr>
              <w:pStyle w:val="Normal"/>
              <w:widowControl w:val="false"/>
              <w:suppressAutoHyphens w:val="true"/>
              <w:spacing w:lineRule="auto" w:line="240" w:before="0" w:after="0"/>
              <w:ind w:right="140" w:hanging="0"/>
              <w:jc w:val="left"/>
              <w:rPr>
                <w:rFonts w:ascii="Times New Roman" w:hAnsi="Times New Roman" w:eastAsia="Calibri" w:cs="Times New Roman"/>
                <w:sz w:val="24"/>
                <w:szCs w:val="24"/>
                <w:lang w:val="tt-RU"/>
              </w:rPr>
            </w:pPr>
            <w:r>
              <w:rPr>
                <w:rFonts w:eastAsia="Calibri" w:cs="Times New Roman" w:ascii="Times New Roman" w:hAnsi="Times New Roman"/>
                <w:kern w:val="0"/>
                <w:sz w:val="24"/>
                <w:szCs w:val="24"/>
                <w:lang w:val="tt-RU" w:eastAsia="en-US" w:bidi="ar-SA"/>
              </w:rPr>
              <w:t>З.Г.Шәрәфетдинова, И.Җ.Хәбибуллина, Ф.В.Хәзрәтова Математикага өйрәнәбез</w:t>
            </w:r>
          </w:p>
          <w:p>
            <w:pPr>
              <w:pStyle w:val="Normal"/>
              <w:widowControl w:val="false"/>
              <w:suppressAutoHyphens w:val="true"/>
              <w:spacing w:lineRule="auto" w:line="240" w:before="0" w:after="0"/>
              <w:ind w:right="140" w:hanging="0"/>
              <w:jc w:val="left"/>
              <w:rPr>
                <w:rFonts w:ascii="Times New Roman" w:hAnsi="Times New Roman" w:eastAsia="Calibri" w:cs="Times New Roman"/>
                <w:sz w:val="24"/>
                <w:szCs w:val="24"/>
                <w:lang w:val="tt-RU"/>
              </w:rPr>
            </w:pPr>
            <w:r>
              <w:rPr>
                <w:rFonts w:eastAsia="Calibri" w:cs="Times New Roman" w:ascii="Times New Roman" w:hAnsi="Times New Roman"/>
                <w:kern w:val="0"/>
                <w:sz w:val="24"/>
                <w:szCs w:val="24"/>
                <w:lang w:val="tt-RU" w:eastAsia="en-US" w:bidi="ar-SA"/>
              </w:rPr>
              <w:t>66 нчы бит</w:t>
            </w:r>
          </w:p>
        </w:tc>
      </w:tr>
      <w:tr>
        <w:trPr>
          <w:trHeight w:val="314" w:hRule="atLeast"/>
        </w:trPr>
        <w:tc>
          <w:tcPr>
            <w:tcW w:w="675"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22</w:t>
            </w:r>
          </w:p>
        </w:tc>
        <w:tc>
          <w:tcPr>
            <w:tcW w:w="993"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07.02</w:t>
            </w:r>
          </w:p>
        </w:tc>
        <w:tc>
          <w:tcPr>
            <w:tcW w:w="1839"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Предметлар санының ераклыкка бәйле түгеллеге. Уңда, сулда. 5 эчендә санау.</w:t>
            </w:r>
          </w:p>
        </w:tc>
        <w:tc>
          <w:tcPr>
            <w:tcW w:w="4820"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 xml:space="preserve">1. Предметлары үзара төрле аралыкта урнаштырылган төркемнәр арасында тигезлек һәм тигезсезлекне билгеләү; предметларның үз-үзеңнән кайсы якта урнашуларын күрсәтергә өйрәнү (уңда, сулда); предметларны бишкә кадәр санау. </w:t>
              <w:br/>
              <w:t>2. Хәтерне, игътибарны, логик фикерләүне үстерү. 3. Кошларга карата мәхәббәт һәм сакчыл мөнәсәбәт тәрбияләү.</w:t>
            </w:r>
          </w:p>
        </w:tc>
        <w:tc>
          <w:tcPr>
            <w:tcW w:w="1704" w:type="dxa"/>
            <w:tcBorders/>
          </w:tcPr>
          <w:p>
            <w:pPr>
              <w:pStyle w:val="Normal"/>
              <w:widowControl w:val="false"/>
              <w:suppressAutoHyphens w:val="true"/>
              <w:spacing w:lineRule="auto" w:line="240" w:before="0" w:after="0"/>
              <w:ind w:right="140" w:hanging="0"/>
              <w:jc w:val="left"/>
              <w:rPr>
                <w:rFonts w:ascii="Times New Roman" w:hAnsi="Times New Roman" w:eastAsia="Calibri" w:cs="Times New Roman"/>
                <w:sz w:val="24"/>
                <w:szCs w:val="24"/>
                <w:lang w:val="tt-RU"/>
              </w:rPr>
            </w:pPr>
            <w:r>
              <w:rPr>
                <w:rFonts w:eastAsia="Calibri" w:cs="Times New Roman" w:ascii="Times New Roman" w:hAnsi="Times New Roman"/>
                <w:kern w:val="0"/>
                <w:sz w:val="24"/>
                <w:szCs w:val="24"/>
                <w:lang w:val="tt-RU" w:eastAsia="en-US" w:bidi="ar-SA"/>
              </w:rPr>
              <w:t>З.Г.Шәрәфетдинова, И.Җ.Хәбибуллина, Ф.В.Хәзрәтова Математикага өйрәнәбез</w:t>
            </w:r>
          </w:p>
          <w:p>
            <w:pPr>
              <w:pStyle w:val="Normal"/>
              <w:widowControl w:val="false"/>
              <w:suppressAutoHyphens w:val="true"/>
              <w:spacing w:lineRule="auto" w:line="240" w:before="0" w:after="0"/>
              <w:ind w:right="140" w:hanging="0"/>
              <w:jc w:val="left"/>
              <w:rPr>
                <w:rFonts w:ascii="Times New Roman" w:hAnsi="Times New Roman" w:eastAsia="Calibri" w:cs="Times New Roman"/>
                <w:sz w:val="24"/>
                <w:szCs w:val="24"/>
                <w:lang w:val="tt-RU"/>
              </w:rPr>
            </w:pPr>
            <w:r>
              <w:rPr>
                <w:rFonts w:eastAsia="Calibri" w:cs="Times New Roman" w:ascii="Times New Roman" w:hAnsi="Times New Roman"/>
                <w:kern w:val="0"/>
                <w:sz w:val="24"/>
                <w:szCs w:val="24"/>
                <w:lang w:val="tt-RU" w:eastAsia="en-US" w:bidi="ar-SA"/>
              </w:rPr>
              <w:t>68 нче бит</w:t>
            </w:r>
          </w:p>
        </w:tc>
      </w:tr>
      <w:tr>
        <w:trPr>
          <w:trHeight w:val="331" w:hRule="atLeast"/>
        </w:trPr>
        <w:tc>
          <w:tcPr>
            <w:tcW w:w="675"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23</w:t>
            </w:r>
          </w:p>
        </w:tc>
        <w:tc>
          <w:tcPr>
            <w:tcW w:w="993"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14.02</w:t>
            </w:r>
          </w:p>
        </w:tc>
        <w:tc>
          <w:tcPr>
            <w:tcW w:w="1839"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Өч предметны озынлыкларына нисбәтле чагыштыру5 кә кадәр санау.</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Предметлары үзара төрле ераклыкта урнаштырылган төркемнәр арасында тигезлекне билгеләү.</w:t>
            </w:r>
          </w:p>
        </w:tc>
        <w:tc>
          <w:tcPr>
            <w:tcW w:w="4820"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 xml:space="preserve">1. Өч предметны озынлыкларына нисбәтле үзара чагыштырырга өйрәтү; предметларны озынлыклары артуга бәйле рәвештә бер рәткә тездерү; «иң озын», «иң кыска», «озынрак», «кыскарак» сүзләрен кулланырга өйрәтү; бишкә кадәр санау. </w:t>
              <w:br/>
              <w:t xml:space="preserve">2. Сөйләмне, фикерләүне, игътибарны, тапкырлыкны үстерү. </w:t>
              <w:br/>
              <w:t>3. Балалар арасында дуслык мөнәсәбәтләре, белем алуга кызыксыну, тырышлык, биремнәрне үтәгәндә, пөхтәлек тәрбияләү.</w:t>
            </w:r>
          </w:p>
        </w:tc>
        <w:tc>
          <w:tcPr>
            <w:tcW w:w="1704" w:type="dxa"/>
            <w:tcBorders/>
          </w:tcPr>
          <w:p>
            <w:pPr>
              <w:pStyle w:val="Normal"/>
              <w:widowControl w:val="false"/>
              <w:suppressAutoHyphens w:val="true"/>
              <w:spacing w:lineRule="auto" w:line="240" w:before="0" w:after="0"/>
              <w:ind w:right="140" w:hanging="0"/>
              <w:jc w:val="left"/>
              <w:rPr>
                <w:rFonts w:ascii="Times New Roman" w:hAnsi="Times New Roman" w:eastAsia="Calibri" w:cs="Times New Roman"/>
                <w:sz w:val="24"/>
                <w:szCs w:val="24"/>
                <w:lang w:val="tt-RU"/>
              </w:rPr>
            </w:pPr>
            <w:r>
              <w:rPr>
                <w:rFonts w:eastAsia="Calibri" w:cs="Times New Roman" w:ascii="Times New Roman" w:hAnsi="Times New Roman"/>
                <w:kern w:val="0"/>
                <w:sz w:val="24"/>
                <w:szCs w:val="24"/>
                <w:lang w:val="tt-RU" w:eastAsia="en-US" w:bidi="ar-SA"/>
              </w:rPr>
              <w:t>З.Г.Шәрәфетдинова, И.Җ.Хәбибуллина, Ф.В.Хәзрәтова Математикага өйрәнәбез</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Calibri" w:cs="Times New Roman" w:ascii="Times New Roman" w:hAnsi="Times New Roman"/>
                <w:kern w:val="0"/>
                <w:sz w:val="24"/>
                <w:szCs w:val="24"/>
                <w:lang w:val="tt-RU" w:eastAsia="en-US" w:bidi="ar-SA"/>
              </w:rPr>
              <w:t>70нче бит</w:t>
            </w:r>
          </w:p>
        </w:tc>
      </w:tr>
      <w:tr>
        <w:trPr>
          <w:trHeight w:val="282" w:hRule="atLeast"/>
        </w:trPr>
        <w:tc>
          <w:tcPr>
            <w:tcW w:w="675"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24</w:t>
            </w:r>
          </w:p>
        </w:tc>
        <w:tc>
          <w:tcPr>
            <w:tcW w:w="993"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21.02</w:t>
            </w:r>
          </w:p>
        </w:tc>
        <w:tc>
          <w:tcPr>
            <w:tcW w:w="1839"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tt-RU" w:eastAsia="ru-RU" w:bidi="ar-SA"/>
              </w:rPr>
              <w:t xml:space="preserve">Предметлары үзара төрле сраклыкта ур- наштырыл ган төркемнәр арасында тигезлек һәм тигезсез-лекне билгеләү. </w:t>
            </w:r>
            <w:r>
              <w:rPr>
                <w:rFonts w:eastAsia="Times New Roman" w:cs="Times New Roman" w:ascii="Times New Roman" w:hAnsi="Times New Roman"/>
                <w:kern w:val="0"/>
                <w:sz w:val="24"/>
                <w:szCs w:val="24"/>
                <w:lang w:val="ru-RU" w:eastAsia="ru-RU" w:bidi="ar-SA"/>
              </w:rPr>
              <w:t>5 эчендә санау.</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Тәбәнәк, биек.</w:t>
            </w:r>
          </w:p>
        </w:tc>
        <w:tc>
          <w:tcPr>
            <w:tcW w:w="4820"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 xml:space="preserve">1. Предметлары үзара төрле ераклыкта урнаштырылган төркемнәр арасында тигезлек һәм тигезсезлекне билгеләргә өйрәтү; озынлыклары буенча үзара тигез у башкалардан озынрак, кыскарак предметларны аерып алырга өйрәтү; предметларны озынлыклары арта бару тәртибендә тезәргә өйрәтү, тәбәнәк һәм биек предметларны карап чагыштыру. </w:t>
              <w:br/>
              <w:t>2. Игътибарлыкны, карап чагыштыру күнекмәләрен үстерү.</w:t>
            </w:r>
          </w:p>
        </w:tc>
        <w:tc>
          <w:tcPr>
            <w:tcW w:w="1704" w:type="dxa"/>
            <w:tcBorders/>
          </w:tcPr>
          <w:p>
            <w:pPr>
              <w:pStyle w:val="Normal"/>
              <w:widowControl w:val="false"/>
              <w:suppressAutoHyphens w:val="true"/>
              <w:spacing w:lineRule="auto" w:line="240" w:before="0" w:after="0"/>
              <w:ind w:right="140" w:hanging="0"/>
              <w:jc w:val="left"/>
              <w:rPr>
                <w:rFonts w:ascii="Times New Roman" w:hAnsi="Times New Roman" w:eastAsia="Calibri" w:cs="Times New Roman"/>
                <w:sz w:val="24"/>
                <w:szCs w:val="24"/>
                <w:lang w:val="tt-RU"/>
              </w:rPr>
            </w:pPr>
            <w:r>
              <w:rPr>
                <w:rFonts w:eastAsia="Calibri" w:cs="Times New Roman" w:ascii="Times New Roman" w:hAnsi="Times New Roman"/>
                <w:kern w:val="0"/>
                <w:sz w:val="24"/>
                <w:szCs w:val="24"/>
                <w:lang w:val="tt-RU" w:eastAsia="en-US" w:bidi="ar-SA"/>
              </w:rPr>
              <w:t>З.Г.Шәрәфетдинова, И.Җ.Хәбибуллина, Ф.В.Хәзрәтова Математикага өйрәнәбез</w:t>
            </w:r>
          </w:p>
          <w:p>
            <w:pPr>
              <w:pStyle w:val="Normal"/>
              <w:widowControl w:val="false"/>
              <w:suppressAutoHyphens w:val="true"/>
              <w:spacing w:lineRule="auto" w:line="240" w:before="0" w:after="0"/>
              <w:ind w:right="140" w:hanging="0"/>
              <w:jc w:val="left"/>
              <w:rPr>
                <w:rFonts w:ascii="Times New Roman" w:hAnsi="Times New Roman" w:eastAsia="Calibri" w:cs="Times New Roman"/>
                <w:sz w:val="24"/>
                <w:szCs w:val="24"/>
                <w:lang w:val="tt-RU"/>
              </w:rPr>
            </w:pPr>
            <w:r>
              <w:rPr>
                <w:rFonts w:eastAsia="Calibri" w:cs="Times New Roman" w:ascii="Times New Roman" w:hAnsi="Times New Roman"/>
                <w:kern w:val="0"/>
                <w:sz w:val="24"/>
                <w:szCs w:val="24"/>
                <w:lang w:val="tt-RU" w:eastAsia="en-US" w:bidi="ar-SA"/>
              </w:rPr>
              <w:t>72нче бит.</w:t>
            </w:r>
          </w:p>
          <w:p>
            <w:pPr>
              <w:pStyle w:val="Normal"/>
              <w:widowControl w:val="false"/>
              <w:suppressAutoHyphens w:val="true"/>
              <w:spacing w:lineRule="auto" w:line="276" w:before="0" w:after="200"/>
              <w:ind w:right="140" w:hanging="0"/>
              <w:jc w:val="left"/>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r>
          </w:p>
          <w:p>
            <w:pPr>
              <w:pStyle w:val="Normal"/>
              <w:widowControl w:val="false"/>
              <w:suppressAutoHyphens w:val="true"/>
              <w:spacing w:lineRule="auto" w:line="276" w:before="0" w:after="200"/>
              <w:ind w:right="140" w:hanging="0"/>
              <w:jc w:val="left"/>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r>
          </w:p>
          <w:p>
            <w:pPr>
              <w:pStyle w:val="Normal"/>
              <w:widowControl w:val="false"/>
              <w:suppressAutoHyphens w:val="true"/>
              <w:spacing w:lineRule="auto" w:line="276" w:before="0" w:after="20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tc>
      </w:tr>
      <w:tr>
        <w:trPr>
          <w:trHeight w:val="204" w:hRule="atLeast"/>
        </w:trPr>
        <w:tc>
          <w:tcPr>
            <w:tcW w:w="675"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25</w:t>
            </w:r>
          </w:p>
        </w:tc>
        <w:tc>
          <w:tcPr>
            <w:tcW w:w="993"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28.02</w:t>
            </w:r>
          </w:p>
        </w:tc>
        <w:tc>
          <w:tcPr>
            <w:tcW w:w="1839"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Иң тар, бераз киңрәк, бик киң. 5 кә кадәр санау.</w:t>
            </w:r>
          </w:p>
        </w:tc>
        <w:tc>
          <w:tcPr>
            <w:tcW w:w="4820"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 xml:space="preserve">1. Өч предметны киңлекләренә карап чагыштыру, киңлекләре арта бару нисбәтле аларны бер рәткә тезү. «Иң тар», «бераз киңрәк», «иң киң» төшенчәләрен аңлату; 5 кә кадәр санарга өйрәтү. </w:t>
              <w:br/>
              <w:t xml:space="preserve">2. Игътибарны, күз белән карап үлчәү күнекмәләрен ныгыту. </w:t>
              <w:br/>
              <w:t>3. Әйберләргә карата игътибарлылык тәрбияләү.</w:t>
            </w:r>
          </w:p>
        </w:tc>
        <w:tc>
          <w:tcPr>
            <w:tcW w:w="1704" w:type="dxa"/>
            <w:tcBorders/>
          </w:tcPr>
          <w:p>
            <w:pPr>
              <w:pStyle w:val="Normal"/>
              <w:widowControl w:val="false"/>
              <w:suppressAutoHyphens w:val="true"/>
              <w:spacing w:lineRule="auto" w:line="240" w:before="0" w:after="0"/>
              <w:ind w:right="140" w:hanging="0"/>
              <w:jc w:val="left"/>
              <w:rPr>
                <w:rFonts w:ascii="Times New Roman" w:hAnsi="Times New Roman" w:eastAsia="Calibri" w:cs="Times New Roman"/>
                <w:sz w:val="24"/>
                <w:szCs w:val="24"/>
                <w:lang w:val="tt-RU"/>
              </w:rPr>
            </w:pPr>
            <w:r>
              <w:rPr>
                <w:rFonts w:eastAsia="Calibri" w:cs="Times New Roman" w:ascii="Times New Roman" w:hAnsi="Times New Roman"/>
                <w:kern w:val="0"/>
                <w:sz w:val="24"/>
                <w:szCs w:val="24"/>
                <w:lang w:val="tt-RU" w:eastAsia="en-US" w:bidi="ar-SA"/>
              </w:rPr>
              <w:t>З.Г.Шәрәфетдинова, И.Җ.Хәбибуллина, Ф.В.Хәзрәтова Математикага өйрәнәбез</w:t>
            </w:r>
          </w:p>
          <w:p>
            <w:pPr>
              <w:pStyle w:val="Normal"/>
              <w:widowControl w:val="false"/>
              <w:suppressAutoHyphens w:val="true"/>
              <w:spacing w:lineRule="auto" w:line="240" w:before="0" w:after="0"/>
              <w:ind w:right="140" w:hanging="0"/>
              <w:jc w:val="left"/>
              <w:rPr>
                <w:rFonts w:ascii="Times New Roman" w:hAnsi="Times New Roman" w:eastAsia="Calibri" w:cs="Times New Roman"/>
                <w:sz w:val="24"/>
                <w:szCs w:val="24"/>
                <w:lang w:val="tt-RU"/>
              </w:rPr>
            </w:pPr>
            <w:r>
              <w:rPr>
                <w:rFonts w:eastAsia="Calibri" w:cs="Times New Roman" w:ascii="Times New Roman" w:hAnsi="Times New Roman"/>
                <w:kern w:val="0"/>
                <w:sz w:val="24"/>
                <w:szCs w:val="24"/>
                <w:lang w:val="tt-RU" w:eastAsia="en-US" w:bidi="ar-SA"/>
              </w:rPr>
              <w:t>74 нче бит</w:t>
            </w:r>
          </w:p>
          <w:p>
            <w:pPr>
              <w:pStyle w:val="Normal"/>
              <w:widowControl w:val="false"/>
              <w:suppressAutoHyphens w:val="true"/>
              <w:spacing w:lineRule="auto" w:line="240" w:before="0" w:after="0"/>
              <w:ind w:right="140" w:hanging="0"/>
              <w:jc w:val="left"/>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r>
          </w:p>
          <w:p>
            <w:pPr>
              <w:pStyle w:val="Normal"/>
              <w:widowControl w:val="false"/>
              <w:suppressAutoHyphens w:val="true"/>
              <w:spacing w:lineRule="auto" w:line="276" w:before="0" w:after="20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tc>
      </w:tr>
      <w:tr>
        <w:trPr>
          <w:trHeight w:val="254" w:hRule="atLeast"/>
        </w:trPr>
        <w:tc>
          <w:tcPr>
            <w:tcW w:w="675"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26</w:t>
            </w:r>
          </w:p>
        </w:tc>
        <w:tc>
          <w:tcPr>
            <w:tcW w:w="993"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07.03</w:t>
            </w:r>
          </w:p>
        </w:tc>
        <w:tc>
          <w:tcPr>
            <w:tcW w:w="1839"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tt-RU" w:eastAsia="ru-RU" w:bidi="ar-SA"/>
              </w:rPr>
              <w:t xml:space="preserve">5 кә кадәр санау. Үрнәккә карап санау. </w:t>
            </w:r>
            <w:r>
              <w:rPr>
                <w:rFonts w:eastAsia="Times New Roman" w:cs="Times New Roman" w:ascii="Times New Roman" w:hAnsi="Times New Roman"/>
                <w:kern w:val="0"/>
                <w:sz w:val="24"/>
                <w:szCs w:val="24"/>
                <w:lang w:val="ru-RU" w:eastAsia="ru-RU" w:bidi="ar-SA"/>
              </w:rPr>
              <w:t>Киңлек.</w:t>
            </w:r>
          </w:p>
        </w:tc>
        <w:tc>
          <w:tcPr>
            <w:tcW w:w="4820"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1. Үрнәккә карап, бишкә кадәр санау күнегүләрен башкару; предметлар-</w:t>
              <w:br/>
              <w:t>ны геометрик үрнәкләргә охшатып сайлап алырга өйрәтү; предметларны</w:t>
              <w:br/>
              <w:t>киңлекләре арту буенча бер рәткә тезәргә өйрәтү күнегүләрен дәвам итү.</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 xml:space="preserve">2. Логик фикерләүне, игътибарны үстерү. </w:t>
              <w:br/>
              <w:t>3. Башкаларга ярдәм итү теләген һәм пөхтәлекне тәрбияләү.</w:t>
            </w:r>
          </w:p>
        </w:tc>
        <w:tc>
          <w:tcPr>
            <w:tcW w:w="1704" w:type="dxa"/>
            <w:tcBorders/>
          </w:tcPr>
          <w:p>
            <w:pPr>
              <w:pStyle w:val="Normal"/>
              <w:widowControl w:val="false"/>
              <w:suppressAutoHyphens w:val="true"/>
              <w:spacing w:lineRule="auto" w:line="240" w:before="0" w:after="0"/>
              <w:ind w:right="140" w:hanging="0"/>
              <w:jc w:val="left"/>
              <w:rPr>
                <w:rFonts w:ascii="Times New Roman" w:hAnsi="Times New Roman" w:eastAsia="Calibri" w:cs="Times New Roman"/>
                <w:sz w:val="24"/>
                <w:szCs w:val="24"/>
                <w:lang w:val="tt-RU"/>
              </w:rPr>
            </w:pPr>
            <w:r>
              <w:rPr>
                <w:rFonts w:eastAsia="Calibri" w:cs="Times New Roman" w:ascii="Times New Roman" w:hAnsi="Times New Roman"/>
                <w:kern w:val="0"/>
                <w:sz w:val="24"/>
                <w:szCs w:val="24"/>
                <w:lang w:val="tt-RU" w:eastAsia="en-US" w:bidi="ar-SA"/>
              </w:rPr>
              <w:t>З.Г.Шәрәфетдинова, И.Җ.Хәбибуллина, Ф.В.Хәзрәтова Математикага өйрәнәбез</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Calibri" w:cs="Times New Roman" w:ascii="Times New Roman" w:hAnsi="Times New Roman"/>
                <w:kern w:val="0"/>
                <w:sz w:val="24"/>
                <w:szCs w:val="24"/>
                <w:lang w:val="tt-RU" w:eastAsia="en-US" w:bidi="ar-SA"/>
              </w:rPr>
              <w:t>76 нче бит</w:t>
            </w:r>
          </w:p>
        </w:tc>
      </w:tr>
      <w:tr>
        <w:trPr>
          <w:trHeight w:val="138" w:hRule="atLeast"/>
        </w:trPr>
        <w:tc>
          <w:tcPr>
            <w:tcW w:w="675"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27</w:t>
            </w:r>
          </w:p>
        </w:tc>
        <w:tc>
          <w:tcPr>
            <w:tcW w:w="993"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14.03</w:t>
            </w:r>
          </w:p>
        </w:tc>
        <w:tc>
          <w:tcPr>
            <w:tcW w:w="1839"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Калын, нечкә, бик нечкә. Предметлары үзара төрле аралыкта урнаштырылган төркемнәр арасында тигезлек һәм тигезсезлекне билгеләү.</w:t>
            </w:r>
          </w:p>
        </w:tc>
        <w:tc>
          <w:tcPr>
            <w:tcW w:w="4820"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 xml:space="preserve">1. Өч предметны калынлыкларына карап чагыштыру, калынлыклары арта бару нисбәтле аларны бер рәткә тезү. «Бик калын (нечкә)», «калынрак (нечкәрәк)», «иң нечкә» сүзләре белән төрле зурлыкларны билгеләү; предметлары үзара төрле аралыкта урнаштырылган төркемнәр арасында тигезлек һәм тигезсезлекне билгеләүне өйрәтү эшен дәвам итү. </w:t>
              <w:br/>
              <w:t xml:space="preserve">2. Игътибарны, хәтерне, тапкырлыкны, сөйләмне, күз белән карап, предметларның үлчәмен билгеләү сәләтен, фикерләүне үстерү. </w:t>
              <w:br/>
              <w:t>3. Математика белән кызыксыну, үзара ярдәмләшү, җавап бирү күнекмәләрен тәрбияләү.</w:t>
            </w:r>
          </w:p>
        </w:tc>
        <w:tc>
          <w:tcPr>
            <w:tcW w:w="1704" w:type="dxa"/>
            <w:tcBorders/>
          </w:tcPr>
          <w:p>
            <w:pPr>
              <w:pStyle w:val="Normal"/>
              <w:widowControl w:val="false"/>
              <w:suppressAutoHyphens w:val="true"/>
              <w:spacing w:lineRule="auto" w:line="240" w:before="0" w:after="0"/>
              <w:ind w:right="140" w:hanging="0"/>
              <w:jc w:val="left"/>
              <w:rPr>
                <w:rFonts w:ascii="Times New Roman" w:hAnsi="Times New Roman" w:eastAsia="Calibri" w:cs="Times New Roman"/>
                <w:sz w:val="24"/>
                <w:szCs w:val="24"/>
                <w:lang w:val="tt-RU"/>
              </w:rPr>
            </w:pPr>
            <w:r>
              <w:rPr>
                <w:rFonts w:eastAsia="Calibri" w:cs="Times New Roman" w:ascii="Times New Roman" w:hAnsi="Times New Roman"/>
                <w:kern w:val="0"/>
                <w:sz w:val="24"/>
                <w:szCs w:val="24"/>
                <w:lang w:val="tt-RU" w:eastAsia="en-US" w:bidi="ar-SA"/>
              </w:rPr>
              <w:t>З.Г.Шәрәфетдинова, И.Җ.Хәбибуллина, Ф.В.Хәзрәтова Математикага өйрәнәбез</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Calibri" w:cs="Times New Roman" w:ascii="Times New Roman" w:hAnsi="Times New Roman"/>
                <w:kern w:val="0"/>
                <w:sz w:val="24"/>
                <w:szCs w:val="24"/>
                <w:lang w:val="tt-RU" w:eastAsia="en-US" w:bidi="ar-SA"/>
              </w:rPr>
              <w:t>78 нче бит</w:t>
            </w:r>
          </w:p>
        </w:tc>
      </w:tr>
      <w:tr>
        <w:trPr>
          <w:trHeight w:val="254" w:hRule="atLeast"/>
        </w:trPr>
        <w:tc>
          <w:tcPr>
            <w:tcW w:w="675"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28</w:t>
            </w:r>
          </w:p>
        </w:tc>
        <w:tc>
          <w:tcPr>
            <w:tcW w:w="993"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21.03</w:t>
            </w:r>
          </w:p>
        </w:tc>
        <w:tc>
          <w:tcPr>
            <w:tcW w:w="1839"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Бармаклар белән капшап исәпләү. Калын, нечкәрәк, бик нечкә.</w:t>
            </w:r>
          </w:p>
        </w:tc>
        <w:tc>
          <w:tcPr>
            <w:tcW w:w="4820"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1. Балаларны предметларны капшап санарга, аларның исәбен билгеләр-</w:t>
              <w:br/>
              <w:t>гә өйрәтү; предметларның калынлыкларына карап, аларны чагыштыру.</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2. Күрсәтмәле-тәэсирле фикерләүне үстерү, уку әшчәнлегенә кызыксыну</w:t>
              <w:br/>
              <w:t>уяту, вак моторика күнегүләрен уздыру.</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3. Башкаларга карата игелекле</w:t>
              <w:br/>
              <w:t>мөнәсәбәт һәм ярдәм итү теләге тәрбияләү</w:t>
            </w:r>
          </w:p>
        </w:tc>
        <w:tc>
          <w:tcPr>
            <w:tcW w:w="1704" w:type="dxa"/>
            <w:tcBorders/>
          </w:tcPr>
          <w:p>
            <w:pPr>
              <w:pStyle w:val="Normal"/>
              <w:widowControl w:val="false"/>
              <w:suppressAutoHyphens w:val="true"/>
              <w:spacing w:lineRule="auto" w:line="240" w:before="0" w:after="0"/>
              <w:ind w:right="140" w:hanging="0"/>
              <w:jc w:val="left"/>
              <w:rPr>
                <w:rFonts w:ascii="Times New Roman" w:hAnsi="Times New Roman" w:eastAsia="Calibri" w:cs="Times New Roman"/>
                <w:sz w:val="24"/>
                <w:szCs w:val="24"/>
                <w:lang w:val="tt-RU"/>
              </w:rPr>
            </w:pPr>
            <w:r>
              <w:rPr>
                <w:rFonts w:eastAsia="Calibri" w:cs="Times New Roman" w:ascii="Times New Roman" w:hAnsi="Times New Roman"/>
                <w:kern w:val="0"/>
                <w:sz w:val="24"/>
                <w:szCs w:val="24"/>
                <w:lang w:val="tt-RU" w:eastAsia="en-US" w:bidi="ar-SA"/>
              </w:rPr>
              <w:t>З.Г.Шәрәфетдинова, И.Җ.Хәбибуллина, Ф.В.Хәзрәтова Математикага өйрәнәбез</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Calibri" w:cs="Times New Roman" w:ascii="Times New Roman" w:hAnsi="Times New Roman"/>
                <w:kern w:val="0"/>
                <w:sz w:val="24"/>
                <w:szCs w:val="24"/>
                <w:lang w:val="tt-RU" w:eastAsia="en-US" w:bidi="ar-SA"/>
              </w:rPr>
              <w:t>80нче бит</w:t>
            </w:r>
          </w:p>
        </w:tc>
      </w:tr>
      <w:tr>
        <w:trPr>
          <w:trHeight w:val="171" w:hRule="atLeast"/>
        </w:trPr>
        <w:tc>
          <w:tcPr>
            <w:tcW w:w="675"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29</w:t>
            </w:r>
          </w:p>
        </w:tc>
        <w:tc>
          <w:tcPr>
            <w:tcW w:w="993"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28.03</w:t>
            </w:r>
          </w:p>
        </w:tc>
        <w:tc>
          <w:tcPr>
            <w:tcW w:w="1839"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Биек, тәбәнәк, биегрәк, тәбәнәгрәк. Үрнәк</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tt-RU" w:eastAsia="ru-RU" w:bidi="ar-SA"/>
              </w:rPr>
              <w:t xml:space="preserve">нигезендә пред-метларны санау. </w:t>
            </w:r>
            <w:r>
              <w:rPr>
                <w:rFonts w:eastAsia="Times New Roman" w:cs="Times New Roman" w:ascii="Times New Roman" w:hAnsi="Times New Roman"/>
                <w:kern w:val="0"/>
                <w:sz w:val="24"/>
                <w:szCs w:val="24"/>
                <w:lang w:val="ru-RU" w:eastAsia="ru-RU" w:bidi="ar-SA"/>
              </w:rPr>
              <w:t>Өскә, аска.</w:t>
            </w:r>
          </w:p>
        </w:tc>
        <w:tc>
          <w:tcPr>
            <w:tcW w:w="4820"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1. Балаларны 3 предметны, биеклекләренә карап, тәбәнәю һәм биегәю тәртибендә бер рәткә тезәргә, «иң биек», «иң тәбәнәк», «биегрәк», «тәбәнәгрәк», «биеклек» сүзләрен кулланырга өйрәтү; предметларны үрнәккә карап санау күнекмәләрен ныгытуны дәвам итү; «зуррак», «кечерәк», «тигез» сүзләрен</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 xml:space="preserve">кулланып чагыштыру; үзеңнән чыгып тирәлек юнәлешләрен билгеләү (өскә, аска). </w:t>
              <w:br/>
              <w:t>2. Кулларның вак моторикасын үстерү. Бер-береңә карата дусларча мөнәсәбәт тәрбияләү, математика дәресләренә кызыксыну уяту.</w:t>
            </w:r>
          </w:p>
        </w:tc>
        <w:tc>
          <w:tcPr>
            <w:tcW w:w="1704" w:type="dxa"/>
            <w:tcBorders/>
          </w:tcPr>
          <w:p>
            <w:pPr>
              <w:pStyle w:val="Normal"/>
              <w:widowControl w:val="false"/>
              <w:suppressAutoHyphens w:val="true"/>
              <w:spacing w:lineRule="auto" w:line="240" w:before="0" w:after="0"/>
              <w:ind w:right="140" w:hanging="0"/>
              <w:jc w:val="left"/>
              <w:rPr>
                <w:rFonts w:ascii="Times New Roman" w:hAnsi="Times New Roman" w:eastAsia="Calibri" w:cs="Times New Roman"/>
                <w:sz w:val="24"/>
                <w:szCs w:val="24"/>
                <w:lang w:val="tt-RU"/>
              </w:rPr>
            </w:pPr>
            <w:r>
              <w:rPr>
                <w:rFonts w:eastAsia="Calibri" w:cs="Times New Roman" w:ascii="Times New Roman" w:hAnsi="Times New Roman"/>
                <w:kern w:val="0"/>
                <w:sz w:val="24"/>
                <w:szCs w:val="24"/>
                <w:lang w:val="tt-RU" w:eastAsia="en-US" w:bidi="ar-SA"/>
              </w:rPr>
              <w:t>З.Г.Шәрәфетдинова, И.Җ.Хәбибуллина, Ф.В.Хәзрәтова Математикага өйрәнәбез</w:t>
            </w:r>
          </w:p>
          <w:p>
            <w:pPr>
              <w:pStyle w:val="Normal"/>
              <w:widowControl w:val="false"/>
              <w:suppressAutoHyphens w:val="true"/>
              <w:spacing w:lineRule="auto" w:line="240" w:before="0" w:after="0"/>
              <w:ind w:right="140" w:hanging="0"/>
              <w:jc w:val="left"/>
              <w:rPr>
                <w:rFonts w:ascii="Times New Roman" w:hAnsi="Times New Roman" w:eastAsia="Calibri" w:cs="Times New Roman"/>
                <w:sz w:val="24"/>
                <w:szCs w:val="24"/>
                <w:lang w:val="tt-RU"/>
              </w:rPr>
            </w:pPr>
            <w:r>
              <w:rPr>
                <w:rFonts w:eastAsia="Calibri" w:cs="Times New Roman" w:ascii="Times New Roman" w:hAnsi="Times New Roman"/>
                <w:kern w:val="0"/>
                <w:sz w:val="24"/>
                <w:szCs w:val="24"/>
                <w:lang w:val="tt-RU" w:eastAsia="en-US" w:bidi="ar-SA"/>
              </w:rPr>
              <w:t>82 нче бит</w:t>
            </w:r>
          </w:p>
          <w:p>
            <w:pPr>
              <w:pStyle w:val="Normal"/>
              <w:widowControl w:val="false"/>
              <w:suppressAutoHyphens w:val="true"/>
              <w:spacing w:lineRule="auto" w:line="276" w:before="0" w:after="200"/>
              <w:ind w:right="140" w:hanging="0"/>
              <w:jc w:val="left"/>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r>
          </w:p>
          <w:p>
            <w:pPr>
              <w:pStyle w:val="Normal"/>
              <w:widowControl w:val="false"/>
              <w:suppressAutoHyphens w:val="true"/>
              <w:spacing w:lineRule="auto" w:line="276" w:before="0" w:after="200"/>
              <w:ind w:right="140" w:hanging="0"/>
              <w:jc w:val="left"/>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r>
          </w:p>
          <w:p>
            <w:pPr>
              <w:pStyle w:val="Normal"/>
              <w:widowControl w:val="false"/>
              <w:suppressAutoHyphens w:val="true"/>
              <w:spacing w:lineRule="auto" w:line="276" w:before="0" w:after="200"/>
              <w:ind w:right="140" w:hanging="0"/>
              <w:jc w:val="left"/>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r>
          </w:p>
          <w:p>
            <w:pPr>
              <w:pStyle w:val="Normal"/>
              <w:widowControl w:val="false"/>
              <w:suppressAutoHyphens w:val="true"/>
              <w:spacing w:lineRule="auto" w:line="276" w:before="0" w:after="20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tc>
      </w:tr>
      <w:tr>
        <w:trPr>
          <w:trHeight w:val="221" w:hRule="atLeast"/>
        </w:trPr>
        <w:tc>
          <w:tcPr>
            <w:tcW w:w="675"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30</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tc>
        <w:tc>
          <w:tcPr>
            <w:tcW w:w="993"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04.04</w:t>
            </w:r>
          </w:p>
        </w:tc>
        <w:tc>
          <w:tcPr>
            <w:tcW w:w="1839"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5 предмет арасында озынлыкла-рына бәйле рәвештә нисбәт урнаштыру. Геометрик фигуралар. 5 кә кадәр санау.</w:t>
            </w:r>
          </w:p>
        </w:tc>
        <w:tc>
          <w:tcPr>
            <w:tcW w:w="4820"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 xml:space="preserve">1. 5 предмет арасында озынлыкларына бәйле рәвештә нисбәт урнаштыру. Озынлыклары кимү һәм үсүгә карап, предметларны бер рәткә урнашты-ру, бу очракта бер кагыйдәгә нигезләнергә: калганнар арасыннан иң озын (кыска) предметларны тәртип буенча сайлап алырга кирәк; предметларның озынлыгын билгеләү өчен, бер предмет янына икенчесен куеп карау юлын куллану күнекмәләрен ныгыту; балалар сөйләмендә «иң озын», «иң кыс-ка», «озынрак», «кыскарак», «озынлык» сүзләрен активлаштыру; предметлар саны аларның урнашу формасына бәйле түгеллеген аңлату, төрле ысуллар белән урнаштырылган предметларны санарга өйрәтү, геометрик фигураларны аерырга өйрәтә торган күнегүләрне эшләү. </w:t>
              <w:br/>
              <w:t xml:space="preserve">2. Кулларның вак моторикасын, ирекле игътибарны, тоемлауны, логик фикерләүне, тапкырлыкны үстерү. </w:t>
              <w:br/>
              <w:t>3. Мөстәкыйльлек тәрбияләү.</w:t>
            </w:r>
          </w:p>
        </w:tc>
        <w:tc>
          <w:tcPr>
            <w:tcW w:w="1704" w:type="dxa"/>
            <w:tcBorders/>
          </w:tcPr>
          <w:p>
            <w:pPr>
              <w:pStyle w:val="Normal"/>
              <w:widowControl w:val="false"/>
              <w:suppressAutoHyphens w:val="true"/>
              <w:spacing w:lineRule="auto" w:line="240" w:before="0" w:after="0"/>
              <w:ind w:right="140" w:hanging="0"/>
              <w:jc w:val="left"/>
              <w:rPr>
                <w:rFonts w:ascii="Times New Roman" w:hAnsi="Times New Roman" w:eastAsia="Calibri" w:cs="Times New Roman"/>
                <w:sz w:val="24"/>
                <w:szCs w:val="24"/>
                <w:lang w:val="tt-RU"/>
              </w:rPr>
            </w:pPr>
            <w:r>
              <w:rPr>
                <w:rFonts w:eastAsia="Calibri" w:cs="Times New Roman" w:ascii="Times New Roman" w:hAnsi="Times New Roman"/>
                <w:kern w:val="0"/>
                <w:sz w:val="24"/>
                <w:szCs w:val="24"/>
                <w:lang w:val="tt-RU" w:eastAsia="en-US" w:bidi="ar-SA"/>
              </w:rPr>
              <w:t>З.Г.Шәрәфетдинова, И.Җ.Хәбибуллина, Ф.В.Хәзрәтова Математикага өйрәнәбез</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Calibri" w:cs="Times New Roman" w:ascii="Times New Roman" w:hAnsi="Times New Roman"/>
                <w:kern w:val="0"/>
                <w:sz w:val="24"/>
                <w:szCs w:val="24"/>
                <w:lang w:val="tt-RU" w:eastAsia="en-US" w:bidi="ar-SA"/>
              </w:rPr>
              <w:t>84 нче бит</w:t>
            </w:r>
          </w:p>
        </w:tc>
      </w:tr>
      <w:tr>
        <w:trPr>
          <w:trHeight w:val="314" w:hRule="atLeast"/>
        </w:trPr>
        <w:tc>
          <w:tcPr>
            <w:tcW w:w="675"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31</w:t>
            </w:r>
          </w:p>
        </w:tc>
        <w:tc>
          <w:tcPr>
            <w:tcW w:w="993"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11.04</w:t>
            </w:r>
          </w:p>
        </w:tc>
        <w:tc>
          <w:tcPr>
            <w:tcW w:w="1839"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5 кә кадәр санау. Предметларны биеклекләре буенча чагыштыру.</w:t>
            </w:r>
          </w:p>
        </w:tc>
        <w:tc>
          <w:tcPr>
            <w:tcW w:w="4820"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tt-RU" w:eastAsia="ru-RU" w:bidi="ar-SA"/>
              </w:rPr>
              <w:t xml:space="preserve">1. Балаларны авазларны санарга өйрәтү, ахырдан нәтиҗә санны әйтү күнекмәсен булдыру; дүрт предмет арасында, биеклекләренә карап, бәйләнешләр урнаштыру; биеклекнең кимүе яки артуына карап, предметларны бер рәткә тезү. </w:t>
              <w:br/>
            </w:r>
            <w:r>
              <w:rPr>
                <w:rFonts w:eastAsia="Times New Roman" w:cs="Times New Roman" w:ascii="Times New Roman" w:hAnsi="Times New Roman"/>
                <w:kern w:val="0"/>
                <w:sz w:val="24"/>
                <w:szCs w:val="24"/>
                <w:lang w:val="ru-RU" w:eastAsia="ru-RU" w:bidi="ar-SA"/>
              </w:rPr>
              <w:t xml:space="preserve">2. Ритмны тою, кабул итү, конкрет-образлы фикерләү, тизлек, җитезлекне үстерү. </w:t>
              <w:br/>
              <w:t>3. Рус милли мәдәниятенә һәм белем бирү әшчәнлегенә карата балаларга тәрбия бирү.</w:t>
            </w:r>
          </w:p>
        </w:tc>
        <w:tc>
          <w:tcPr>
            <w:tcW w:w="1704" w:type="dxa"/>
            <w:tcBorders/>
          </w:tcPr>
          <w:p>
            <w:pPr>
              <w:pStyle w:val="Normal"/>
              <w:widowControl w:val="false"/>
              <w:suppressAutoHyphens w:val="true"/>
              <w:spacing w:lineRule="auto" w:line="240" w:before="0" w:after="0"/>
              <w:ind w:right="140" w:hanging="0"/>
              <w:jc w:val="left"/>
              <w:rPr>
                <w:rFonts w:ascii="Times New Roman" w:hAnsi="Times New Roman" w:eastAsia="Calibri" w:cs="Times New Roman"/>
                <w:sz w:val="24"/>
                <w:szCs w:val="24"/>
                <w:lang w:val="tt-RU"/>
              </w:rPr>
            </w:pPr>
            <w:r>
              <w:rPr>
                <w:rFonts w:eastAsia="Calibri" w:cs="Times New Roman" w:ascii="Times New Roman" w:hAnsi="Times New Roman"/>
                <w:kern w:val="0"/>
                <w:sz w:val="24"/>
                <w:szCs w:val="24"/>
                <w:lang w:val="tt-RU" w:eastAsia="en-US" w:bidi="ar-SA"/>
              </w:rPr>
              <w:t>З.Г.Шәрәфетдинова, И.Җ.Хәбибуллина, Ф.В.Хәзрәтова Математикага өйрәнәбез</w:t>
            </w:r>
          </w:p>
          <w:p>
            <w:pPr>
              <w:pStyle w:val="Normal"/>
              <w:widowControl w:val="false"/>
              <w:suppressAutoHyphens w:val="true"/>
              <w:spacing w:lineRule="auto" w:line="240" w:before="0" w:after="0"/>
              <w:ind w:right="140" w:hanging="0"/>
              <w:jc w:val="left"/>
              <w:rPr>
                <w:rFonts w:ascii="Times New Roman" w:hAnsi="Times New Roman" w:cs="Times New Roman"/>
                <w:sz w:val="24"/>
                <w:szCs w:val="24"/>
              </w:rPr>
            </w:pPr>
            <w:r>
              <w:rPr>
                <w:rFonts w:eastAsia="Calibri" w:cs="Times New Roman" w:ascii="Times New Roman" w:hAnsi="Times New Roman"/>
                <w:kern w:val="0"/>
                <w:sz w:val="24"/>
                <w:szCs w:val="24"/>
                <w:lang w:val="tt-RU" w:eastAsia="en-US" w:bidi="ar-SA"/>
              </w:rPr>
              <w:t>86 нчы бит</w:t>
            </w:r>
          </w:p>
        </w:tc>
      </w:tr>
      <w:tr>
        <w:trPr>
          <w:trHeight w:val="149" w:hRule="atLeast"/>
        </w:trPr>
        <w:tc>
          <w:tcPr>
            <w:tcW w:w="675"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32</w:t>
            </w:r>
          </w:p>
        </w:tc>
        <w:tc>
          <w:tcPr>
            <w:tcW w:w="993"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18.04</w:t>
            </w:r>
          </w:p>
        </w:tc>
        <w:tc>
          <w:tcPr>
            <w:tcW w:w="1839"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Аталган сан буенча исәп. Геометрик фигуралар.</w:t>
            </w:r>
          </w:p>
        </w:tc>
        <w:tc>
          <w:tcPr>
            <w:tcW w:w="4820"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 xml:space="preserve">1. Балаларны алдан әйтелгән санга кадәр исәпләргә һәм аны хәтердә кал-дырырга, тигез сандагы уенчыкларны табарга өйрәтү; турыпочмаклык, квадрат, өчпочмак һәм түгәрәкне (аларның зур модельләре тәкъдим ителгәндә) аера белү күнекмәләрен ныгыту. </w:t>
              <w:br/>
              <w:t xml:space="preserve">2. Тәэсирле кабул итү, пространствода ориентлашуны, конкрет образлы фикерләүне, тизлекне, җитезлекне тикшерү. </w:t>
              <w:br/>
              <w:t>3. Смешариклар һәм аларның дәресләренә кызыксыну уяту, дуслыкка хөрмәт тәрбияләү.</w:t>
            </w:r>
          </w:p>
        </w:tc>
        <w:tc>
          <w:tcPr>
            <w:tcW w:w="1704" w:type="dxa"/>
            <w:tcBorders/>
          </w:tcPr>
          <w:p>
            <w:pPr>
              <w:pStyle w:val="Normal"/>
              <w:widowControl w:val="false"/>
              <w:suppressAutoHyphens w:val="true"/>
              <w:spacing w:lineRule="auto" w:line="240" w:before="0" w:after="0"/>
              <w:ind w:right="140" w:hanging="0"/>
              <w:jc w:val="left"/>
              <w:rPr>
                <w:rFonts w:ascii="Times New Roman" w:hAnsi="Times New Roman" w:eastAsia="Calibri" w:cs="Times New Roman"/>
                <w:sz w:val="24"/>
                <w:szCs w:val="24"/>
                <w:lang w:val="tt-RU"/>
              </w:rPr>
            </w:pPr>
            <w:r>
              <w:rPr>
                <w:rFonts w:eastAsia="Calibri" w:cs="Times New Roman" w:ascii="Times New Roman" w:hAnsi="Times New Roman"/>
                <w:kern w:val="0"/>
                <w:sz w:val="24"/>
                <w:szCs w:val="24"/>
                <w:lang w:val="tt-RU" w:eastAsia="en-US" w:bidi="ar-SA"/>
              </w:rPr>
              <w:t>З.Г.Шәрәфетдинова, И.Җ.Хәбибуллина, Ф.В.Хәзрәтова Математикага өйрәнәбез</w:t>
            </w:r>
          </w:p>
          <w:p>
            <w:pPr>
              <w:pStyle w:val="Normal"/>
              <w:widowControl w:val="false"/>
              <w:suppressAutoHyphens w:val="true"/>
              <w:spacing w:lineRule="auto" w:line="240" w:before="0" w:after="0"/>
              <w:ind w:right="140" w:hanging="0"/>
              <w:jc w:val="left"/>
              <w:rPr>
                <w:rFonts w:ascii="Times New Roman" w:hAnsi="Times New Roman" w:cs="Times New Roman"/>
                <w:sz w:val="24"/>
                <w:szCs w:val="24"/>
              </w:rPr>
            </w:pPr>
            <w:r>
              <w:rPr>
                <w:rFonts w:eastAsia="Calibri" w:cs="Times New Roman" w:ascii="Times New Roman" w:hAnsi="Times New Roman"/>
                <w:kern w:val="0"/>
                <w:sz w:val="24"/>
                <w:szCs w:val="24"/>
                <w:lang w:val="tt-RU" w:eastAsia="en-US" w:bidi="ar-SA"/>
              </w:rPr>
              <w:t>88 нче бит</w:t>
            </w:r>
          </w:p>
        </w:tc>
      </w:tr>
      <w:tr>
        <w:trPr>
          <w:trHeight w:val="232" w:hRule="atLeast"/>
        </w:trPr>
        <w:tc>
          <w:tcPr>
            <w:tcW w:w="675"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33</w:t>
            </w:r>
          </w:p>
        </w:tc>
        <w:tc>
          <w:tcPr>
            <w:tcW w:w="993"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25.04</w:t>
            </w:r>
          </w:p>
        </w:tc>
        <w:tc>
          <w:tcPr>
            <w:tcW w:w="1839"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Предметларны киңлекләренә карап чагыштыру. Бармак-лар белән капшап исәпләү.</w:t>
            </w:r>
          </w:p>
        </w:tc>
        <w:tc>
          <w:tcPr>
            <w:tcW w:w="4820"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 xml:space="preserve">1. Балаларны 5 төрле предметның киңлекләре арту, кимүгә бәйле рәвештә аларны бер рәткә тезәргә өйрәтү; предметларның киңлекләрен чагыштыру өчен, бер әйберне икенчесе янына куеп карау алымын куллану; «иң киң», «иң тар», «киңрәк», «таррак», «тагын да таррак», «тагын да киңрәк» сүзләрен кулланырга күнектерү; предметларны бармаклар белән капшап санарга өйрәнү. </w:t>
              <w:br/>
              <w:t xml:space="preserve">2. Кулларның вак моторикасын, күзләр координациясен, мөстәкыйльлекне, активлыкны, игътибарлылыкны үстерү. </w:t>
              <w:br/>
              <w:t>3. Пөхтәлек һәм дуслыкка хөрмәт тәрбияләү.</w:t>
            </w:r>
          </w:p>
        </w:tc>
        <w:tc>
          <w:tcPr>
            <w:tcW w:w="1704" w:type="dxa"/>
            <w:tcBorders/>
          </w:tcPr>
          <w:p>
            <w:pPr>
              <w:pStyle w:val="Normal"/>
              <w:widowControl w:val="false"/>
              <w:suppressAutoHyphens w:val="true"/>
              <w:spacing w:lineRule="auto" w:line="240" w:before="0" w:after="0"/>
              <w:ind w:right="140" w:hanging="0"/>
              <w:jc w:val="left"/>
              <w:rPr>
                <w:rFonts w:ascii="Times New Roman" w:hAnsi="Times New Roman" w:eastAsia="Calibri" w:cs="Times New Roman"/>
                <w:sz w:val="24"/>
                <w:szCs w:val="24"/>
                <w:lang w:val="tt-RU"/>
              </w:rPr>
            </w:pPr>
            <w:r>
              <w:rPr>
                <w:rFonts w:eastAsia="Calibri" w:cs="Times New Roman" w:ascii="Times New Roman" w:hAnsi="Times New Roman"/>
                <w:kern w:val="0"/>
                <w:sz w:val="24"/>
                <w:szCs w:val="24"/>
                <w:lang w:val="tt-RU" w:eastAsia="en-US" w:bidi="ar-SA"/>
              </w:rPr>
              <w:t>З.Г.Шәрәфетдинова, И.Җ.Хәбибуллина, Ф.В.Хәзрәтова Математикага өйрәнәбез</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Calibri" w:cs="Times New Roman" w:ascii="Times New Roman" w:hAnsi="Times New Roman"/>
                <w:kern w:val="0"/>
                <w:sz w:val="24"/>
                <w:szCs w:val="24"/>
                <w:lang w:val="tt-RU" w:eastAsia="en-US" w:bidi="ar-SA"/>
              </w:rPr>
              <w:t>89 нчы бит</w:t>
            </w:r>
          </w:p>
        </w:tc>
      </w:tr>
      <w:tr>
        <w:trPr>
          <w:trHeight w:val="231" w:hRule="atLeast"/>
        </w:trPr>
        <w:tc>
          <w:tcPr>
            <w:tcW w:w="675"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34</w:t>
            </w:r>
          </w:p>
        </w:tc>
        <w:tc>
          <w:tcPr>
            <w:tcW w:w="993"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02.05</w:t>
            </w:r>
          </w:p>
        </w:tc>
        <w:tc>
          <w:tcPr>
            <w:tcW w:w="1839"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ru-RU" w:eastAsia="ru-RU" w:bidi="ar-SA"/>
              </w:rPr>
              <w:t>Предметлар</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ны биеклекләре</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нә карап чагыштыру.</w:t>
            </w:r>
          </w:p>
        </w:tc>
        <w:tc>
          <w:tcPr>
            <w:tcW w:w="4820"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tt-RU" w:eastAsia="ru-RU" w:bidi="ar-SA"/>
              </w:rPr>
              <w:t xml:space="preserve">1. Төрле биеклектәге элементларны тәртип буенча бер рәткә тезү; биш төрле предметның биеклекләре арту, кимүгә бәйле рәвештә аларны бер рәткә тезәргә өйрәтү; «иң биек», «иң тәбәнәк», «биегрәк», «тәбәнәгрәк», «тагын да биек», «тагын да тәбәнәк» сүзләрен һәм аңлатмаларын кулланырга өйрәтү; кайсы предметны кая куярга кирәклеген хәтердә калдырырга күнектерү; авазларны санау күнегүләрен башкару. </w:t>
              <w:br/>
              <w:t xml:space="preserve">2. Пространствода ориентлашуны, конкрет образлы фикерләүне камилләштерү, тапкырлыкны, активлыкны һәм тәрбияче биргән сорауларга дөрес итеп җавап бирү күнекмәләрен үстерү. </w:t>
              <w:br/>
            </w:r>
            <w:r>
              <w:rPr>
                <w:rFonts w:eastAsia="Times New Roman" w:cs="Times New Roman" w:ascii="Times New Roman" w:hAnsi="Times New Roman"/>
                <w:kern w:val="0"/>
                <w:sz w:val="24"/>
                <w:szCs w:val="24"/>
                <w:lang w:val="ru-RU" w:eastAsia="ru-RU" w:bidi="ar-SA"/>
              </w:rPr>
              <w:t xml:space="preserve">3. Яшьтәшләрең белән бергә өйрәнү теләген тәрбияләү, эстетик күзаллаулар </w:t>
            </w:r>
            <w:r>
              <w:rPr>
                <w:rFonts w:eastAsia="Times New Roman" w:cs="Times New Roman" w:ascii="Times New Roman" w:hAnsi="Times New Roman"/>
                <w:kern w:val="0"/>
                <w:sz w:val="24"/>
                <w:szCs w:val="24"/>
                <w:lang w:val="tt-RU" w:eastAsia="ru-RU" w:bidi="ar-SA"/>
              </w:rPr>
              <w:t>2</w:t>
            </w:r>
            <w:r>
              <w:rPr>
                <w:rFonts w:eastAsia="Times New Roman" w:cs="Times New Roman" w:ascii="Times New Roman" w:hAnsi="Times New Roman"/>
                <w:kern w:val="0"/>
                <w:sz w:val="24"/>
                <w:szCs w:val="24"/>
                <w:lang w:val="ru-RU" w:eastAsia="ru-RU" w:bidi="ar-SA"/>
              </w:rPr>
              <w:t>формалаштыру.</w:t>
            </w:r>
          </w:p>
        </w:tc>
        <w:tc>
          <w:tcPr>
            <w:tcW w:w="1704" w:type="dxa"/>
            <w:tcBorders/>
          </w:tcPr>
          <w:p>
            <w:pPr>
              <w:pStyle w:val="Normal"/>
              <w:widowControl w:val="false"/>
              <w:suppressAutoHyphens w:val="true"/>
              <w:spacing w:lineRule="auto" w:line="240" w:before="0" w:after="0"/>
              <w:ind w:right="140" w:hanging="0"/>
              <w:jc w:val="left"/>
              <w:rPr>
                <w:rFonts w:ascii="Times New Roman" w:hAnsi="Times New Roman" w:eastAsia="Calibri" w:cs="Times New Roman"/>
                <w:sz w:val="24"/>
                <w:szCs w:val="24"/>
                <w:lang w:val="tt-RU"/>
              </w:rPr>
            </w:pPr>
            <w:r>
              <w:rPr>
                <w:rFonts w:eastAsia="Calibri" w:cs="Times New Roman" w:ascii="Times New Roman" w:hAnsi="Times New Roman"/>
                <w:kern w:val="0"/>
                <w:sz w:val="24"/>
                <w:szCs w:val="24"/>
                <w:lang w:val="tt-RU" w:eastAsia="en-US" w:bidi="ar-SA"/>
              </w:rPr>
              <w:t>З.Г.Шәрәфетдинова, И.Җ.Хәбибуллина, Ф.В.Хәзрәтова Математикага өйрәнәбез</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Calibri" w:cs="Times New Roman" w:ascii="Times New Roman" w:hAnsi="Times New Roman"/>
                <w:kern w:val="0"/>
                <w:sz w:val="24"/>
                <w:szCs w:val="24"/>
                <w:lang w:val="tt-RU" w:eastAsia="en-US" w:bidi="ar-SA"/>
              </w:rPr>
              <w:t>91 нче бит</w:t>
            </w:r>
          </w:p>
        </w:tc>
      </w:tr>
      <w:tr>
        <w:trPr>
          <w:trHeight w:val="166" w:hRule="atLeast"/>
        </w:trPr>
        <w:tc>
          <w:tcPr>
            <w:tcW w:w="675"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35</w:t>
            </w:r>
          </w:p>
        </w:tc>
        <w:tc>
          <w:tcPr>
            <w:tcW w:w="993"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16.05</w:t>
            </w:r>
          </w:p>
        </w:tc>
        <w:tc>
          <w:tcPr>
            <w:tcW w:w="1839"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Шар, куб, цилиндр. Тәртип буенча санау.</w:t>
            </w:r>
          </w:p>
        </w:tc>
        <w:tc>
          <w:tcPr>
            <w:tcW w:w="4820"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 xml:space="preserve">1. Балаларга шар, куб, цилиндрга хас төп үзенчәлекләр турында аңлатма бирү; тотрыклылык һәм тотрыксызлык, почмакларның барлыгы һәм юклыгы; геометрик фигураларның модельләрен капшап карау юлы белән тикшерү; бер әйберне икенчесе янына кую алымы белән озынлыкларны чагыштыру күнекмәләрен ныгыту. </w:t>
              <w:br/>
              <w:t xml:space="preserve">2. Бала фикеренең үзконтроль һәм мөстәкыйльлеген, күзләр координациясен һәм кулларның вак моторикасын тәрбияләү. </w:t>
              <w:br/>
              <w:t>3. Мөстәкыйльлек, яшьтәшләрең белән бергә өйрәнү теләге, таләпчәнлекне тәрбияләү.</w:t>
            </w:r>
          </w:p>
        </w:tc>
        <w:tc>
          <w:tcPr>
            <w:tcW w:w="1704" w:type="dxa"/>
            <w:tcBorders/>
          </w:tcPr>
          <w:p>
            <w:pPr>
              <w:pStyle w:val="Normal"/>
              <w:widowControl w:val="false"/>
              <w:suppressAutoHyphens w:val="true"/>
              <w:spacing w:lineRule="auto" w:line="240" w:before="0" w:after="0"/>
              <w:ind w:right="140" w:hanging="0"/>
              <w:jc w:val="left"/>
              <w:rPr>
                <w:rFonts w:ascii="Times New Roman" w:hAnsi="Times New Roman" w:eastAsia="Calibri" w:cs="Times New Roman"/>
                <w:sz w:val="24"/>
                <w:szCs w:val="24"/>
                <w:lang w:val="tt-RU"/>
              </w:rPr>
            </w:pPr>
            <w:r>
              <w:rPr>
                <w:rFonts w:eastAsia="Calibri" w:cs="Times New Roman" w:ascii="Times New Roman" w:hAnsi="Times New Roman"/>
                <w:kern w:val="0"/>
                <w:sz w:val="24"/>
                <w:szCs w:val="24"/>
                <w:lang w:val="tt-RU" w:eastAsia="en-US" w:bidi="ar-SA"/>
              </w:rPr>
              <w:t>З.Г.Шәрәфетдинова, И.Җ.Хәбибуллина, Ф.В.Хәзрәтова Математикага өйрәнәбез</w:t>
            </w:r>
          </w:p>
          <w:p>
            <w:pPr>
              <w:pStyle w:val="Normal"/>
              <w:widowControl w:val="false"/>
              <w:suppressAutoHyphens w:val="true"/>
              <w:spacing w:lineRule="auto" w:line="240" w:before="0" w:after="0"/>
              <w:ind w:right="140" w:hanging="0"/>
              <w:jc w:val="left"/>
              <w:rPr>
                <w:rFonts w:ascii="Times New Roman" w:hAnsi="Times New Roman" w:eastAsia="Calibri" w:cs="Times New Roman"/>
                <w:sz w:val="24"/>
                <w:szCs w:val="24"/>
                <w:lang w:val="tt-RU"/>
              </w:rPr>
            </w:pPr>
            <w:r>
              <w:rPr>
                <w:rFonts w:eastAsia="Calibri" w:cs="Times New Roman" w:ascii="Times New Roman" w:hAnsi="Times New Roman"/>
                <w:kern w:val="0"/>
                <w:sz w:val="24"/>
                <w:szCs w:val="24"/>
                <w:lang w:val="tt-RU" w:eastAsia="en-US" w:bidi="ar-SA"/>
              </w:rPr>
              <w:t>93 нче бит</w:t>
            </w:r>
          </w:p>
          <w:p>
            <w:pPr>
              <w:pStyle w:val="Normal"/>
              <w:widowControl w:val="false"/>
              <w:suppressAutoHyphens w:val="true"/>
              <w:spacing w:lineRule="auto" w:line="276" w:before="0" w:after="200"/>
              <w:ind w:right="140" w:hanging="0"/>
              <w:jc w:val="left"/>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r>
          </w:p>
          <w:p>
            <w:pPr>
              <w:pStyle w:val="Normal"/>
              <w:widowControl w:val="false"/>
              <w:suppressAutoHyphens w:val="true"/>
              <w:spacing w:lineRule="auto" w:line="276" w:before="0" w:after="20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tc>
      </w:tr>
      <w:tr>
        <w:trPr>
          <w:trHeight w:val="166" w:hRule="atLeast"/>
        </w:trPr>
        <w:tc>
          <w:tcPr>
            <w:tcW w:w="675"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36</w:t>
            </w:r>
          </w:p>
        </w:tc>
        <w:tc>
          <w:tcPr>
            <w:tcW w:w="993"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23.05</w:t>
            </w:r>
          </w:p>
        </w:tc>
        <w:tc>
          <w:tcPr>
            <w:tcW w:w="1839"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Пространствода ориентлашу. Кычкырып санау. Геометрик фигуралар.</w:t>
            </w:r>
          </w:p>
        </w:tc>
        <w:tc>
          <w:tcPr>
            <w:tcW w:w="4820"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ru-RU" w:eastAsia="ru-RU" w:bidi="ar-SA"/>
              </w:rPr>
              <w:t xml:space="preserve">1. Балаларда кычкырып санау күнекмәләрен ныгыту; геометрик фигураларны аларның үлчәмнәре арту яки кимүгә бәйле рәвештә бер рәткә тезәргә өйрәтү; «сулдан уңга», «өстән аска», «астан өскә» әйтелмәләрен аңларга өйрәтү; квадрат, өчпочмак һәм турыпочмаклык формасындагы предметларны аерырга өйрәтү, аларны геометрик үрнәкләр белән янәшә куеп карау. </w:t>
              <w:br/>
              <w:t xml:space="preserve">2. Логик фикерләүне, тапкырлыкны, зирәклек сыйфатларын үстерү. </w:t>
              <w:br/>
              <w:t>3. Бердәмлек тәрбияләү.</w:t>
            </w:r>
          </w:p>
        </w:tc>
        <w:tc>
          <w:tcPr>
            <w:tcW w:w="1704" w:type="dxa"/>
            <w:tcBorders/>
          </w:tcPr>
          <w:p>
            <w:pPr>
              <w:pStyle w:val="Normal"/>
              <w:widowControl w:val="false"/>
              <w:suppressAutoHyphens w:val="true"/>
              <w:spacing w:lineRule="auto" w:line="240" w:before="0" w:after="0"/>
              <w:ind w:right="140" w:hanging="0"/>
              <w:jc w:val="left"/>
              <w:rPr>
                <w:rFonts w:ascii="Times New Roman" w:hAnsi="Times New Roman" w:eastAsia="Calibri" w:cs="Times New Roman"/>
                <w:sz w:val="24"/>
                <w:szCs w:val="24"/>
                <w:lang w:val="tt-RU"/>
              </w:rPr>
            </w:pPr>
            <w:r>
              <w:rPr>
                <w:rFonts w:eastAsia="Calibri" w:cs="Times New Roman" w:ascii="Times New Roman" w:hAnsi="Times New Roman"/>
                <w:kern w:val="0"/>
                <w:sz w:val="24"/>
                <w:szCs w:val="24"/>
                <w:lang w:val="tt-RU" w:eastAsia="en-US" w:bidi="ar-SA"/>
              </w:rPr>
              <w:t>З.Г.Шәрәфетдинова, И.Җ.Хәбибуллина, Ф.В.Хәзрәтова Математикага өйрәнәбез</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Calibri" w:cs="Times New Roman" w:ascii="Times New Roman" w:hAnsi="Times New Roman"/>
                <w:kern w:val="0"/>
                <w:sz w:val="24"/>
                <w:szCs w:val="24"/>
                <w:lang w:val="tt-RU" w:eastAsia="en-US" w:bidi="ar-SA"/>
              </w:rPr>
              <w:t>95 нче бит</w:t>
            </w:r>
          </w:p>
        </w:tc>
      </w:tr>
      <w:tr>
        <w:trPr>
          <w:trHeight w:val="166" w:hRule="atLeast"/>
        </w:trPr>
        <w:tc>
          <w:tcPr>
            <w:tcW w:w="675"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37</w:t>
            </w:r>
          </w:p>
        </w:tc>
        <w:tc>
          <w:tcPr>
            <w:tcW w:w="993"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30.05</w:t>
            </w:r>
          </w:p>
        </w:tc>
        <w:tc>
          <w:tcPr>
            <w:tcW w:w="1839"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ru-RU" w:eastAsia="ru-RU" w:bidi="ar-SA"/>
              </w:rPr>
              <w:t>Пространствода ориентлашу. Кычкырып санау. Геометрик фигуралар.</w:t>
            </w:r>
            <w:r>
              <w:rPr>
                <w:rFonts w:eastAsia="Times New Roman" w:cs="Times New Roman" w:ascii="Times New Roman" w:hAnsi="Times New Roman"/>
                <w:kern w:val="0"/>
                <w:sz w:val="24"/>
                <w:szCs w:val="24"/>
                <w:lang w:val="tt-RU" w:eastAsia="ru-RU" w:bidi="ar-SA"/>
              </w:rPr>
              <w:t xml:space="preserve"> Кабатлау.</w:t>
            </w:r>
          </w:p>
        </w:tc>
        <w:tc>
          <w:tcPr>
            <w:tcW w:w="4820"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tt-RU" w:eastAsia="ru-RU" w:bidi="ar-SA"/>
              </w:rPr>
              <w:t xml:space="preserve">1. Балаларда кычкырып санау күнекмәләрен ныгыту; геометрик фигураларны аларның үлчәмнәре арту яки кимүгә бәйле рәвештә бер рәткә тезәргә өйрәтү; «сулдан уңга», «өстән аска», «астан өскә» әйтелмәләрен аңларга өйрәтү; квадрат, өчпочмак һәм турыпочмаклык формасындагы предметларны аерырга өйрәтү, аларны геометрик үрнәкләр белән янәшә куеп карау. </w:t>
              <w:br/>
            </w:r>
            <w:r>
              <w:rPr>
                <w:rFonts w:eastAsia="Times New Roman" w:cs="Times New Roman" w:ascii="Times New Roman" w:hAnsi="Times New Roman"/>
                <w:kern w:val="0"/>
                <w:sz w:val="24"/>
                <w:szCs w:val="24"/>
                <w:lang w:val="ru-RU" w:eastAsia="ru-RU" w:bidi="ar-SA"/>
              </w:rPr>
              <w:t xml:space="preserve">2. Логик фикерләүне, тапкырлыкны, зирәклек сыйфатларын үстерү. </w:t>
              <w:br/>
              <w:t>3. Бердәмлек тәрбияләү.</w:t>
            </w:r>
          </w:p>
        </w:tc>
        <w:tc>
          <w:tcPr>
            <w:tcW w:w="1704" w:type="dxa"/>
            <w:tcBorders/>
          </w:tcPr>
          <w:p>
            <w:pPr>
              <w:pStyle w:val="Normal"/>
              <w:widowControl w:val="false"/>
              <w:suppressAutoHyphens w:val="true"/>
              <w:spacing w:lineRule="auto" w:line="240" w:before="0" w:after="0"/>
              <w:ind w:right="140" w:hanging="0"/>
              <w:jc w:val="left"/>
              <w:rPr>
                <w:rFonts w:ascii="Times New Roman" w:hAnsi="Times New Roman" w:eastAsia="Calibri" w:cs="Times New Roman"/>
                <w:sz w:val="24"/>
                <w:szCs w:val="24"/>
                <w:lang w:val="tt-RU"/>
              </w:rPr>
            </w:pPr>
            <w:r>
              <w:rPr>
                <w:rFonts w:eastAsia="Calibri" w:cs="Times New Roman" w:ascii="Times New Roman" w:hAnsi="Times New Roman"/>
                <w:kern w:val="0"/>
                <w:sz w:val="24"/>
                <w:szCs w:val="24"/>
                <w:lang w:val="tt-RU" w:eastAsia="en-US" w:bidi="ar-SA"/>
              </w:rPr>
              <w:t>З.Г.Шәрәфетдинова, И.Җ.Хәбибуллина, Ф.В.Хәзрәтова Математикага өйрәнәбез</w:t>
            </w:r>
          </w:p>
          <w:p>
            <w:pPr>
              <w:pStyle w:val="Normal"/>
              <w:widowControl w:val="false"/>
              <w:suppressAutoHyphens w:val="true"/>
              <w:spacing w:lineRule="auto" w:line="240" w:before="0" w:after="0"/>
              <w:ind w:right="140" w:hanging="0"/>
              <w:jc w:val="left"/>
              <w:rPr>
                <w:rFonts w:ascii="Times New Roman" w:hAnsi="Times New Roman" w:eastAsia="Calibri" w:cs="Times New Roman"/>
                <w:sz w:val="24"/>
                <w:szCs w:val="24"/>
                <w:lang w:val="tt-RU"/>
              </w:rPr>
            </w:pPr>
            <w:r>
              <w:rPr>
                <w:rFonts w:eastAsia="Calibri" w:cs="Times New Roman" w:ascii="Times New Roman" w:hAnsi="Times New Roman"/>
                <w:kern w:val="0"/>
                <w:sz w:val="24"/>
                <w:szCs w:val="24"/>
                <w:lang w:val="tt-RU" w:eastAsia="en-US" w:bidi="ar-SA"/>
              </w:rPr>
              <w:t>95нче бит</w:t>
            </w:r>
          </w:p>
        </w:tc>
      </w:tr>
    </w:tbl>
    <w:p>
      <w:pPr>
        <w:pStyle w:val="Normal"/>
        <w:widowControl w:val="false"/>
        <w:spacing w:lineRule="auto" w:line="240" w:before="0" w:after="0"/>
        <w:ind w:right="140" w:hanging="0"/>
        <w:rPr>
          <w:rFonts w:ascii="Times New Roman" w:hAnsi="Times New Roman" w:eastAsia="Arial" w:cs="Times New Roman"/>
          <w:color w:val="000000"/>
          <w:sz w:val="24"/>
          <w:szCs w:val="24"/>
          <w:lang w:val="tt-RU" w:eastAsia="ru-RU"/>
        </w:rPr>
      </w:pPr>
      <w:r>
        <w:rPr>
          <w:rFonts w:eastAsia="Arial" w:cs="Times New Roman" w:ascii="Times New Roman" w:hAnsi="Times New Roman"/>
          <w:color w:val="000000"/>
          <w:sz w:val="24"/>
          <w:szCs w:val="24"/>
          <w:lang w:val="tt-RU" w:eastAsia="ru-RU"/>
        </w:rPr>
      </w:r>
    </w:p>
    <w:p>
      <w:pPr>
        <w:pStyle w:val="Normal"/>
        <w:spacing w:lineRule="auto" w:line="276" w:before="0" w:after="200"/>
        <w:ind w:right="140" w:hanging="0"/>
        <w:contextualSpacing/>
        <w:rPr>
          <w:rFonts w:ascii="Times New Roman" w:hAnsi="Times New Roman" w:eastAsia="Calibri" w:cs="Times New Roman"/>
          <w:b/>
          <w:b/>
          <w:sz w:val="24"/>
          <w:szCs w:val="24"/>
          <w:lang w:val="tt-RU"/>
        </w:rPr>
      </w:pPr>
      <w:r>
        <w:rPr>
          <w:rFonts w:eastAsia="Calibri" w:cs="Times New Roman" w:ascii="Times New Roman" w:hAnsi="Times New Roman"/>
          <w:b/>
          <w:sz w:val="24"/>
          <w:szCs w:val="24"/>
          <w:lang w:val="tt-RU"/>
        </w:rPr>
        <w:t>9.1.2.Әйләнә – тирә дөнья  белән таныштыру</w:t>
      </w:r>
    </w:p>
    <w:p>
      <w:pPr>
        <w:pStyle w:val="Normal"/>
        <w:widowControl w:val="false"/>
        <w:spacing w:lineRule="auto" w:line="240" w:before="0" w:after="0"/>
        <w:ind w:right="140" w:hanging="0"/>
        <w:rPr>
          <w:rFonts w:ascii="Times New Roman" w:hAnsi="Times New Roman" w:eastAsia="Arial" w:cs="Times New Roman"/>
          <w:b/>
          <w:b/>
          <w:i/>
          <w:i/>
          <w:color w:val="000000"/>
          <w:sz w:val="24"/>
          <w:szCs w:val="24"/>
          <w:lang w:val="tt-RU" w:eastAsia="ru-RU"/>
        </w:rPr>
      </w:pPr>
      <w:r>
        <w:rPr>
          <w:rFonts w:eastAsia="Arial" w:cs="Times New Roman" w:ascii="Times New Roman" w:hAnsi="Times New Roman"/>
          <w:b/>
          <w:i/>
          <w:color w:val="000000"/>
          <w:sz w:val="24"/>
          <w:szCs w:val="24"/>
          <w:lang w:val="tt-RU" w:eastAsia="ru-RU"/>
        </w:rPr>
        <w:t>Аңлатма язуы</w:t>
      </w:r>
    </w:p>
    <w:p>
      <w:pPr>
        <w:pStyle w:val="Normal"/>
        <w:widowControl w:val="false"/>
        <w:spacing w:lineRule="auto" w:line="240" w:before="0" w:after="0"/>
        <w:ind w:right="140" w:firstLine="720"/>
        <w:rPr>
          <w:rFonts w:ascii="Times New Roman" w:hAnsi="Times New Roman" w:eastAsia="Arial" w:cs="Times New Roman"/>
          <w:color w:val="000000"/>
          <w:sz w:val="24"/>
          <w:szCs w:val="24"/>
          <w:lang w:val="tt-RU" w:eastAsia="ru-RU"/>
        </w:rPr>
      </w:pPr>
      <w:r>
        <w:rPr>
          <w:rFonts w:eastAsia="Arial" w:cs="Times New Roman" w:ascii="Times New Roman" w:hAnsi="Times New Roman"/>
          <w:color w:val="000000"/>
          <w:sz w:val="24"/>
          <w:szCs w:val="24"/>
          <w:lang w:val="tt-RU" w:eastAsia="ru-RU"/>
        </w:rPr>
        <w:t xml:space="preserve">«Танып белү үсеше» белем бирү эшчәнлеге эчтәлеге балаларда танып белү ихтыяҗларын һәм акылны үстерү максатларын тормышка ашыруга юнәлтелә һәм белем бирү бурычларын билгели. </w:t>
      </w:r>
    </w:p>
    <w:p>
      <w:pPr>
        <w:pStyle w:val="Normal"/>
        <w:widowControl w:val="false"/>
        <w:spacing w:lineRule="auto" w:line="240" w:before="0" w:after="0"/>
        <w:ind w:right="140" w:firstLine="720"/>
        <w:rPr>
          <w:rFonts w:ascii="Times New Roman" w:hAnsi="Times New Roman" w:eastAsia="Arial" w:cs="Times New Roman"/>
          <w:color w:val="000000"/>
          <w:sz w:val="24"/>
          <w:szCs w:val="24"/>
          <w:lang w:eastAsia="ru-RU"/>
        </w:rPr>
      </w:pPr>
      <w:r>
        <w:rPr>
          <w:rFonts w:eastAsia="Arial" w:cs="Times New Roman" w:ascii="Times New Roman" w:hAnsi="Times New Roman"/>
          <w:color w:val="000000"/>
          <w:sz w:val="24"/>
          <w:szCs w:val="24"/>
          <w:lang w:eastAsia="ru-RU"/>
        </w:rPr>
        <w:t xml:space="preserve">Баланы үзе яши торган урам, шәһәр (авыл), республика исемнәрен әйтергә өйрәтү. Шәһәрнең (авылның) истәлекле урыннары турында сөйләү. </w:t>
      </w:r>
    </w:p>
    <w:p>
      <w:pPr>
        <w:pStyle w:val="Normal"/>
        <w:widowControl w:val="false"/>
        <w:spacing w:lineRule="auto" w:line="240" w:before="0" w:after="0"/>
        <w:ind w:right="140" w:firstLine="720"/>
        <w:rPr>
          <w:rFonts w:ascii="Times New Roman" w:hAnsi="Times New Roman" w:eastAsia="Arial" w:cs="Times New Roman"/>
          <w:color w:val="000000"/>
          <w:sz w:val="24"/>
          <w:szCs w:val="24"/>
          <w:lang w:val="tt-RU" w:eastAsia="ru-RU"/>
        </w:rPr>
      </w:pPr>
      <w:r>
        <w:rPr>
          <w:rFonts w:eastAsia="Arial" w:cs="Times New Roman" w:ascii="Times New Roman" w:hAnsi="Times New Roman"/>
          <w:color w:val="000000"/>
          <w:sz w:val="24"/>
          <w:szCs w:val="24"/>
          <w:lang w:val="tt-RU" w:eastAsia="ru-RU"/>
        </w:rPr>
        <w:t xml:space="preserve">Туган шәһәрдә (авылда) булган вакыйгалар турында әңгәмәләрдә ешрак катнашу тәҗрибәсе туплауларына ирешү. Туган як образлары белән бәйле буклетлар, журналлар, рәсемле китаплар, альбомнар, истәлекле урыннарда гаилә белән төшкән фотосурәтләр, значоклар, открыткалар җыелмасы тупларга теләк тудыру. </w:t>
      </w:r>
    </w:p>
    <w:p>
      <w:pPr>
        <w:pStyle w:val="Normal"/>
        <w:widowControl w:val="false"/>
        <w:spacing w:lineRule="auto" w:line="240" w:before="0" w:after="0"/>
        <w:ind w:right="140" w:firstLine="720"/>
        <w:rPr>
          <w:rFonts w:ascii="Times New Roman" w:hAnsi="Times New Roman" w:eastAsia="Arial" w:cs="Times New Roman"/>
          <w:color w:val="000000"/>
          <w:sz w:val="24"/>
          <w:szCs w:val="24"/>
          <w:lang w:val="tt-RU" w:eastAsia="ru-RU"/>
        </w:rPr>
      </w:pPr>
      <w:r>
        <w:rPr>
          <w:rFonts w:eastAsia="Arial" w:cs="Times New Roman" w:ascii="Times New Roman" w:hAnsi="Times New Roman"/>
          <w:color w:val="000000"/>
          <w:sz w:val="24"/>
          <w:szCs w:val="24"/>
          <w:lang w:val="tt-RU" w:eastAsia="ru-RU"/>
        </w:rPr>
        <w:t xml:space="preserve">Кеше яши торган торак төзелеше (шәһәрдә һәм авылда), йорт кирәк-яраклары турында күзаллаулар булдыру. Кеше кулы белән ясалган җайланмаларның төзелеше һәм билгеләнеше турында сораулар бирергә, һәр яңалык белән танышырга омтылыш тәрбияләү. </w:t>
      </w:r>
    </w:p>
    <w:p>
      <w:pPr>
        <w:pStyle w:val="Normal"/>
        <w:widowControl w:val="false"/>
        <w:spacing w:lineRule="auto" w:line="240" w:before="0" w:after="0"/>
        <w:ind w:right="140" w:firstLine="720"/>
        <w:rPr>
          <w:rFonts w:ascii="Times New Roman" w:hAnsi="Times New Roman" w:eastAsia="Arial" w:cs="Times New Roman"/>
          <w:color w:val="000000"/>
          <w:sz w:val="24"/>
          <w:szCs w:val="24"/>
          <w:lang w:val="tt-RU" w:eastAsia="ru-RU"/>
        </w:rPr>
      </w:pPr>
      <w:r>
        <w:rPr>
          <w:rFonts w:eastAsia="Arial" w:cs="Times New Roman" w:ascii="Times New Roman" w:hAnsi="Times New Roman"/>
          <w:color w:val="000000"/>
          <w:sz w:val="24"/>
          <w:szCs w:val="24"/>
          <w:lang w:val="tt-RU" w:eastAsia="ru-RU"/>
        </w:rPr>
        <w:t xml:space="preserve">Кешенең хуҗалык эшчәнлеген - үзе, тору урыны, йорт хайваннары һәм үсемлекләр, ишегалдының, урамының чисталыгын - кайгыртуы турында беренчел күзаллаулар формалаштыру. Шәһәр (авыл) урамнарын, торак йортларны тәртиптә тотарга теләк тудыру. </w:t>
      </w:r>
    </w:p>
    <w:p>
      <w:pPr>
        <w:pStyle w:val="Normal"/>
        <w:widowControl w:val="false"/>
        <w:spacing w:lineRule="auto" w:line="240" w:before="0" w:after="0"/>
        <w:ind w:right="140" w:firstLine="720"/>
        <w:rPr>
          <w:rFonts w:ascii="Times New Roman" w:hAnsi="Times New Roman" w:eastAsia="Arial" w:cs="Times New Roman"/>
          <w:color w:val="000000"/>
          <w:sz w:val="24"/>
          <w:szCs w:val="24"/>
          <w:lang w:val="tt-RU" w:eastAsia="ru-RU"/>
        </w:rPr>
      </w:pPr>
      <w:r>
        <w:rPr>
          <w:rFonts w:eastAsia="Arial" w:cs="Times New Roman" w:ascii="Times New Roman" w:hAnsi="Times New Roman"/>
          <w:color w:val="000000"/>
          <w:sz w:val="24"/>
          <w:szCs w:val="24"/>
          <w:lang w:val="tt-RU" w:eastAsia="ru-RU"/>
        </w:rPr>
        <w:t xml:space="preserve">Бирелгән урынның кайбер үсемлекләре: агачлар (нарат, өрәңге), бүлмә гөлләре (бальзамин, фуксия), гөмбәләр (ак гөмбә, майлы гөмбә, баллы гөмбә), җимешләр (алма, слива), яшелчәләр (кыяр, помидор, суган, кишер, шалкан), җиләкләр (кура җиләге, миләш, чия, карлыган) белән таныштыруны дәвам итү. Өлкәннәргә җиләк-җимеш, яшелчәләр уңышын җыярга булышу теләге тудыру. </w:t>
      </w:r>
    </w:p>
    <w:p>
      <w:pPr>
        <w:pStyle w:val="Normal"/>
        <w:widowControl w:val="false"/>
        <w:spacing w:lineRule="auto" w:line="240" w:before="0" w:after="0"/>
        <w:ind w:right="140" w:firstLine="720"/>
        <w:rPr>
          <w:rFonts w:ascii="Times New Roman" w:hAnsi="Times New Roman" w:eastAsia="Arial" w:cs="Times New Roman"/>
          <w:color w:val="000000"/>
          <w:sz w:val="24"/>
          <w:szCs w:val="24"/>
          <w:lang w:val="tt-RU" w:eastAsia="ru-RU"/>
        </w:rPr>
      </w:pPr>
      <w:r>
        <w:rPr>
          <w:rFonts w:eastAsia="Arial" w:cs="Times New Roman" w:ascii="Times New Roman" w:hAnsi="Times New Roman"/>
          <w:color w:val="000000"/>
          <w:sz w:val="24"/>
          <w:szCs w:val="24"/>
          <w:lang w:val="tt-RU" w:eastAsia="ru-RU"/>
        </w:rPr>
        <w:t xml:space="preserve">Бөҗәкләр (кырмыска, умарта корты, коңгыз, шөпшә) турындагы күзаллауларын баету; кыргый һәм йорт хайваннары, төркемдәге табигать почмагында яшәүчеләр белән танышуны дәвам итү. </w:t>
      </w:r>
    </w:p>
    <w:p>
      <w:pPr>
        <w:pStyle w:val="Normal"/>
        <w:widowControl w:val="false"/>
        <w:spacing w:lineRule="auto" w:line="240" w:before="0" w:after="0"/>
        <w:ind w:right="140" w:firstLine="720"/>
        <w:rPr>
          <w:rFonts w:ascii="Times New Roman" w:hAnsi="Times New Roman" w:eastAsia="Arial" w:cs="Times New Roman"/>
          <w:color w:val="000000"/>
          <w:sz w:val="24"/>
          <w:szCs w:val="24"/>
          <w:lang w:val="tt-RU" w:eastAsia="ru-RU"/>
        </w:rPr>
      </w:pPr>
      <w:r>
        <w:rPr>
          <w:rFonts w:eastAsia="Arial" w:cs="Times New Roman" w:ascii="Times New Roman" w:hAnsi="Times New Roman"/>
          <w:color w:val="000000"/>
          <w:sz w:val="24"/>
          <w:szCs w:val="24"/>
          <w:lang w:val="tt-RU" w:eastAsia="ru-RU"/>
        </w:rPr>
        <w:t>Балалар бакчасындагы участокка очып килүче кошларны (чыпчык, кызылтүш, песнәкне) күзәтү оештыру, аларны ел буена өстәмә ашатырга теләк уяту. Балаларның кырда, урманда, елгада күргәннәрен сөйли алуларына ирешү. Үзләренә ошаган үсемлек, хайван, табигать почмагының рәсемен ясарга, фотога төшерергә омтылыш тәрбияләү.</w:t>
      </w:r>
    </w:p>
    <w:p>
      <w:pPr>
        <w:pStyle w:val="Normal"/>
        <w:widowControl w:val="false"/>
        <w:spacing w:lineRule="auto" w:line="240" w:before="0" w:after="0"/>
        <w:ind w:right="140" w:firstLine="720"/>
        <w:rPr>
          <w:rFonts w:ascii="Times New Roman" w:hAnsi="Times New Roman" w:eastAsia="Arial" w:cs="Times New Roman"/>
          <w:color w:val="000000"/>
          <w:sz w:val="24"/>
          <w:szCs w:val="24"/>
          <w:lang w:val="tt-RU" w:eastAsia="ru-RU"/>
        </w:rPr>
      </w:pPr>
      <w:r>
        <w:rPr>
          <w:rFonts w:eastAsia="Arial" w:cs="Times New Roman" w:ascii="Times New Roman" w:hAnsi="Times New Roman"/>
          <w:color w:val="000000"/>
          <w:sz w:val="24"/>
          <w:szCs w:val="24"/>
          <w:lang w:val="tt-RU" w:eastAsia="ru-RU"/>
        </w:rPr>
      </w:r>
    </w:p>
    <w:p>
      <w:pPr>
        <w:pStyle w:val="Normal"/>
        <w:spacing w:lineRule="auto" w:line="276" w:before="0" w:after="200"/>
        <w:ind w:right="140" w:hanging="0"/>
        <w:contextualSpacing/>
        <w:rPr>
          <w:rFonts w:ascii="Times New Roman" w:hAnsi="Times New Roman" w:eastAsia="Calibri" w:cs="Times New Roman"/>
          <w:b/>
          <w:b/>
          <w:sz w:val="24"/>
          <w:szCs w:val="24"/>
          <w:lang w:val="tt-RU"/>
        </w:rPr>
      </w:pPr>
      <w:r>
        <w:rPr>
          <w:rFonts w:eastAsia="Calibri" w:cs="Times New Roman" w:ascii="Times New Roman" w:hAnsi="Times New Roman"/>
          <w:b/>
          <w:sz w:val="24"/>
          <w:szCs w:val="24"/>
          <w:lang w:val="tt-RU"/>
        </w:rPr>
        <w:t>Ел ахырында үзләштерелергә тиешле белем һәм күнекмәләр</w:t>
      </w:r>
    </w:p>
    <w:p>
      <w:pPr>
        <w:pStyle w:val="ListParagraph"/>
        <w:numPr>
          <w:ilvl w:val="0"/>
          <w:numId w:val="2"/>
        </w:numPr>
        <w:spacing w:lineRule="auto" w:line="240" w:before="0" w:after="0"/>
        <w:ind w:left="720" w:right="140" w:hanging="360"/>
        <w:contextualSpacing/>
        <w:rPr>
          <w:rFonts w:ascii="Times New Roman" w:hAnsi="Times New Roman"/>
          <w:color w:val="000000"/>
          <w:sz w:val="24"/>
          <w:szCs w:val="24"/>
        </w:rPr>
      </w:pPr>
      <w:r>
        <w:rPr>
          <w:rFonts w:ascii="Times New Roman" w:hAnsi="Times New Roman"/>
          <w:color w:val="000000"/>
          <w:sz w:val="24"/>
          <w:szCs w:val="24"/>
        </w:rPr>
        <w:t xml:space="preserve">Таныш уенчыклар ярдәмендә уенчыкларның төсен,формасын,нинди материалдан эшләнгәнен аера белү. </w:t>
      </w:r>
    </w:p>
    <w:p>
      <w:pPr>
        <w:pStyle w:val="ListParagraph"/>
        <w:numPr>
          <w:ilvl w:val="0"/>
          <w:numId w:val="2"/>
        </w:numPr>
        <w:spacing w:lineRule="auto" w:line="240" w:before="0" w:after="0"/>
        <w:ind w:left="720" w:right="140" w:hanging="360"/>
        <w:contextualSpacing/>
        <w:rPr>
          <w:rFonts w:ascii="Times New Roman" w:hAnsi="Times New Roman"/>
          <w:color w:val="000000"/>
          <w:sz w:val="24"/>
          <w:szCs w:val="24"/>
        </w:rPr>
      </w:pPr>
      <w:r>
        <w:rPr>
          <w:rFonts w:ascii="Times New Roman" w:hAnsi="Times New Roman"/>
          <w:sz w:val="24"/>
          <w:szCs w:val="24"/>
        </w:rPr>
        <w:t xml:space="preserve">Балаларны табигатьтәге үзгәрешләрне күрә белү. </w:t>
      </w:r>
    </w:p>
    <w:p>
      <w:pPr>
        <w:pStyle w:val="ListParagraph"/>
        <w:widowControl w:val="false"/>
        <w:numPr>
          <w:ilvl w:val="0"/>
          <w:numId w:val="2"/>
        </w:numPr>
        <w:spacing w:lineRule="auto" w:line="240" w:before="0" w:after="0"/>
        <w:ind w:left="720" w:right="140" w:hanging="360"/>
        <w:contextualSpacing/>
        <w:rPr>
          <w:rFonts w:ascii="Times New Roman" w:hAnsi="Times New Roman" w:eastAsia="Arial"/>
          <w:color w:val="000000"/>
          <w:sz w:val="24"/>
          <w:szCs w:val="24"/>
          <w:lang w:eastAsia="ru-RU"/>
        </w:rPr>
      </w:pPr>
      <w:r>
        <w:rPr>
          <w:rFonts w:eastAsia="Arial" w:ascii="Times New Roman" w:hAnsi="Times New Roman"/>
          <w:color w:val="000000"/>
          <w:sz w:val="24"/>
          <w:szCs w:val="24"/>
          <w:lang w:eastAsia="ru-RU"/>
        </w:rPr>
        <w:t xml:space="preserve">Баланы үзе яши торган урам, шәһәр (авыл), республика исемнәрен әйтә белүе. Шәһәрнең (авылның) истәлекле урыннары турында сөйләүе. </w:t>
      </w:r>
    </w:p>
    <w:p>
      <w:pPr>
        <w:pStyle w:val="ListParagraph"/>
        <w:widowControl w:val="false"/>
        <w:numPr>
          <w:ilvl w:val="0"/>
          <w:numId w:val="2"/>
        </w:numPr>
        <w:spacing w:lineRule="auto" w:line="240" w:before="0" w:after="0"/>
        <w:ind w:left="720" w:right="140" w:hanging="360"/>
        <w:contextualSpacing/>
        <w:rPr>
          <w:rFonts w:ascii="Times New Roman" w:hAnsi="Times New Roman" w:eastAsia="Arial"/>
          <w:color w:val="000000"/>
          <w:sz w:val="24"/>
          <w:szCs w:val="24"/>
          <w:lang w:eastAsia="ru-RU"/>
        </w:rPr>
      </w:pPr>
      <w:r>
        <w:rPr>
          <w:rFonts w:eastAsia="Arial" w:ascii="Times New Roman" w:hAnsi="Times New Roman"/>
          <w:color w:val="000000"/>
          <w:sz w:val="24"/>
          <w:szCs w:val="24"/>
          <w:lang w:eastAsia="ru-RU"/>
        </w:rPr>
        <w:t>Бөҗәкләр,кыргый һәм йорт хайваннары, төркемдәге табигать почмагында яшәүчеләр, җиләк-җимешләр, яшелчәләр, бүлмә гөлләре турында сөйли белү.</w:t>
      </w:r>
    </w:p>
    <w:p>
      <w:pPr>
        <w:pStyle w:val="ListParagraph"/>
        <w:numPr>
          <w:ilvl w:val="0"/>
          <w:numId w:val="2"/>
        </w:numPr>
        <w:spacing w:lineRule="auto" w:line="240" w:before="0" w:after="0"/>
        <w:ind w:left="720" w:right="140" w:hanging="360"/>
        <w:contextualSpacing/>
        <w:rPr>
          <w:rFonts w:ascii="Times New Roman" w:hAnsi="Times New Roman"/>
          <w:sz w:val="24"/>
          <w:szCs w:val="24"/>
        </w:rPr>
      </w:pPr>
      <w:r>
        <w:rPr>
          <w:rFonts w:ascii="Times New Roman" w:hAnsi="Times New Roman"/>
          <w:sz w:val="24"/>
          <w:szCs w:val="24"/>
        </w:rPr>
        <w:t>Транспорт төрләрен танып әйтә белү; көнкурештә кеше хезмәтен җиңеләйтү, яшәү өчен уңайлыклар тудыручы әйберләрне белү.</w:t>
      </w:r>
    </w:p>
    <w:p>
      <w:pPr>
        <w:pStyle w:val="ListParagraph"/>
        <w:numPr>
          <w:ilvl w:val="0"/>
          <w:numId w:val="2"/>
        </w:numPr>
        <w:spacing w:lineRule="auto" w:line="240" w:before="0" w:after="0"/>
        <w:ind w:left="720" w:right="140" w:hanging="360"/>
        <w:contextualSpacing/>
        <w:rPr>
          <w:rFonts w:ascii="Times New Roman" w:hAnsi="Times New Roman"/>
          <w:sz w:val="24"/>
          <w:szCs w:val="24"/>
        </w:rPr>
      </w:pPr>
      <w:r>
        <w:rPr>
          <w:rFonts w:ascii="Times New Roman" w:hAnsi="Times New Roman"/>
          <w:sz w:val="24"/>
          <w:szCs w:val="24"/>
        </w:rPr>
        <w:t>Хезмәт кешесенең шәхси һәм эшлеклелек сыйфатларын белү.</w:t>
      </w:r>
    </w:p>
    <w:p>
      <w:pPr>
        <w:pStyle w:val="ListParagraph"/>
        <w:numPr>
          <w:ilvl w:val="0"/>
          <w:numId w:val="2"/>
        </w:numPr>
        <w:spacing w:lineRule="auto" w:line="240" w:before="0" w:after="0"/>
        <w:ind w:left="720" w:right="140" w:hanging="360"/>
        <w:contextualSpacing/>
        <w:rPr>
          <w:rFonts w:ascii="Times New Roman" w:hAnsi="Times New Roman"/>
          <w:sz w:val="24"/>
          <w:szCs w:val="24"/>
        </w:rPr>
      </w:pPr>
      <w:r>
        <w:rPr>
          <w:rFonts w:ascii="Times New Roman" w:hAnsi="Times New Roman"/>
          <w:sz w:val="24"/>
          <w:szCs w:val="24"/>
        </w:rPr>
        <w:t>Өй адресын белү.</w:t>
      </w:r>
    </w:p>
    <w:p>
      <w:pPr>
        <w:pStyle w:val="ListParagraph"/>
        <w:numPr>
          <w:ilvl w:val="0"/>
          <w:numId w:val="2"/>
        </w:numPr>
        <w:spacing w:lineRule="auto" w:line="240" w:before="0" w:after="0"/>
        <w:ind w:left="720" w:right="140" w:hanging="360"/>
        <w:contextualSpacing/>
        <w:rPr>
          <w:rFonts w:ascii="Times New Roman" w:hAnsi="Times New Roman"/>
          <w:sz w:val="24"/>
          <w:szCs w:val="24"/>
        </w:rPr>
      </w:pPr>
      <w:r>
        <w:rPr>
          <w:rFonts w:ascii="Times New Roman" w:hAnsi="Times New Roman"/>
          <w:sz w:val="24"/>
          <w:szCs w:val="24"/>
        </w:rPr>
        <w:t>Кайбер юл йөрү кагыйдәләрен белү: урам аркылы махсус урыннан, светофорның яшел төсе янганда гына чыгарга мөмкин.</w:t>
      </w:r>
    </w:p>
    <w:p>
      <w:pPr>
        <w:pStyle w:val="ListParagraph"/>
        <w:numPr>
          <w:ilvl w:val="0"/>
          <w:numId w:val="2"/>
        </w:numPr>
        <w:spacing w:lineRule="auto" w:line="240" w:before="0" w:after="0"/>
        <w:ind w:left="720" w:right="140" w:hanging="360"/>
        <w:contextualSpacing/>
        <w:rPr>
          <w:rFonts w:ascii="Times New Roman" w:hAnsi="Times New Roman"/>
          <w:sz w:val="24"/>
          <w:szCs w:val="24"/>
        </w:rPr>
      </w:pPr>
      <w:r>
        <w:rPr>
          <w:rFonts w:ascii="Times New Roman" w:hAnsi="Times New Roman"/>
          <w:sz w:val="24"/>
          <w:szCs w:val="24"/>
        </w:rPr>
        <w:t>Туган шәһәренең (авылның), туган иленең, аның башкаласының исемен белү.</w:t>
      </w:r>
    </w:p>
    <w:p>
      <w:pPr>
        <w:pStyle w:val="ListParagraph"/>
        <w:spacing w:lineRule="auto" w:line="240"/>
        <w:ind w:left="720" w:right="140" w:hanging="0"/>
        <w:rPr>
          <w:rFonts w:ascii="Times New Roman" w:hAnsi="Times New Roman"/>
          <w:b/>
          <w:b/>
          <w:sz w:val="24"/>
          <w:szCs w:val="24"/>
        </w:rPr>
      </w:pPr>
      <w:r>
        <w:rPr>
          <w:rFonts w:ascii="Times New Roman" w:hAnsi="Times New Roman"/>
          <w:b/>
          <w:sz w:val="24"/>
          <w:szCs w:val="24"/>
        </w:rPr>
        <w:t>Эшчәнлекнең тематик планы</w:t>
      </w:r>
    </w:p>
    <w:p>
      <w:pPr>
        <w:pStyle w:val="Normal"/>
        <w:widowControl w:val="false"/>
        <w:spacing w:lineRule="auto" w:line="240" w:before="0" w:after="0"/>
        <w:ind w:right="140" w:hanging="0"/>
        <w:rPr>
          <w:rFonts w:ascii="Times New Roman" w:hAnsi="Times New Roman" w:eastAsia="Arial" w:cs="Times New Roman"/>
          <w:b/>
          <w:b/>
          <w:i/>
          <w:i/>
          <w:color w:val="000000"/>
          <w:sz w:val="24"/>
          <w:szCs w:val="24"/>
          <w:lang w:val="tt-RU" w:eastAsia="ru-RU"/>
        </w:rPr>
      </w:pPr>
      <w:r>
        <w:rPr>
          <w:rFonts w:eastAsia="Arial" w:cs="Times New Roman" w:ascii="Times New Roman" w:hAnsi="Times New Roman"/>
          <w:b/>
          <w:i/>
          <w:color w:val="000000"/>
          <w:sz w:val="24"/>
          <w:szCs w:val="24"/>
          <w:lang w:val="tt-RU" w:eastAsia="ru-RU"/>
        </w:rPr>
      </w:r>
    </w:p>
    <w:tbl>
      <w:tblPr>
        <w:tblStyle w:val="4"/>
        <w:tblW w:w="9606"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674"/>
        <w:gridCol w:w="1132"/>
        <w:gridCol w:w="1560"/>
        <w:gridCol w:w="3685"/>
        <w:gridCol w:w="2555"/>
      </w:tblGrid>
      <w:tr>
        <w:trPr/>
        <w:tc>
          <w:tcPr>
            <w:tcW w:w="674" w:type="dxa"/>
            <w:tcBorders/>
          </w:tcPr>
          <w:p>
            <w:pPr>
              <w:pStyle w:val="Normal"/>
              <w:widowControl w:val="false"/>
              <w:suppressAutoHyphens w:val="true"/>
              <w:spacing w:lineRule="auto" w:line="240" w:before="240" w:after="0"/>
              <w:ind w:right="140" w:hanging="0"/>
              <w:jc w:val="left"/>
              <w:rPr>
                <w:rFonts w:ascii="Times New Roman" w:hAnsi="Times New Roman" w:cs="Times New Roman"/>
                <w:i/>
                <w:i/>
                <w:color w:val="000000"/>
                <w:sz w:val="24"/>
                <w:szCs w:val="24"/>
                <w:lang w:val="tt-RU"/>
              </w:rPr>
            </w:pPr>
            <w:r>
              <w:rPr>
                <w:rFonts w:eastAsia="Arial" w:cs="Times New Roman" w:ascii="Times New Roman" w:hAnsi="Times New Roman"/>
                <w:color w:val="000000"/>
                <w:kern w:val="0"/>
                <w:sz w:val="24"/>
                <w:szCs w:val="24"/>
                <w:lang w:val="ru-RU" w:eastAsia="ru-RU" w:bidi="ar-SA"/>
              </w:rPr>
              <w:t>№</w:t>
            </w:r>
          </w:p>
        </w:tc>
        <w:tc>
          <w:tcPr>
            <w:tcW w:w="1132" w:type="dxa"/>
            <w:tcBorders/>
          </w:tcPr>
          <w:p>
            <w:pPr>
              <w:pStyle w:val="Normal"/>
              <w:widowControl w:val="false"/>
              <w:suppressAutoHyphens w:val="true"/>
              <w:spacing w:lineRule="auto" w:line="240" w:before="240" w:after="0"/>
              <w:ind w:right="140" w:hanging="0"/>
              <w:jc w:val="left"/>
              <w:rPr>
                <w:rFonts w:ascii="Times New Roman" w:hAnsi="Times New Roman" w:cs="Times New Roman"/>
                <w:i/>
                <w:i/>
                <w:color w:val="000000"/>
                <w:sz w:val="24"/>
                <w:szCs w:val="24"/>
                <w:lang w:val="tt-RU"/>
              </w:rPr>
            </w:pPr>
            <w:r>
              <w:rPr>
                <w:rFonts w:eastAsia="Arial" w:cs="Times New Roman" w:ascii="Times New Roman" w:hAnsi="Times New Roman"/>
                <w:color w:val="000000"/>
                <w:kern w:val="0"/>
                <w:sz w:val="24"/>
                <w:szCs w:val="24"/>
                <w:lang w:val="tt-RU" w:eastAsia="ru-RU" w:bidi="ar-SA"/>
              </w:rPr>
              <w:t>Үткәрү вакыты</w:t>
            </w:r>
          </w:p>
        </w:tc>
        <w:tc>
          <w:tcPr>
            <w:tcW w:w="1560" w:type="dxa"/>
            <w:tcBorders/>
          </w:tcPr>
          <w:p>
            <w:pPr>
              <w:pStyle w:val="Normal"/>
              <w:widowControl w:val="false"/>
              <w:suppressAutoHyphens w:val="true"/>
              <w:spacing w:lineRule="auto" w:line="240" w:before="240" w:after="0"/>
              <w:ind w:right="140" w:hanging="0"/>
              <w:jc w:val="left"/>
              <w:rPr>
                <w:rFonts w:ascii="Times New Roman" w:hAnsi="Times New Roman" w:cs="Times New Roman"/>
                <w:i/>
                <w:i/>
                <w:color w:val="000000"/>
                <w:sz w:val="24"/>
                <w:szCs w:val="24"/>
                <w:lang w:val="tt-RU"/>
              </w:rPr>
            </w:pPr>
            <w:r>
              <w:rPr>
                <w:rFonts w:eastAsia="Arial" w:cs="Times New Roman" w:ascii="Times New Roman" w:hAnsi="Times New Roman"/>
                <w:color w:val="000000"/>
                <w:kern w:val="0"/>
                <w:sz w:val="24"/>
                <w:szCs w:val="24"/>
                <w:lang w:val="ru-RU" w:eastAsia="ru-RU" w:bidi="ar-SA"/>
              </w:rPr>
              <w:t>Тема</w:t>
            </w:r>
          </w:p>
        </w:tc>
        <w:tc>
          <w:tcPr>
            <w:tcW w:w="3685" w:type="dxa"/>
            <w:tcBorders/>
          </w:tcPr>
          <w:p>
            <w:pPr>
              <w:pStyle w:val="Normal"/>
              <w:widowControl w:val="false"/>
              <w:suppressAutoHyphens w:val="true"/>
              <w:spacing w:lineRule="auto" w:line="240" w:before="240" w:after="0"/>
              <w:ind w:right="140" w:hanging="0"/>
              <w:jc w:val="left"/>
              <w:rPr>
                <w:rFonts w:ascii="Times New Roman" w:hAnsi="Times New Roman" w:cs="Times New Roman"/>
                <w:i/>
                <w:i/>
                <w:color w:val="000000"/>
                <w:sz w:val="24"/>
                <w:szCs w:val="24"/>
                <w:lang w:val="tt-RU"/>
              </w:rPr>
            </w:pPr>
            <w:r>
              <w:rPr>
                <w:rFonts w:eastAsia="Arial" w:cs="Times New Roman" w:ascii="Times New Roman" w:hAnsi="Times New Roman"/>
                <w:color w:val="000000"/>
                <w:kern w:val="0"/>
                <w:sz w:val="24"/>
                <w:szCs w:val="24"/>
                <w:lang w:val="ru-RU" w:eastAsia="ru-RU" w:bidi="ar-SA"/>
              </w:rPr>
              <w:t>Бурычлар</w:t>
            </w:r>
          </w:p>
        </w:tc>
        <w:tc>
          <w:tcPr>
            <w:tcW w:w="2555" w:type="dxa"/>
            <w:tcBorders/>
          </w:tcPr>
          <w:p>
            <w:pPr>
              <w:pStyle w:val="Normal"/>
              <w:widowControl w:val="false"/>
              <w:suppressAutoHyphens w:val="true"/>
              <w:spacing w:lineRule="auto" w:line="240" w:before="24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Методик кулланма</w:t>
            </w:r>
          </w:p>
        </w:tc>
      </w:tr>
      <w:tr>
        <w:trPr>
          <w:trHeight w:val="696" w:hRule="atLeast"/>
          <w:cantSplit w:val="true"/>
        </w:trPr>
        <w:tc>
          <w:tcPr>
            <w:tcW w:w="674"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1</w:t>
            </w:r>
          </w:p>
        </w:tc>
        <w:tc>
          <w:tcPr>
            <w:tcW w:w="1132"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02.09.</w:t>
            </w:r>
          </w:p>
        </w:tc>
        <w:tc>
          <w:tcPr>
            <w:tcW w:w="1560"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rPr>
            </w:pPr>
            <w:r>
              <w:rPr>
                <w:rFonts w:eastAsia="Arial" w:cs="Times New Roman" w:ascii="Times New Roman" w:hAnsi="Times New Roman"/>
                <w:color w:val="000000"/>
                <w:kern w:val="0"/>
                <w:sz w:val="24"/>
                <w:szCs w:val="24"/>
                <w:lang w:val="ru-RU" w:eastAsia="ru-RU" w:bidi="ar-SA"/>
              </w:rPr>
              <w:t>Без-дөнья</w:t>
            </w:r>
          </w:p>
          <w:p>
            <w:pPr>
              <w:pStyle w:val="Normal"/>
              <w:widowControl w:val="false"/>
              <w:suppressAutoHyphens w:val="true"/>
              <w:spacing w:lineRule="auto" w:line="240" w:before="0" w:after="0"/>
              <w:ind w:right="140" w:hanging="0"/>
              <w:jc w:val="left"/>
              <w:rPr>
                <w:rFonts w:ascii="Times New Roman" w:hAnsi="Times New Roman" w:cs="Times New Roman"/>
                <w:b/>
                <w:b/>
                <w:i/>
                <w:i/>
                <w:color w:val="000000"/>
                <w:sz w:val="24"/>
                <w:szCs w:val="24"/>
                <w:lang w:val="tt-RU"/>
              </w:rPr>
            </w:pPr>
            <w:r>
              <w:rPr>
                <w:rFonts w:eastAsia="Arial" w:cs="Times New Roman" w:ascii="Times New Roman" w:hAnsi="Times New Roman"/>
                <w:color w:val="000000"/>
                <w:kern w:val="0"/>
                <w:sz w:val="24"/>
                <w:szCs w:val="24"/>
                <w:lang w:val="ru-RU" w:eastAsia="ru-RU" w:bidi="ar-SA"/>
              </w:rPr>
              <w:t>балалары</w:t>
            </w:r>
          </w:p>
        </w:tc>
        <w:tc>
          <w:tcPr>
            <w:tcW w:w="3685"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Иҗади фикерләүне, сөйләм телен үстерү.</w:t>
            </w:r>
          </w:p>
          <w:p>
            <w:pPr>
              <w:pStyle w:val="Normal"/>
              <w:widowControl w:val="false"/>
              <w:suppressAutoHyphens w:val="true"/>
              <w:spacing w:lineRule="auto" w:line="240" w:before="0" w:after="0"/>
              <w:ind w:right="140" w:hanging="0"/>
              <w:jc w:val="left"/>
              <w:rPr>
                <w:rFonts w:ascii="Times New Roman" w:hAnsi="Times New Roman" w:cs="Times New Roman"/>
                <w:b/>
                <w:b/>
                <w:i/>
                <w:i/>
                <w:color w:val="000000"/>
                <w:sz w:val="24"/>
                <w:szCs w:val="24"/>
                <w:lang w:val="tt-RU"/>
              </w:rPr>
            </w:pPr>
            <w:r>
              <w:rPr>
                <w:rFonts w:cs="Times New Roman" w:ascii="Times New Roman" w:hAnsi="Times New Roman"/>
                <w:b/>
                <w:i/>
                <w:color w:val="000000"/>
                <w:sz w:val="24"/>
                <w:szCs w:val="24"/>
                <w:lang w:val="tt-RU"/>
              </w:rPr>
            </w:r>
          </w:p>
        </w:tc>
        <w:tc>
          <w:tcPr>
            <w:tcW w:w="2555"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Н.Г.Гарипова, Р.С.Әхмәтова, Ф.М.Хәсәнова.Әйләнә-тирә дөнья белән танышу. 16 бит</w:t>
            </w:r>
            <w:r>
              <w:rPr>
                <w:rFonts w:eastAsia="Arial" w:cs="Times New Roman" w:ascii="Times New Roman" w:hAnsi="Times New Roman"/>
                <w:vanish/>
                <w:color w:val="000000"/>
                <w:kern w:val="0"/>
                <w:sz w:val="24"/>
                <w:szCs w:val="24"/>
                <w:lang w:val="tt-RU" w:eastAsia="ru-RU" w:bidi="ar-SA"/>
              </w:rPr>
              <w:t>анмаа за счет новых</w:t>
            </w:r>
          </w:p>
        </w:tc>
      </w:tr>
      <w:tr>
        <w:trPr>
          <w:trHeight w:val="187" w:hRule="atLeast"/>
          <w:cantSplit w:val="true"/>
        </w:trPr>
        <w:tc>
          <w:tcPr>
            <w:tcW w:w="674"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2</w:t>
            </w:r>
          </w:p>
        </w:tc>
        <w:tc>
          <w:tcPr>
            <w:tcW w:w="1132"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09.09</w:t>
            </w:r>
          </w:p>
        </w:tc>
        <w:tc>
          <w:tcPr>
            <w:tcW w:w="1560"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ru-RU" w:eastAsia="ru-RU" w:bidi="ar-SA"/>
              </w:rPr>
              <w:t>Сау бул, җәй!</w:t>
            </w:r>
          </w:p>
        </w:tc>
        <w:tc>
          <w:tcPr>
            <w:tcW w:w="3685"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Балаларда табигатьнеӊ җәйге</w:t>
            </w:r>
          </w:p>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мизгелләрен искә төшереп соклану</w:t>
            </w:r>
          </w:p>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хисләре тәрбияләү.</w:t>
            </w:r>
          </w:p>
        </w:tc>
        <w:tc>
          <w:tcPr>
            <w:tcW w:w="2555"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Н.Г.Гарипова, Р.С.Әхмәтова, Ф.М.Хәсәнова.Әйләнә-тирә дөнья белән танышу. 19 бит.</w:t>
            </w:r>
          </w:p>
        </w:tc>
      </w:tr>
      <w:tr>
        <w:trPr>
          <w:trHeight w:val="1089" w:hRule="atLeast"/>
          <w:cantSplit w:val="true"/>
        </w:trPr>
        <w:tc>
          <w:tcPr>
            <w:tcW w:w="674"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3</w:t>
            </w:r>
          </w:p>
        </w:tc>
        <w:tc>
          <w:tcPr>
            <w:tcW w:w="1132"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16.09.</w:t>
            </w:r>
          </w:p>
        </w:tc>
        <w:tc>
          <w:tcPr>
            <w:tcW w:w="1560"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rPr>
            </w:pPr>
            <w:r>
              <w:rPr>
                <w:rFonts w:eastAsia="Arial" w:cs="Times New Roman" w:ascii="Times New Roman" w:hAnsi="Times New Roman"/>
                <w:color w:val="000000"/>
                <w:kern w:val="0"/>
                <w:sz w:val="24"/>
                <w:szCs w:val="24"/>
                <w:lang w:val="ru-RU" w:eastAsia="ru-RU" w:bidi="ar-SA"/>
              </w:rPr>
              <w:t>Яшелчә</w:t>
            </w:r>
          </w:p>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rPr>
            </w:pPr>
            <w:r>
              <w:rPr>
                <w:rFonts w:eastAsia="Arial" w:cs="Times New Roman" w:ascii="Times New Roman" w:hAnsi="Times New Roman"/>
                <w:color w:val="000000"/>
                <w:kern w:val="0"/>
                <w:sz w:val="24"/>
                <w:szCs w:val="24"/>
                <w:lang w:val="ru-RU" w:eastAsia="ru-RU" w:bidi="ar-SA"/>
              </w:rPr>
              <w:t>бакчасында</w:t>
            </w:r>
          </w:p>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3685"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Яшелчәләр белән таныштыруны дәвам итү, аларның исемнәрен, формаларын дөрес әйтергә өйрәтү.</w:t>
            </w:r>
          </w:p>
        </w:tc>
        <w:tc>
          <w:tcPr>
            <w:tcW w:w="2555"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Н.Г.Гарипова, Р.С.Әхмәтова, Ф.М.Хәсәнова.Әйләнә-тирә дөнья белән танышу. 21 бит.</w:t>
            </w:r>
          </w:p>
        </w:tc>
      </w:tr>
      <w:tr>
        <w:trPr>
          <w:trHeight w:val="708" w:hRule="atLeast"/>
          <w:cantSplit w:val="true"/>
        </w:trPr>
        <w:tc>
          <w:tcPr>
            <w:tcW w:w="674"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4</w:t>
            </w:r>
          </w:p>
        </w:tc>
        <w:tc>
          <w:tcPr>
            <w:tcW w:w="1132"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23.09</w:t>
            </w:r>
          </w:p>
        </w:tc>
        <w:tc>
          <w:tcPr>
            <w:tcW w:w="1560"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rPr>
            </w:pPr>
            <w:r>
              <w:rPr>
                <w:rFonts w:eastAsia="Arial" w:cs="Times New Roman" w:ascii="Times New Roman" w:hAnsi="Times New Roman"/>
                <w:color w:val="000000"/>
                <w:kern w:val="0"/>
                <w:sz w:val="24"/>
                <w:szCs w:val="24"/>
                <w:lang w:val="ru-RU" w:eastAsia="ru-RU" w:bidi="ar-SA"/>
              </w:rPr>
              <w:t>Җиләк- җимеш</w:t>
            </w:r>
          </w:p>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ru-RU" w:eastAsia="ru-RU" w:bidi="ar-SA"/>
              </w:rPr>
              <w:t>Бакчасы</w:t>
            </w:r>
          </w:p>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rPr>
            </w:pPr>
            <w:r>
              <w:rPr>
                <w:rFonts w:eastAsia="Arial" w:cs="Times New Roman" w:ascii="Times New Roman" w:hAnsi="Times New Roman"/>
                <w:color w:val="000000"/>
                <w:kern w:val="0"/>
                <w:sz w:val="24"/>
                <w:szCs w:val="24"/>
                <w:lang w:val="ru-RU" w:eastAsia="ru-RU" w:bidi="ar-SA"/>
              </w:rPr>
              <w:t>на</w:t>
            </w:r>
          </w:p>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ru-RU" w:eastAsia="ru-RU" w:bidi="ar-SA"/>
              </w:rPr>
              <w:t>барабыз</w:t>
            </w:r>
          </w:p>
        </w:tc>
        <w:tc>
          <w:tcPr>
            <w:tcW w:w="3685"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Сыйфатлары буенча җиләк- җимешләрне аера белү.</w:t>
            </w:r>
          </w:p>
        </w:tc>
        <w:tc>
          <w:tcPr>
            <w:tcW w:w="2555"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Н.Г.Гарипова, Р.С.Әхмәтова, Ф.М.Хәсәнова.Әйләнә-тирә дөнья белән танышу. 23 бит.</w:t>
            </w:r>
          </w:p>
        </w:tc>
      </w:tr>
      <w:tr>
        <w:trPr>
          <w:trHeight w:val="365" w:hRule="atLeast"/>
          <w:cantSplit w:val="true"/>
        </w:trPr>
        <w:tc>
          <w:tcPr>
            <w:tcW w:w="674"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rPr>
            </w:pPr>
            <w:r>
              <w:rPr>
                <w:rFonts w:eastAsia="Arial" w:cs="Times New Roman" w:ascii="Times New Roman" w:hAnsi="Times New Roman"/>
                <w:color w:val="000000"/>
                <w:kern w:val="0"/>
                <w:sz w:val="24"/>
                <w:szCs w:val="24"/>
                <w:lang w:val="tt-RU" w:eastAsia="ru-RU" w:bidi="ar-SA"/>
              </w:rPr>
              <w:t>5</w:t>
            </w:r>
          </w:p>
        </w:tc>
        <w:tc>
          <w:tcPr>
            <w:tcW w:w="1132"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30.10</w:t>
            </w:r>
          </w:p>
        </w:tc>
        <w:tc>
          <w:tcPr>
            <w:tcW w:w="1560" w:type="dxa"/>
            <w:tcBorders/>
          </w:tcPr>
          <w:p>
            <w:pPr>
              <w:pStyle w:val="Normal"/>
              <w:widowControl w:val="false"/>
              <w:suppressAutoHyphens w:val="true"/>
              <w:spacing w:lineRule="auto" w:line="240" w:before="0" w:after="0"/>
              <w:ind w:right="140" w:hanging="0"/>
              <w:jc w:val="left"/>
              <w:rPr>
                <w:rFonts w:ascii="Times New Roman" w:hAnsi="Times New Roman" w:cs="Times New Roman"/>
                <w:b/>
                <w:b/>
                <w:i/>
                <w:i/>
                <w:color w:val="000000"/>
                <w:sz w:val="24"/>
                <w:szCs w:val="24"/>
                <w:lang w:val="tt-RU"/>
              </w:rPr>
            </w:pPr>
            <w:r>
              <w:rPr>
                <w:rFonts w:eastAsia="Arial" w:cs="Times New Roman" w:ascii="Times New Roman" w:hAnsi="Times New Roman"/>
                <w:color w:val="000000"/>
                <w:kern w:val="0"/>
                <w:sz w:val="24"/>
                <w:szCs w:val="24"/>
                <w:lang w:val="tt-RU" w:eastAsia="ru-RU" w:bidi="ar-SA"/>
              </w:rPr>
              <w:t>Гаилә</w:t>
            </w:r>
          </w:p>
        </w:tc>
        <w:tc>
          <w:tcPr>
            <w:tcW w:w="3685" w:type="dxa"/>
            <w:tcBorders/>
          </w:tcPr>
          <w:p>
            <w:pPr>
              <w:pStyle w:val="Normal"/>
              <w:widowControl w:val="false"/>
              <w:suppressAutoHyphens w:val="true"/>
              <w:spacing w:lineRule="auto" w:line="240" w:before="0" w:after="0"/>
              <w:ind w:right="140" w:hanging="0"/>
              <w:jc w:val="left"/>
              <w:rPr>
                <w:rFonts w:ascii="Times New Roman" w:hAnsi="Times New Roman" w:cs="Times New Roman"/>
                <w:b/>
                <w:b/>
                <w:i/>
                <w:i/>
                <w:color w:val="000000"/>
                <w:sz w:val="24"/>
                <w:szCs w:val="24"/>
                <w:lang w:val="tt-RU"/>
              </w:rPr>
            </w:pPr>
            <w:r>
              <w:rPr>
                <w:rFonts w:eastAsia="Arial" w:cs="Times New Roman" w:ascii="Times New Roman" w:hAnsi="Times New Roman"/>
                <w:color w:val="000000"/>
                <w:kern w:val="0"/>
                <w:sz w:val="24"/>
                <w:szCs w:val="24"/>
                <w:lang w:val="tt-RU" w:eastAsia="ru-RU" w:bidi="ar-SA"/>
              </w:rPr>
              <w:t>Гаилә әгъзаларына карата җылы мөнәсәбәт тәрбияләү. Иҗади фикерләүне, сөйләм телен үстерү.</w:t>
            </w:r>
          </w:p>
        </w:tc>
        <w:tc>
          <w:tcPr>
            <w:tcW w:w="2555"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Н.Г.Гарипова, Р.С.Әхмәтова, Ф.М.Хәсәнова.Әйләнә-тирә дөнья белән танышу.25 бит.</w:t>
            </w:r>
          </w:p>
        </w:tc>
      </w:tr>
      <w:tr>
        <w:trPr>
          <w:trHeight w:val="336" w:hRule="atLeast"/>
          <w:cantSplit w:val="true"/>
        </w:trPr>
        <w:tc>
          <w:tcPr>
            <w:tcW w:w="674"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6</w:t>
            </w:r>
          </w:p>
        </w:tc>
        <w:tc>
          <w:tcPr>
            <w:tcW w:w="1132"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07.10</w:t>
            </w:r>
          </w:p>
        </w:tc>
        <w:tc>
          <w:tcPr>
            <w:tcW w:w="1560" w:type="dxa"/>
            <w:tcBorders/>
          </w:tcPr>
          <w:p>
            <w:pPr>
              <w:pStyle w:val="Normal"/>
              <w:widowControl w:val="false"/>
              <w:suppressAutoHyphens w:val="true"/>
              <w:spacing w:lineRule="auto" w:line="240" w:before="0" w:after="0"/>
              <w:ind w:right="140" w:hanging="0"/>
              <w:jc w:val="left"/>
              <w:rPr>
                <w:rFonts w:ascii="Times New Roman" w:hAnsi="Times New Roman" w:cs="Times New Roman"/>
                <w:b/>
                <w:b/>
                <w:i/>
                <w:i/>
                <w:color w:val="000000"/>
                <w:sz w:val="24"/>
                <w:szCs w:val="24"/>
                <w:lang w:val="tt-RU"/>
              </w:rPr>
            </w:pPr>
            <w:r>
              <w:rPr>
                <w:rFonts w:eastAsia="Arial" w:cs="Times New Roman" w:ascii="Times New Roman" w:hAnsi="Times New Roman"/>
                <w:color w:val="000000"/>
                <w:kern w:val="0"/>
                <w:sz w:val="24"/>
                <w:szCs w:val="24"/>
                <w:lang w:val="tt-RU" w:eastAsia="ru-RU" w:bidi="ar-SA"/>
              </w:rPr>
              <w:t>Агачлар, куаклар</w:t>
            </w:r>
          </w:p>
        </w:tc>
        <w:tc>
          <w:tcPr>
            <w:tcW w:w="3685" w:type="dxa"/>
            <w:tcBorders/>
          </w:tcPr>
          <w:p>
            <w:pPr>
              <w:pStyle w:val="Normal"/>
              <w:widowControl w:val="false"/>
              <w:suppressAutoHyphens w:val="true"/>
              <w:spacing w:lineRule="auto" w:line="240" w:before="0" w:after="0"/>
              <w:ind w:right="140" w:hanging="0"/>
              <w:jc w:val="left"/>
              <w:rPr>
                <w:rFonts w:ascii="Times New Roman" w:hAnsi="Times New Roman" w:cs="Times New Roman"/>
                <w:b/>
                <w:b/>
                <w:i/>
                <w:i/>
                <w:color w:val="000000"/>
                <w:sz w:val="24"/>
                <w:szCs w:val="24"/>
                <w:lang w:val="tt-RU"/>
              </w:rPr>
            </w:pPr>
            <w:r>
              <w:rPr>
                <w:rFonts w:eastAsia="Arial" w:cs="Times New Roman" w:ascii="Times New Roman" w:hAnsi="Times New Roman"/>
                <w:color w:val="000000"/>
                <w:kern w:val="0"/>
                <w:sz w:val="24"/>
                <w:szCs w:val="24"/>
                <w:lang w:val="tt-RU" w:eastAsia="ru-RU" w:bidi="ar-SA"/>
              </w:rPr>
              <w:t>Иҗади фикерләүне, сөйләм телен үстерү</w:t>
            </w:r>
          </w:p>
        </w:tc>
        <w:tc>
          <w:tcPr>
            <w:tcW w:w="2555"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Н.Г.Гарипова, Р.С.Әхмәтова, Ф.М.Хәсәнова.Әйләнә-тирә дөнья белән танышу. 27 бит.</w:t>
            </w:r>
          </w:p>
        </w:tc>
      </w:tr>
      <w:tr>
        <w:trPr>
          <w:trHeight w:val="355" w:hRule="atLeast"/>
          <w:cantSplit w:val="true"/>
        </w:trPr>
        <w:tc>
          <w:tcPr>
            <w:tcW w:w="674"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7</w:t>
            </w:r>
          </w:p>
        </w:tc>
        <w:tc>
          <w:tcPr>
            <w:tcW w:w="1132"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14.10</w:t>
            </w:r>
          </w:p>
        </w:tc>
        <w:tc>
          <w:tcPr>
            <w:tcW w:w="1560" w:type="dxa"/>
            <w:tcBorders/>
          </w:tcPr>
          <w:p>
            <w:pPr>
              <w:pStyle w:val="Normal"/>
              <w:widowControl w:val="false"/>
              <w:suppressAutoHyphens w:val="true"/>
              <w:spacing w:lineRule="auto" w:line="240" w:before="0" w:after="0"/>
              <w:ind w:right="140" w:hanging="0"/>
              <w:jc w:val="left"/>
              <w:rPr>
                <w:rFonts w:ascii="Times New Roman" w:hAnsi="Times New Roman" w:cs="Times New Roman"/>
                <w:b/>
                <w:b/>
                <w:i/>
                <w:i/>
                <w:color w:val="000000"/>
                <w:sz w:val="24"/>
                <w:szCs w:val="24"/>
                <w:lang w:val="tt-RU"/>
              </w:rPr>
            </w:pPr>
            <w:r>
              <w:rPr>
                <w:rFonts w:eastAsia="Arial" w:cs="Times New Roman" w:ascii="Times New Roman" w:hAnsi="Times New Roman"/>
                <w:color w:val="000000"/>
                <w:kern w:val="0"/>
                <w:sz w:val="24"/>
                <w:szCs w:val="24"/>
                <w:lang w:val="tt-RU" w:eastAsia="ru-RU" w:bidi="ar-SA"/>
              </w:rPr>
              <w:t>Көзге могҗиза</w:t>
            </w:r>
          </w:p>
        </w:tc>
        <w:tc>
          <w:tcPr>
            <w:tcW w:w="3685" w:type="dxa"/>
            <w:tcBorders/>
          </w:tcPr>
          <w:p>
            <w:pPr>
              <w:pStyle w:val="Normal"/>
              <w:widowControl w:val="false"/>
              <w:suppressAutoHyphens w:val="true"/>
              <w:spacing w:lineRule="auto" w:line="240" w:before="0" w:after="0"/>
              <w:ind w:right="140" w:hanging="0"/>
              <w:jc w:val="left"/>
              <w:rPr>
                <w:rFonts w:ascii="Times New Roman" w:hAnsi="Times New Roman" w:cs="Times New Roman"/>
                <w:b/>
                <w:b/>
                <w:i/>
                <w:i/>
                <w:color w:val="000000"/>
                <w:sz w:val="24"/>
                <w:szCs w:val="24"/>
                <w:lang w:val="tt-RU"/>
              </w:rPr>
            </w:pPr>
            <w:r>
              <w:rPr>
                <w:rFonts w:eastAsia="Arial" w:cs="Times New Roman" w:ascii="Times New Roman" w:hAnsi="Times New Roman"/>
                <w:color w:val="000000"/>
                <w:kern w:val="0"/>
                <w:sz w:val="24"/>
                <w:szCs w:val="24"/>
                <w:lang w:val="tt-RU" w:eastAsia="ru-RU" w:bidi="ar-SA"/>
              </w:rPr>
              <w:t>Балаларның яшелчәләр һәм җиләк-җимешләр турындагы белемнәрен гомумумиләштерү.</w:t>
            </w:r>
          </w:p>
        </w:tc>
        <w:tc>
          <w:tcPr>
            <w:tcW w:w="2555"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Н.Г.Гарипова, Р.С.Әхмәтова, Ф.М.Хәсәнова.Әйләнә-тирә дөнья белән танышу. 29 бит.</w:t>
            </w:r>
          </w:p>
        </w:tc>
      </w:tr>
      <w:tr>
        <w:trPr>
          <w:trHeight w:val="318" w:hRule="atLeast"/>
          <w:cantSplit w:val="true"/>
        </w:trPr>
        <w:tc>
          <w:tcPr>
            <w:tcW w:w="674"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8</w:t>
            </w:r>
          </w:p>
        </w:tc>
        <w:tc>
          <w:tcPr>
            <w:tcW w:w="1132"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21.10</w:t>
            </w:r>
          </w:p>
        </w:tc>
        <w:tc>
          <w:tcPr>
            <w:tcW w:w="1560"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Һәр кемнең үз йорты бар</w:t>
            </w:r>
          </w:p>
          <w:p>
            <w:pPr>
              <w:pStyle w:val="Normal"/>
              <w:widowControl w:val="false"/>
              <w:suppressAutoHyphens w:val="true"/>
              <w:spacing w:lineRule="auto" w:line="240" w:before="0" w:after="0"/>
              <w:ind w:right="140" w:hanging="0"/>
              <w:jc w:val="left"/>
              <w:rPr>
                <w:rFonts w:ascii="Times New Roman" w:hAnsi="Times New Roman" w:cs="Times New Roman"/>
                <w:b/>
                <w:b/>
                <w:i/>
                <w:i/>
                <w:color w:val="000000"/>
                <w:sz w:val="24"/>
                <w:szCs w:val="24"/>
                <w:lang w:val="tt-RU"/>
              </w:rPr>
            </w:pPr>
            <w:r>
              <w:rPr>
                <w:rFonts w:cs="Times New Roman" w:ascii="Times New Roman" w:hAnsi="Times New Roman"/>
                <w:b/>
                <w:i/>
                <w:color w:val="000000"/>
                <w:sz w:val="24"/>
                <w:szCs w:val="24"/>
                <w:lang w:val="tt-RU"/>
              </w:rPr>
            </w:r>
          </w:p>
        </w:tc>
        <w:tc>
          <w:tcPr>
            <w:tcW w:w="3685"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Балаларда дөньяда яшәүче башка халыкларга ихтирам тәрбияләү, фикерләү, күзаллау сәләтен үстерү.</w:t>
            </w:r>
          </w:p>
        </w:tc>
        <w:tc>
          <w:tcPr>
            <w:tcW w:w="2555"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Н.Г.Гарипова, Р.С.Әхмәтова, Ф.М.Хәсәнова.Әйләнә-тирә дөнья белән танышу.  31 бит.</w:t>
            </w:r>
          </w:p>
        </w:tc>
      </w:tr>
      <w:tr>
        <w:trPr>
          <w:trHeight w:val="407" w:hRule="atLeast"/>
          <w:cantSplit w:val="true"/>
        </w:trPr>
        <w:tc>
          <w:tcPr>
            <w:tcW w:w="674"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9</w:t>
            </w:r>
          </w:p>
        </w:tc>
        <w:tc>
          <w:tcPr>
            <w:tcW w:w="1132"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28.10</w:t>
            </w:r>
          </w:p>
        </w:tc>
        <w:tc>
          <w:tcPr>
            <w:tcW w:w="1560"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Йорт хайванна</w:t>
            </w:r>
          </w:p>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ры – безнең якын дуслары</w:t>
            </w:r>
          </w:p>
          <w:p>
            <w:pPr>
              <w:pStyle w:val="Normal"/>
              <w:widowControl w:val="false"/>
              <w:suppressAutoHyphens w:val="true"/>
              <w:spacing w:lineRule="auto" w:line="240" w:before="0" w:after="0"/>
              <w:ind w:right="140" w:hanging="0"/>
              <w:jc w:val="left"/>
              <w:rPr>
                <w:rFonts w:ascii="Times New Roman" w:hAnsi="Times New Roman" w:cs="Times New Roman"/>
                <w:b/>
                <w:b/>
                <w:i/>
                <w:i/>
                <w:color w:val="000000"/>
                <w:sz w:val="24"/>
                <w:szCs w:val="24"/>
                <w:lang w:val="tt-RU"/>
              </w:rPr>
            </w:pPr>
            <w:r>
              <w:rPr>
                <w:rFonts w:eastAsia="Arial" w:cs="Times New Roman" w:ascii="Times New Roman" w:hAnsi="Times New Roman"/>
                <w:color w:val="000000"/>
                <w:kern w:val="0"/>
                <w:sz w:val="24"/>
                <w:szCs w:val="24"/>
                <w:lang w:val="tt-RU" w:eastAsia="ru-RU" w:bidi="ar-SA"/>
              </w:rPr>
              <w:t>быз.</w:t>
            </w:r>
          </w:p>
        </w:tc>
        <w:tc>
          <w:tcPr>
            <w:tcW w:w="3685"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Йорт хайваннарына карата мәхәббәт тәрбияләү.</w:t>
            </w:r>
          </w:p>
          <w:p>
            <w:pPr>
              <w:pStyle w:val="Normal"/>
              <w:widowControl w:val="false"/>
              <w:suppressAutoHyphens w:val="true"/>
              <w:spacing w:lineRule="auto" w:line="240" w:before="0" w:after="0"/>
              <w:ind w:right="140" w:hanging="0"/>
              <w:jc w:val="left"/>
              <w:rPr>
                <w:rFonts w:ascii="Times New Roman" w:hAnsi="Times New Roman" w:cs="Times New Roman"/>
                <w:b/>
                <w:b/>
                <w:i/>
                <w:i/>
                <w:color w:val="000000"/>
                <w:sz w:val="24"/>
                <w:szCs w:val="24"/>
                <w:lang w:val="tt-RU"/>
              </w:rPr>
            </w:pPr>
            <w:r>
              <w:rPr>
                <w:rFonts w:cs="Times New Roman" w:ascii="Times New Roman" w:hAnsi="Times New Roman"/>
                <w:b/>
                <w:i/>
                <w:color w:val="000000"/>
                <w:sz w:val="24"/>
                <w:szCs w:val="24"/>
                <w:lang w:val="tt-RU"/>
              </w:rPr>
            </w:r>
          </w:p>
        </w:tc>
        <w:tc>
          <w:tcPr>
            <w:tcW w:w="2555"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Н.Г.Гарипова, Р.С.Әхмәтова, Ф.М.Хәсәнова.Әйләнә-тирә дөнья белән танышу. 34 бит.</w:t>
            </w:r>
          </w:p>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cs="Times New Roman" w:ascii="Times New Roman" w:hAnsi="Times New Roman"/>
                <w:color w:val="000000"/>
                <w:sz w:val="24"/>
                <w:szCs w:val="24"/>
                <w:lang w:val="tt-RU"/>
              </w:rPr>
            </w:r>
          </w:p>
        </w:tc>
      </w:tr>
      <w:tr>
        <w:trPr>
          <w:trHeight w:val="355" w:hRule="atLeast"/>
          <w:cantSplit w:val="true"/>
        </w:trPr>
        <w:tc>
          <w:tcPr>
            <w:tcW w:w="674"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10</w:t>
            </w:r>
          </w:p>
        </w:tc>
        <w:tc>
          <w:tcPr>
            <w:tcW w:w="1132"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04.11</w:t>
            </w:r>
          </w:p>
        </w:tc>
        <w:tc>
          <w:tcPr>
            <w:tcW w:w="1560" w:type="dxa"/>
            <w:tcBorders/>
          </w:tcPr>
          <w:p>
            <w:pPr>
              <w:pStyle w:val="Normal"/>
              <w:widowControl w:val="false"/>
              <w:suppressAutoHyphens w:val="true"/>
              <w:spacing w:lineRule="auto" w:line="240" w:before="0" w:after="0"/>
              <w:ind w:right="140" w:hanging="0"/>
              <w:jc w:val="left"/>
              <w:rPr>
                <w:rFonts w:ascii="Times New Roman" w:hAnsi="Times New Roman" w:cs="Times New Roman"/>
                <w:b/>
                <w:b/>
                <w:i/>
                <w:i/>
                <w:color w:val="000000"/>
                <w:sz w:val="24"/>
                <w:szCs w:val="24"/>
                <w:lang w:val="tt-RU"/>
              </w:rPr>
            </w:pPr>
            <w:r>
              <w:rPr>
                <w:rFonts w:eastAsia="Arial" w:cs="Times New Roman" w:ascii="Times New Roman" w:hAnsi="Times New Roman"/>
                <w:color w:val="000000"/>
                <w:kern w:val="0"/>
                <w:sz w:val="24"/>
                <w:szCs w:val="24"/>
                <w:lang w:val="tt-RU" w:eastAsia="ru-RU" w:bidi="ar-SA"/>
              </w:rPr>
              <w:t>Тәме буенча бел</w:t>
            </w:r>
          </w:p>
        </w:tc>
        <w:tc>
          <w:tcPr>
            <w:tcW w:w="3685" w:type="dxa"/>
            <w:tcBorders/>
          </w:tcPr>
          <w:p>
            <w:pPr>
              <w:pStyle w:val="Normal"/>
              <w:widowControl w:val="false"/>
              <w:suppressAutoHyphens w:val="true"/>
              <w:spacing w:lineRule="auto" w:line="240" w:before="0" w:after="0"/>
              <w:ind w:right="140" w:hanging="0"/>
              <w:jc w:val="left"/>
              <w:rPr>
                <w:rFonts w:ascii="Times New Roman" w:hAnsi="Times New Roman" w:cs="Times New Roman"/>
                <w:b/>
                <w:b/>
                <w:i/>
                <w:i/>
                <w:color w:val="000000"/>
                <w:sz w:val="24"/>
                <w:szCs w:val="24"/>
                <w:lang w:val="tt-RU"/>
              </w:rPr>
            </w:pPr>
            <w:r>
              <w:rPr>
                <w:rFonts w:eastAsia="Arial" w:cs="Times New Roman" w:ascii="Times New Roman" w:hAnsi="Times New Roman"/>
                <w:color w:val="000000"/>
                <w:kern w:val="0"/>
                <w:sz w:val="24"/>
                <w:szCs w:val="24"/>
                <w:lang w:val="tt-RU" w:eastAsia="ru-RU" w:bidi="ar-SA"/>
              </w:rPr>
              <w:t>Балаларның тозлы, баллы ризыклар, милли ашлар турындагы белемнәрен ныгыту.</w:t>
            </w:r>
          </w:p>
        </w:tc>
        <w:tc>
          <w:tcPr>
            <w:tcW w:w="2555"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Н.Г.Гарипова, Р.С.Әхмәтова, Ф.М.Хәсәнова.Әйләнә-тирә дөнья белән танышу. 36 бит.</w:t>
            </w:r>
          </w:p>
        </w:tc>
      </w:tr>
      <w:tr>
        <w:trPr>
          <w:trHeight w:val="299" w:hRule="atLeast"/>
          <w:cantSplit w:val="true"/>
        </w:trPr>
        <w:tc>
          <w:tcPr>
            <w:tcW w:w="674"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11</w:t>
            </w:r>
          </w:p>
        </w:tc>
        <w:tc>
          <w:tcPr>
            <w:tcW w:w="1132"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11.11</w:t>
            </w:r>
          </w:p>
        </w:tc>
        <w:tc>
          <w:tcPr>
            <w:tcW w:w="1560" w:type="dxa"/>
            <w:tcBorders/>
          </w:tcPr>
          <w:p>
            <w:pPr>
              <w:pStyle w:val="Normal"/>
              <w:widowControl w:val="false"/>
              <w:suppressAutoHyphens w:val="true"/>
              <w:spacing w:lineRule="auto" w:line="240" w:before="0" w:after="0"/>
              <w:ind w:right="140" w:hanging="0"/>
              <w:jc w:val="left"/>
              <w:rPr>
                <w:rFonts w:ascii="Times New Roman" w:hAnsi="Times New Roman" w:cs="Times New Roman"/>
                <w:b/>
                <w:b/>
                <w:i/>
                <w:i/>
                <w:color w:val="000000"/>
                <w:sz w:val="24"/>
                <w:szCs w:val="24"/>
                <w:lang w:val="tt-RU"/>
              </w:rPr>
            </w:pPr>
            <w:r>
              <w:rPr>
                <w:rFonts w:eastAsia="Arial" w:cs="Times New Roman" w:ascii="Times New Roman" w:hAnsi="Times New Roman"/>
                <w:color w:val="000000"/>
                <w:kern w:val="0"/>
                <w:sz w:val="24"/>
                <w:szCs w:val="24"/>
                <w:lang w:val="ru-RU" w:eastAsia="ru-RU" w:bidi="ar-SA"/>
              </w:rPr>
              <w:t>Аюга ярдәм итик</w:t>
            </w:r>
          </w:p>
        </w:tc>
        <w:tc>
          <w:tcPr>
            <w:tcW w:w="3685" w:type="dxa"/>
            <w:tcBorders/>
          </w:tcPr>
          <w:p>
            <w:pPr>
              <w:pStyle w:val="Normal"/>
              <w:widowControl w:val="false"/>
              <w:suppressAutoHyphens w:val="true"/>
              <w:spacing w:lineRule="auto" w:line="240" w:before="0" w:after="0"/>
              <w:ind w:right="140" w:hanging="0"/>
              <w:jc w:val="left"/>
              <w:rPr>
                <w:rFonts w:ascii="Times New Roman" w:hAnsi="Times New Roman" w:cs="Times New Roman"/>
                <w:b/>
                <w:b/>
                <w:i/>
                <w:i/>
                <w:color w:val="000000"/>
                <w:sz w:val="24"/>
                <w:szCs w:val="24"/>
                <w:lang w:val="tt-RU"/>
              </w:rPr>
            </w:pPr>
            <w:r>
              <w:rPr>
                <w:rFonts w:eastAsia="Arial" w:cs="Times New Roman" w:ascii="Times New Roman" w:hAnsi="Times New Roman"/>
                <w:color w:val="000000"/>
                <w:kern w:val="0"/>
                <w:sz w:val="24"/>
                <w:szCs w:val="24"/>
                <w:lang w:val="tt-RU" w:eastAsia="ru-RU" w:bidi="ar-SA"/>
              </w:rPr>
              <w:t>Балалар сөйләмендә исем һәм сыйфатларны куллану, сүзлек запасын баету.</w:t>
            </w:r>
          </w:p>
        </w:tc>
        <w:tc>
          <w:tcPr>
            <w:tcW w:w="2555"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Н.Г.Гарипова, Р.С.Әхмәтова, Ф.М.Хәсәнова.Әйләнә-тирә дөнья белән танышу. 38 бит.</w:t>
            </w:r>
          </w:p>
        </w:tc>
      </w:tr>
      <w:tr>
        <w:trPr>
          <w:trHeight w:val="168" w:hRule="atLeast"/>
          <w:cantSplit w:val="true"/>
        </w:trPr>
        <w:tc>
          <w:tcPr>
            <w:tcW w:w="674"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12</w:t>
            </w:r>
          </w:p>
        </w:tc>
        <w:tc>
          <w:tcPr>
            <w:tcW w:w="1132"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18.11</w:t>
            </w:r>
          </w:p>
        </w:tc>
        <w:tc>
          <w:tcPr>
            <w:tcW w:w="1560"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rPr>
            </w:pPr>
            <w:r>
              <w:rPr>
                <w:rFonts w:eastAsia="Arial" w:cs="Times New Roman" w:ascii="Times New Roman" w:hAnsi="Times New Roman"/>
                <w:color w:val="000000"/>
                <w:kern w:val="0"/>
                <w:sz w:val="24"/>
                <w:szCs w:val="24"/>
                <w:lang w:val="ru-RU" w:eastAsia="ru-RU" w:bidi="ar-SA"/>
              </w:rPr>
              <w:t>Алтын көз белән</w:t>
            </w:r>
          </w:p>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ru-RU" w:eastAsia="ru-RU" w:bidi="ar-SA"/>
              </w:rPr>
              <w:t>хушлашу</w:t>
            </w:r>
          </w:p>
          <w:p>
            <w:pPr>
              <w:pStyle w:val="Normal"/>
              <w:widowControl w:val="false"/>
              <w:suppressAutoHyphens w:val="true"/>
              <w:spacing w:lineRule="auto" w:line="240" w:before="0" w:after="0"/>
              <w:ind w:right="140" w:hanging="0"/>
              <w:jc w:val="left"/>
              <w:rPr>
                <w:rFonts w:ascii="Times New Roman" w:hAnsi="Times New Roman" w:cs="Times New Roman"/>
                <w:b/>
                <w:b/>
                <w:i/>
                <w:i/>
                <w:color w:val="000000"/>
                <w:sz w:val="24"/>
                <w:szCs w:val="24"/>
                <w:lang w:val="tt-RU"/>
              </w:rPr>
            </w:pPr>
            <w:r>
              <w:rPr>
                <w:rFonts w:cs="Times New Roman" w:ascii="Times New Roman" w:hAnsi="Times New Roman"/>
                <w:b/>
                <w:i/>
                <w:color w:val="000000"/>
                <w:sz w:val="24"/>
                <w:szCs w:val="24"/>
                <w:lang w:val="tt-RU"/>
              </w:rPr>
            </w:r>
          </w:p>
        </w:tc>
        <w:tc>
          <w:tcPr>
            <w:tcW w:w="3685"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Балаларның җәй һәм көз фасылларындагы үзгәрешләрне аера һәм күрә белүләренә ирешү.</w:t>
            </w:r>
          </w:p>
          <w:p>
            <w:pPr>
              <w:pStyle w:val="Normal"/>
              <w:widowControl w:val="false"/>
              <w:suppressAutoHyphens w:val="true"/>
              <w:spacing w:lineRule="auto" w:line="240" w:before="0" w:after="0"/>
              <w:ind w:right="140" w:hanging="0"/>
              <w:jc w:val="left"/>
              <w:rPr>
                <w:rFonts w:ascii="Times New Roman" w:hAnsi="Times New Roman" w:cs="Times New Roman"/>
                <w:b/>
                <w:b/>
                <w:i/>
                <w:i/>
                <w:color w:val="000000"/>
                <w:sz w:val="24"/>
                <w:szCs w:val="24"/>
                <w:lang w:val="tt-RU"/>
              </w:rPr>
            </w:pPr>
            <w:r>
              <w:rPr>
                <w:rFonts w:cs="Times New Roman" w:ascii="Times New Roman" w:hAnsi="Times New Roman"/>
                <w:b/>
                <w:i/>
                <w:color w:val="000000"/>
                <w:sz w:val="24"/>
                <w:szCs w:val="24"/>
                <w:lang w:val="tt-RU"/>
              </w:rPr>
            </w:r>
          </w:p>
        </w:tc>
        <w:tc>
          <w:tcPr>
            <w:tcW w:w="2555"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Н.Г.Гарипова, Р.С.Әхмәтова, Ф.М.Хәсәнова.Әйләнә-тирә дөнья белән танышу. 40 бит.</w:t>
            </w:r>
          </w:p>
        </w:tc>
      </w:tr>
      <w:tr>
        <w:trPr>
          <w:trHeight w:val="558" w:hRule="atLeast"/>
          <w:cantSplit w:val="true"/>
        </w:trPr>
        <w:tc>
          <w:tcPr>
            <w:tcW w:w="674"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13</w:t>
            </w:r>
          </w:p>
        </w:tc>
        <w:tc>
          <w:tcPr>
            <w:tcW w:w="1132"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25.11</w:t>
            </w:r>
          </w:p>
        </w:tc>
        <w:tc>
          <w:tcPr>
            <w:tcW w:w="1560" w:type="dxa"/>
            <w:tcBorders/>
          </w:tcPr>
          <w:p>
            <w:pPr>
              <w:pStyle w:val="Normal"/>
              <w:widowControl w:val="false"/>
              <w:suppressAutoHyphens w:val="true"/>
              <w:spacing w:lineRule="auto" w:line="240" w:before="0" w:after="0"/>
              <w:ind w:right="140" w:hanging="0"/>
              <w:jc w:val="left"/>
              <w:rPr>
                <w:rFonts w:ascii="Times New Roman" w:hAnsi="Times New Roman" w:cs="Times New Roman"/>
                <w:b/>
                <w:b/>
                <w:i/>
                <w:i/>
                <w:color w:val="000000"/>
                <w:sz w:val="24"/>
                <w:szCs w:val="24"/>
                <w:lang w:val="tt-RU"/>
              </w:rPr>
            </w:pPr>
            <w:r>
              <w:rPr>
                <w:rFonts w:eastAsia="Arial" w:cs="Times New Roman" w:ascii="Times New Roman" w:hAnsi="Times New Roman"/>
                <w:color w:val="000000"/>
                <w:kern w:val="0"/>
                <w:sz w:val="24"/>
                <w:szCs w:val="24"/>
                <w:lang w:val="tt-RU" w:eastAsia="ru-RU" w:bidi="ar-SA"/>
              </w:rPr>
              <w:t>Кыш килде</w:t>
            </w:r>
          </w:p>
        </w:tc>
        <w:tc>
          <w:tcPr>
            <w:tcW w:w="3685"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Кышның билгеләре белән таныштыруны дәвам итү,башка ел фасыллары белән чагыштыру, матурлыкка соклану хисе уяту.</w:t>
            </w:r>
          </w:p>
        </w:tc>
        <w:tc>
          <w:tcPr>
            <w:tcW w:w="2555"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Н.Г.Гарипова, Р.С.Әхмәтова, Ф.М.Хәсәнова.Әйләнә-тирә дөнья белән танышу. 42 бит.</w:t>
            </w:r>
          </w:p>
        </w:tc>
      </w:tr>
      <w:tr>
        <w:trPr>
          <w:trHeight w:val="424" w:hRule="atLeast"/>
          <w:cantSplit w:val="true"/>
        </w:trPr>
        <w:tc>
          <w:tcPr>
            <w:tcW w:w="674"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14</w:t>
            </w:r>
          </w:p>
        </w:tc>
        <w:tc>
          <w:tcPr>
            <w:tcW w:w="1132"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02.12</w:t>
            </w:r>
          </w:p>
        </w:tc>
        <w:tc>
          <w:tcPr>
            <w:tcW w:w="1560"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rPr>
            </w:pPr>
            <w:r>
              <w:rPr>
                <w:rFonts w:eastAsia="Arial" w:cs="Times New Roman" w:ascii="Times New Roman" w:hAnsi="Times New Roman"/>
                <w:color w:val="000000"/>
                <w:kern w:val="0"/>
                <w:sz w:val="24"/>
                <w:szCs w:val="24"/>
                <w:lang w:val="ru-RU" w:eastAsia="ru-RU" w:bidi="ar-SA"/>
              </w:rPr>
              <w:t>Хуш киләсең,</w:t>
            </w:r>
          </w:p>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rPr>
            </w:pPr>
            <w:r>
              <w:rPr>
                <w:rFonts w:eastAsia="Arial" w:cs="Times New Roman" w:ascii="Times New Roman" w:hAnsi="Times New Roman"/>
                <w:color w:val="000000"/>
                <w:kern w:val="0"/>
                <w:sz w:val="24"/>
                <w:szCs w:val="24"/>
                <w:lang w:val="ru-RU" w:eastAsia="ru-RU" w:bidi="ar-SA"/>
              </w:rPr>
              <w:t>карлы кыш.</w:t>
            </w:r>
          </w:p>
          <w:p>
            <w:pPr>
              <w:pStyle w:val="Normal"/>
              <w:widowControl w:val="false"/>
              <w:suppressAutoHyphens w:val="true"/>
              <w:spacing w:lineRule="auto" w:line="240" w:before="0" w:after="0"/>
              <w:ind w:right="140" w:hanging="0"/>
              <w:jc w:val="left"/>
              <w:rPr>
                <w:rFonts w:ascii="Times New Roman" w:hAnsi="Times New Roman" w:cs="Times New Roman"/>
                <w:b/>
                <w:b/>
                <w:i/>
                <w:i/>
                <w:color w:val="000000"/>
                <w:sz w:val="24"/>
                <w:szCs w:val="24"/>
                <w:lang w:val="tt-RU"/>
              </w:rPr>
            </w:pPr>
            <w:r>
              <w:rPr>
                <w:rFonts w:cs="Times New Roman" w:ascii="Times New Roman" w:hAnsi="Times New Roman"/>
                <w:b/>
                <w:i/>
                <w:color w:val="000000"/>
                <w:sz w:val="24"/>
                <w:szCs w:val="24"/>
                <w:lang w:val="tt-RU"/>
              </w:rPr>
            </w:r>
          </w:p>
        </w:tc>
        <w:tc>
          <w:tcPr>
            <w:tcW w:w="3685"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Балаларның кыш, Яңа ел турындагы белемнәрен тирәнәйтү. Биремнәрне үтәүгә кызыксыну тәрбияләү.</w:t>
            </w:r>
          </w:p>
        </w:tc>
        <w:tc>
          <w:tcPr>
            <w:tcW w:w="2555"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Н.Г.Гарипова, Р.С.Әхмәтова, Ф.М.Хәсәнова.Әйләнә-тирә дөнья белән танышу. 44 бит.</w:t>
            </w:r>
          </w:p>
        </w:tc>
      </w:tr>
      <w:tr>
        <w:trPr>
          <w:trHeight w:val="402" w:hRule="atLeast"/>
          <w:cantSplit w:val="true"/>
        </w:trPr>
        <w:tc>
          <w:tcPr>
            <w:tcW w:w="674"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15</w:t>
            </w:r>
          </w:p>
        </w:tc>
        <w:tc>
          <w:tcPr>
            <w:tcW w:w="1132"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09.12</w:t>
            </w:r>
          </w:p>
        </w:tc>
        <w:tc>
          <w:tcPr>
            <w:tcW w:w="1560" w:type="dxa"/>
            <w:tcBorders/>
          </w:tcPr>
          <w:p>
            <w:pPr>
              <w:pStyle w:val="Normal"/>
              <w:widowControl w:val="false"/>
              <w:tabs>
                <w:tab w:val="clear" w:pos="708"/>
                <w:tab w:val="left" w:pos="777" w:leader="none"/>
              </w:tabs>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Ашамлык</w:t>
            </w:r>
          </w:p>
          <w:p>
            <w:pPr>
              <w:pStyle w:val="Normal"/>
              <w:widowControl w:val="false"/>
              <w:tabs>
                <w:tab w:val="clear" w:pos="708"/>
                <w:tab w:val="left" w:pos="777" w:leader="none"/>
              </w:tabs>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лар кибете.</w:t>
            </w:r>
          </w:p>
        </w:tc>
        <w:tc>
          <w:tcPr>
            <w:tcW w:w="3685"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Ашамлыкларга сакчыл караш тәрбияләү. Балаларда әниләргә булышу теләге тәрбияләү. Балаларда диологик сөйләм, логик фикерләү сәләтен үстерү; татар халык ашлары белән таныштыруны дәвам итү</w:t>
            </w:r>
          </w:p>
        </w:tc>
        <w:tc>
          <w:tcPr>
            <w:tcW w:w="2555"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Н.Г.Гарипова, Р.С.Әхмәтова, Ф.М.Хәсәнова.Әйләнә-тирә дөнья белән танышу. 52 бит.</w:t>
            </w:r>
          </w:p>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cs="Times New Roman" w:ascii="Times New Roman" w:hAnsi="Times New Roman"/>
                <w:color w:val="000000"/>
                <w:sz w:val="24"/>
                <w:szCs w:val="24"/>
                <w:lang w:val="tt-RU"/>
              </w:rPr>
            </w:r>
          </w:p>
        </w:tc>
      </w:tr>
      <w:tr>
        <w:trPr>
          <w:trHeight w:val="1692" w:hRule="atLeast"/>
          <w:cantSplit w:val="true"/>
        </w:trPr>
        <w:tc>
          <w:tcPr>
            <w:tcW w:w="674"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16</w:t>
            </w:r>
          </w:p>
        </w:tc>
        <w:tc>
          <w:tcPr>
            <w:tcW w:w="1132"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16.12</w:t>
            </w:r>
          </w:p>
        </w:tc>
        <w:tc>
          <w:tcPr>
            <w:tcW w:w="1560" w:type="dxa"/>
            <w:tcBorders/>
          </w:tcPr>
          <w:p>
            <w:pPr>
              <w:pStyle w:val="Normal"/>
              <w:widowControl w:val="false"/>
              <w:suppressAutoHyphens w:val="true"/>
              <w:spacing w:lineRule="auto" w:line="240" w:before="0" w:after="0"/>
              <w:ind w:right="140" w:hanging="0"/>
              <w:jc w:val="left"/>
              <w:rPr>
                <w:rFonts w:ascii="Times New Roman" w:hAnsi="Times New Roman" w:cs="Times New Roman"/>
                <w:b/>
                <w:b/>
                <w:i/>
                <w:i/>
                <w:color w:val="000000"/>
                <w:sz w:val="24"/>
                <w:szCs w:val="24"/>
                <w:lang w:val="tt-RU"/>
              </w:rPr>
            </w:pPr>
            <w:r>
              <w:rPr>
                <w:rFonts w:eastAsia="Arial" w:cs="Times New Roman" w:ascii="Times New Roman" w:hAnsi="Times New Roman"/>
                <w:color w:val="000000"/>
                <w:kern w:val="0"/>
                <w:sz w:val="24"/>
                <w:szCs w:val="24"/>
                <w:lang w:val="tt-RU" w:eastAsia="ru-RU" w:bidi="ar-SA"/>
              </w:rPr>
              <w:t xml:space="preserve"> </w:t>
            </w:r>
            <w:r>
              <w:rPr>
                <w:rFonts w:eastAsia="Arial" w:cs="Times New Roman" w:ascii="Times New Roman" w:hAnsi="Times New Roman"/>
                <w:color w:val="000000"/>
                <w:kern w:val="0"/>
                <w:sz w:val="24"/>
                <w:szCs w:val="24"/>
                <w:lang w:val="tt-RU" w:eastAsia="ru-RU" w:bidi="ar-SA"/>
              </w:rPr>
              <w:t>Яна ел килә</w:t>
            </w:r>
          </w:p>
        </w:tc>
        <w:tc>
          <w:tcPr>
            <w:tcW w:w="3685"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 xml:space="preserve"> </w:t>
            </w:r>
            <w:r>
              <w:rPr>
                <w:rFonts w:eastAsia="Arial" w:cs="Times New Roman" w:ascii="Times New Roman" w:hAnsi="Times New Roman"/>
                <w:color w:val="000000"/>
                <w:kern w:val="0"/>
                <w:sz w:val="24"/>
                <w:szCs w:val="24"/>
                <w:lang w:val="tt-RU" w:eastAsia="ru-RU" w:bidi="ar-SA"/>
              </w:rPr>
              <w:t>Балаларны яна елбәйрәме турында белемне формалашыру дәвам итү. Балаларда дуслык , толерантлык тәрбияләү.балаларда зурларга һәм кечкенәләргә карата</w:t>
            </w:r>
          </w:p>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ихтирамлылык тәрбияләү.</w:t>
            </w:r>
          </w:p>
        </w:tc>
        <w:tc>
          <w:tcPr>
            <w:tcW w:w="2555"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Н.Г.Гарипова, Р.С.Әхмәтова, Ф.М.Хәсәнова.</w:t>
            </w:r>
          </w:p>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Әйләнә-тирә дөнья белән танышу.58 бит</w:t>
            </w:r>
          </w:p>
        </w:tc>
      </w:tr>
      <w:tr>
        <w:trPr>
          <w:trHeight w:val="1227" w:hRule="atLeast"/>
          <w:cantSplit w:val="true"/>
        </w:trPr>
        <w:tc>
          <w:tcPr>
            <w:tcW w:w="674"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17</w:t>
            </w:r>
          </w:p>
        </w:tc>
        <w:tc>
          <w:tcPr>
            <w:tcW w:w="1132"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23.12</w:t>
            </w:r>
          </w:p>
        </w:tc>
        <w:tc>
          <w:tcPr>
            <w:tcW w:w="1560" w:type="dxa"/>
            <w:tcBorders/>
          </w:tcPr>
          <w:p>
            <w:pPr>
              <w:pStyle w:val="Normal"/>
              <w:widowControl w:val="false"/>
              <w:suppressAutoHyphens w:val="true"/>
              <w:spacing w:lineRule="auto" w:line="240" w:before="0" w:after="0"/>
              <w:ind w:right="140" w:hanging="0"/>
              <w:jc w:val="left"/>
              <w:rPr>
                <w:rFonts w:ascii="Times New Roman" w:hAnsi="Times New Roman" w:cs="Times New Roman"/>
                <w:b/>
                <w:b/>
                <w:i/>
                <w:i/>
                <w:color w:val="000000"/>
                <w:sz w:val="24"/>
                <w:szCs w:val="24"/>
                <w:lang w:val="tt-RU"/>
              </w:rPr>
            </w:pPr>
            <w:r>
              <w:rPr>
                <w:rFonts w:eastAsia="Arial" w:cs="Times New Roman" w:ascii="Times New Roman" w:hAnsi="Times New Roman"/>
                <w:color w:val="000000"/>
                <w:kern w:val="0"/>
                <w:sz w:val="24"/>
                <w:szCs w:val="24"/>
                <w:lang w:val="tt-RU" w:eastAsia="ru-RU" w:bidi="ar-SA"/>
              </w:rPr>
              <w:t>Җәнлекләр кышкы урманда</w:t>
            </w:r>
          </w:p>
        </w:tc>
        <w:tc>
          <w:tcPr>
            <w:tcW w:w="3685"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Балаларнын кыргый хайваннар турындагы куз алларларын формалаштыру. Табигәтәге сезонлы узгәрешләр турындагы белемнәрен ныгыту.</w:t>
            </w:r>
          </w:p>
        </w:tc>
        <w:tc>
          <w:tcPr>
            <w:tcW w:w="2555"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 xml:space="preserve"> </w:t>
            </w:r>
            <w:r>
              <w:rPr>
                <w:rFonts w:eastAsia="Arial" w:cs="Times New Roman" w:ascii="Times New Roman" w:hAnsi="Times New Roman"/>
                <w:color w:val="000000"/>
                <w:kern w:val="0"/>
                <w:sz w:val="24"/>
                <w:szCs w:val="24"/>
                <w:lang w:val="tt-RU" w:eastAsia="ru-RU" w:bidi="ar-SA"/>
              </w:rPr>
              <w:t>Туган телдә сөйләшәбез. Хэзрәтова Ф.В.</w:t>
            </w:r>
          </w:p>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79 бит.</w:t>
            </w:r>
          </w:p>
        </w:tc>
      </w:tr>
      <w:tr>
        <w:trPr>
          <w:trHeight w:val="449" w:hRule="atLeast"/>
          <w:cantSplit w:val="true"/>
        </w:trPr>
        <w:tc>
          <w:tcPr>
            <w:tcW w:w="674"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18</w:t>
            </w:r>
          </w:p>
        </w:tc>
        <w:tc>
          <w:tcPr>
            <w:tcW w:w="1132"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30.12</w:t>
            </w:r>
          </w:p>
        </w:tc>
        <w:tc>
          <w:tcPr>
            <w:tcW w:w="1560"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Песи һәм песи</w:t>
            </w:r>
          </w:p>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балалары</w:t>
            </w:r>
          </w:p>
        </w:tc>
        <w:tc>
          <w:tcPr>
            <w:tcW w:w="3685"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Йорт хайваннарына карата</w:t>
            </w:r>
          </w:p>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мәрхәмәтлелек тәрбияләү, логик</w:t>
            </w:r>
          </w:p>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фикерләү сәләтен үстерү.</w:t>
            </w:r>
          </w:p>
        </w:tc>
        <w:tc>
          <w:tcPr>
            <w:tcW w:w="2555"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Н.Г.Гарипова, Р.С.Әхмәтова, Ф.М.Хәсәнова.</w:t>
            </w:r>
          </w:p>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Әйләнә-тирә дөнья белән танышу.57 бит.</w:t>
            </w:r>
          </w:p>
        </w:tc>
      </w:tr>
      <w:tr>
        <w:trPr>
          <w:trHeight w:val="1610" w:hRule="atLeast"/>
          <w:cantSplit w:val="true"/>
        </w:trPr>
        <w:tc>
          <w:tcPr>
            <w:tcW w:w="674"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19</w:t>
            </w:r>
          </w:p>
        </w:tc>
        <w:tc>
          <w:tcPr>
            <w:tcW w:w="1132"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13.01</w:t>
            </w:r>
          </w:p>
        </w:tc>
        <w:tc>
          <w:tcPr>
            <w:tcW w:w="1560"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rPr>
            </w:pPr>
            <w:r>
              <w:rPr>
                <w:rFonts w:eastAsia="Arial" w:cs="Times New Roman" w:ascii="Times New Roman" w:hAnsi="Times New Roman"/>
                <w:color w:val="000000"/>
                <w:kern w:val="0"/>
                <w:sz w:val="24"/>
                <w:szCs w:val="24"/>
                <w:lang w:val="ru-RU" w:eastAsia="ru-RU" w:bidi="ar-SA"/>
              </w:rPr>
              <w:t>Кышкы күнел ачулар</w:t>
            </w:r>
          </w:p>
          <w:p>
            <w:pPr>
              <w:pStyle w:val="Normal"/>
              <w:widowControl w:val="false"/>
              <w:suppressAutoHyphens w:val="true"/>
              <w:spacing w:lineRule="auto" w:line="240" w:before="0" w:after="0"/>
              <w:ind w:right="140" w:hanging="0"/>
              <w:jc w:val="left"/>
              <w:rPr>
                <w:rFonts w:ascii="Times New Roman" w:hAnsi="Times New Roman" w:cs="Times New Roman"/>
                <w:b/>
                <w:b/>
                <w:i/>
                <w:i/>
                <w:color w:val="000000"/>
                <w:sz w:val="24"/>
                <w:szCs w:val="24"/>
                <w:lang w:val="tt-RU"/>
              </w:rPr>
            </w:pPr>
            <w:r>
              <w:rPr>
                <w:rFonts w:cs="Times New Roman" w:ascii="Times New Roman" w:hAnsi="Times New Roman"/>
                <w:b/>
                <w:i/>
                <w:color w:val="000000"/>
                <w:sz w:val="24"/>
                <w:szCs w:val="24"/>
                <w:lang w:val="tt-RU"/>
              </w:rPr>
            </w:r>
          </w:p>
        </w:tc>
        <w:tc>
          <w:tcPr>
            <w:tcW w:w="3685"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Балаларның кыш турында белемнәрен</w:t>
            </w:r>
          </w:p>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киңәйтү.(бәйләнешле сөйләм телен</w:t>
            </w:r>
          </w:p>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үстерү, сөйләмнең грамматик төзелешен камилләштерү; хайваннарга сакчыл караш тәрбияләү.</w:t>
            </w:r>
          </w:p>
        </w:tc>
        <w:tc>
          <w:tcPr>
            <w:tcW w:w="2555"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Н.Г.Гарипова, Р.С.Әхмәтова, Ф.М.Хәсәнова.</w:t>
            </w:r>
          </w:p>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Әйләнә-тирә дөнья белән танышу. 61 бит.</w:t>
            </w:r>
          </w:p>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cs="Times New Roman" w:ascii="Times New Roman" w:hAnsi="Times New Roman"/>
                <w:color w:val="000000"/>
                <w:sz w:val="24"/>
                <w:szCs w:val="24"/>
                <w:lang w:val="tt-RU"/>
              </w:rPr>
            </w:r>
          </w:p>
        </w:tc>
      </w:tr>
      <w:tr>
        <w:trPr>
          <w:trHeight w:val="1648" w:hRule="atLeast"/>
          <w:cantSplit w:val="true"/>
        </w:trPr>
        <w:tc>
          <w:tcPr>
            <w:tcW w:w="674"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20</w:t>
            </w:r>
          </w:p>
        </w:tc>
        <w:tc>
          <w:tcPr>
            <w:tcW w:w="1132"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20.01</w:t>
            </w:r>
          </w:p>
        </w:tc>
        <w:tc>
          <w:tcPr>
            <w:tcW w:w="1560" w:type="dxa"/>
            <w:tcBorders/>
          </w:tcPr>
          <w:p>
            <w:pPr>
              <w:pStyle w:val="Normal"/>
              <w:widowControl w:val="false"/>
              <w:suppressAutoHyphens w:val="true"/>
              <w:spacing w:lineRule="auto" w:line="240" w:before="0" w:after="0"/>
              <w:ind w:right="140" w:hanging="0"/>
              <w:jc w:val="left"/>
              <w:rPr>
                <w:rFonts w:ascii="Times New Roman" w:hAnsi="Times New Roman" w:cs="Times New Roman"/>
                <w:b/>
                <w:b/>
                <w:i/>
                <w:i/>
                <w:color w:val="000000"/>
                <w:sz w:val="24"/>
                <w:szCs w:val="24"/>
                <w:lang w:val="tt-RU"/>
              </w:rPr>
            </w:pPr>
            <w:r>
              <w:rPr>
                <w:rFonts w:eastAsia="Arial" w:cs="Times New Roman" w:ascii="Times New Roman" w:hAnsi="Times New Roman"/>
                <w:color w:val="000000"/>
                <w:kern w:val="0"/>
                <w:sz w:val="24"/>
                <w:szCs w:val="24"/>
                <w:lang w:val="ru-RU" w:eastAsia="ru-RU" w:bidi="ar-SA"/>
              </w:rPr>
              <w:t>Минем яраткан уенчыкларым</w:t>
            </w:r>
          </w:p>
        </w:tc>
        <w:tc>
          <w:tcPr>
            <w:tcW w:w="3685"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Уенчыкларга сакчыл караш тәрбияләү.Таныш уенчыклар ярдәмендә уенчыкларның төсен,формасын,нинди материалдан эшләнгәнен аерырга өйрәтү.</w:t>
            </w:r>
          </w:p>
        </w:tc>
        <w:tc>
          <w:tcPr>
            <w:tcW w:w="2555"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Н.Г.Гарипова, Р.С.Әхмәтова, Ф.М.Хәсәнова.</w:t>
            </w:r>
          </w:p>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Әйләнә-тирә дөнья белән танышу.</w:t>
            </w:r>
          </w:p>
          <w:p>
            <w:pPr>
              <w:pStyle w:val="Normal"/>
              <w:widowControl w:val="false"/>
              <w:suppressAutoHyphens w:val="true"/>
              <w:spacing w:lineRule="auto" w:line="276" w:before="0" w:after="20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62 бит</w:t>
            </w:r>
          </w:p>
        </w:tc>
      </w:tr>
      <w:tr>
        <w:trPr>
          <w:trHeight w:val="224" w:hRule="atLeast"/>
          <w:cantSplit w:val="true"/>
        </w:trPr>
        <w:tc>
          <w:tcPr>
            <w:tcW w:w="674"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21</w:t>
            </w:r>
          </w:p>
        </w:tc>
        <w:tc>
          <w:tcPr>
            <w:tcW w:w="1132"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27.01</w:t>
            </w:r>
          </w:p>
        </w:tc>
        <w:tc>
          <w:tcPr>
            <w:tcW w:w="1560"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rPr>
            </w:pPr>
            <w:r>
              <w:rPr>
                <w:rFonts w:eastAsia="Arial" w:cs="Times New Roman" w:ascii="Times New Roman" w:hAnsi="Times New Roman"/>
                <w:color w:val="000000"/>
                <w:kern w:val="0"/>
                <w:sz w:val="24"/>
                <w:szCs w:val="24"/>
                <w:lang w:val="ru-RU" w:eastAsia="ru-RU" w:bidi="ar-SA"/>
              </w:rPr>
              <w:t>Тәрбияче хезмәте</w:t>
            </w:r>
          </w:p>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rPr>
            </w:pPr>
            <w:r>
              <w:rPr>
                <w:rFonts w:eastAsia="Arial" w:cs="Times New Roman" w:ascii="Times New Roman" w:hAnsi="Times New Roman"/>
                <w:color w:val="000000"/>
                <w:kern w:val="0"/>
                <w:sz w:val="24"/>
                <w:szCs w:val="24"/>
                <w:lang w:val="ru-RU" w:eastAsia="ru-RU" w:bidi="ar-SA"/>
              </w:rPr>
              <w:t>белән таныштыру</w:t>
            </w:r>
          </w:p>
        </w:tc>
        <w:tc>
          <w:tcPr>
            <w:tcW w:w="3685"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ru-RU" w:eastAsia="ru-RU" w:bidi="ar-SA"/>
              </w:rPr>
              <w:t>Тәрбияче һөнәре турында төшенчә бирү.</w:t>
            </w:r>
            <w:r>
              <w:rPr>
                <w:rFonts w:eastAsia="Arial" w:cs="Times New Roman" w:ascii="Times New Roman" w:hAnsi="Times New Roman"/>
                <w:color w:val="000000"/>
                <w:kern w:val="0"/>
                <w:sz w:val="24"/>
                <w:szCs w:val="24"/>
                <w:lang w:val="tt-RU" w:eastAsia="ru-RU" w:bidi="ar-SA"/>
              </w:rPr>
              <w:t>Образлы фикер йөртү сәләтен арттыру.Ягымлы сүзләрне сөйләмдә куллану.</w:t>
            </w:r>
          </w:p>
          <w:p>
            <w:pPr>
              <w:pStyle w:val="Normal"/>
              <w:widowControl w:val="false"/>
              <w:suppressAutoHyphens w:val="true"/>
              <w:spacing w:lineRule="auto" w:line="240" w:before="0" w:after="0"/>
              <w:ind w:right="140" w:hanging="0"/>
              <w:jc w:val="left"/>
              <w:rPr>
                <w:rFonts w:ascii="Times New Roman" w:hAnsi="Times New Roman" w:cs="Times New Roman"/>
                <w:b/>
                <w:b/>
                <w:i/>
                <w:i/>
                <w:color w:val="000000"/>
                <w:sz w:val="24"/>
                <w:szCs w:val="24"/>
                <w:lang w:val="tt-RU"/>
              </w:rPr>
            </w:pPr>
            <w:r>
              <w:rPr>
                <w:rFonts w:cs="Times New Roman" w:ascii="Times New Roman" w:hAnsi="Times New Roman"/>
                <w:b/>
                <w:i/>
                <w:color w:val="000000"/>
                <w:sz w:val="24"/>
                <w:szCs w:val="24"/>
                <w:lang w:val="tt-RU"/>
              </w:rPr>
            </w:r>
          </w:p>
        </w:tc>
        <w:tc>
          <w:tcPr>
            <w:tcW w:w="2555"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Н.Г.Гарипова, Р.С.Әхмәтова, Ф.М.Хәсәнова.</w:t>
            </w:r>
          </w:p>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Әйләнә-тирә дөнья белән танышу.</w:t>
            </w:r>
          </w:p>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67 бит</w:t>
            </w:r>
          </w:p>
        </w:tc>
      </w:tr>
      <w:tr>
        <w:trPr>
          <w:trHeight w:val="150" w:hRule="atLeast"/>
          <w:cantSplit w:val="true"/>
        </w:trPr>
        <w:tc>
          <w:tcPr>
            <w:tcW w:w="674"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22</w:t>
            </w:r>
          </w:p>
        </w:tc>
        <w:tc>
          <w:tcPr>
            <w:tcW w:w="1132"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03.02</w:t>
            </w:r>
          </w:p>
        </w:tc>
        <w:tc>
          <w:tcPr>
            <w:tcW w:w="1560" w:type="dxa"/>
            <w:tcBorders/>
          </w:tcPr>
          <w:p>
            <w:pPr>
              <w:pStyle w:val="Normal"/>
              <w:widowControl w:val="false"/>
              <w:suppressAutoHyphens w:val="true"/>
              <w:spacing w:lineRule="auto" w:line="240" w:before="0" w:after="0"/>
              <w:ind w:right="140" w:hanging="0"/>
              <w:jc w:val="left"/>
              <w:rPr>
                <w:rFonts w:ascii="Times New Roman" w:hAnsi="Times New Roman" w:cs="Times New Roman"/>
                <w:b/>
                <w:b/>
                <w:i/>
                <w:i/>
                <w:color w:val="000000"/>
                <w:sz w:val="24"/>
                <w:szCs w:val="24"/>
                <w:lang w:val="tt-RU"/>
              </w:rPr>
            </w:pPr>
            <w:r>
              <w:rPr>
                <w:rFonts w:eastAsia="Arial" w:cs="Times New Roman" w:ascii="Times New Roman" w:hAnsi="Times New Roman"/>
                <w:color w:val="000000"/>
                <w:kern w:val="0"/>
                <w:sz w:val="24"/>
                <w:szCs w:val="24"/>
                <w:lang w:val="ru-RU" w:eastAsia="ru-RU" w:bidi="ar-SA"/>
              </w:rPr>
              <w:t>Аш вакыты</w:t>
            </w:r>
          </w:p>
        </w:tc>
        <w:tc>
          <w:tcPr>
            <w:tcW w:w="3685" w:type="dxa"/>
            <w:tcBorders/>
          </w:tcPr>
          <w:p>
            <w:pPr>
              <w:pStyle w:val="Normal"/>
              <w:widowControl w:val="false"/>
              <w:suppressAutoHyphens w:val="true"/>
              <w:spacing w:lineRule="auto" w:line="240" w:before="0" w:after="0"/>
              <w:ind w:right="140" w:hanging="0"/>
              <w:jc w:val="left"/>
              <w:rPr>
                <w:rFonts w:ascii="Times New Roman" w:hAnsi="Times New Roman" w:cs="Times New Roman"/>
                <w:b/>
                <w:b/>
                <w:i/>
                <w:i/>
                <w:color w:val="000000"/>
                <w:sz w:val="24"/>
                <w:szCs w:val="24"/>
                <w:lang w:val="tt-RU"/>
              </w:rPr>
            </w:pPr>
            <w:r>
              <w:rPr>
                <w:rFonts w:eastAsia="Arial" w:cs="Times New Roman" w:ascii="Times New Roman" w:hAnsi="Times New Roman"/>
                <w:color w:val="000000"/>
                <w:kern w:val="0"/>
                <w:sz w:val="24"/>
                <w:szCs w:val="24"/>
                <w:lang w:val="tt-RU" w:eastAsia="ru-RU" w:bidi="ar-SA"/>
              </w:rPr>
              <w:t>Балада чисталык, пөхтәлек тәрбияләү.Балаларның күзаллауларын киңәйтү.</w:t>
            </w:r>
          </w:p>
        </w:tc>
        <w:tc>
          <w:tcPr>
            <w:tcW w:w="2555"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Н.Г.Гарипова, Р.С.Әхмәтова, Ф.М.Хәсәнова.</w:t>
            </w:r>
          </w:p>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Әйләнә-тирә дөнья белән танышу.</w:t>
            </w:r>
          </w:p>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70 бит</w:t>
            </w:r>
          </w:p>
        </w:tc>
      </w:tr>
      <w:tr>
        <w:trPr>
          <w:trHeight w:val="1747" w:hRule="atLeast"/>
          <w:cantSplit w:val="true"/>
        </w:trPr>
        <w:tc>
          <w:tcPr>
            <w:tcW w:w="674"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23</w:t>
            </w:r>
          </w:p>
        </w:tc>
        <w:tc>
          <w:tcPr>
            <w:tcW w:w="1132"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10.02</w:t>
            </w:r>
          </w:p>
        </w:tc>
        <w:tc>
          <w:tcPr>
            <w:tcW w:w="1560" w:type="dxa"/>
            <w:tcBorders/>
          </w:tcPr>
          <w:p>
            <w:pPr>
              <w:pStyle w:val="Normal"/>
              <w:widowControl w:val="false"/>
              <w:suppressAutoHyphens w:val="true"/>
              <w:spacing w:lineRule="auto" w:line="240" w:before="0" w:after="0"/>
              <w:ind w:right="140" w:hanging="0"/>
              <w:jc w:val="left"/>
              <w:rPr>
                <w:rFonts w:ascii="Times New Roman" w:hAnsi="Times New Roman" w:cs="Times New Roman"/>
                <w:b/>
                <w:b/>
                <w:i/>
                <w:i/>
                <w:color w:val="000000"/>
                <w:sz w:val="24"/>
                <w:szCs w:val="24"/>
                <w:lang w:val="tt-RU"/>
              </w:rPr>
            </w:pPr>
            <w:r>
              <w:rPr>
                <w:rFonts w:eastAsia="Arial" w:cs="Times New Roman" w:ascii="Times New Roman" w:hAnsi="Times New Roman"/>
                <w:color w:val="000000"/>
                <w:kern w:val="0"/>
                <w:sz w:val="24"/>
                <w:szCs w:val="24"/>
                <w:lang w:val="ru-RU" w:eastAsia="ru-RU" w:bidi="ar-SA"/>
              </w:rPr>
              <w:t>Туган тел көне</w:t>
            </w:r>
          </w:p>
        </w:tc>
        <w:tc>
          <w:tcPr>
            <w:tcW w:w="3685"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Төрле милләт кешеләренә карата бала-да ихтирам тәрбияләү.Балаларның фикерләү сәләтен үстерү.</w:t>
            </w:r>
          </w:p>
        </w:tc>
        <w:tc>
          <w:tcPr>
            <w:tcW w:w="2555"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Н.Г.Гарипова, Р.С.Әхмәтова, Ф.М.Хәсәнова.</w:t>
            </w:r>
          </w:p>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Әйләнә-тирә дөнья белән танышу.</w:t>
            </w:r>
          </w:p>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65 бит</w:t>
            </w:r>
          </w:p>
        </w:tc>
      </w:tr>
      <w:tr>
        <w:trPr>
          <w:trHeight w:val="388" w:hRule="atLeast"/>
          <w:cantSplit w:val="true"/>
        </w:trPr>
        <w:tc>
          <w:tcPr>
            <w:tcW w:w="674"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24</w:t>
            </w:r>
          </w:p>
        </w:tc>
        <w:tc>
          <w:tcPr>
            <w:tcW w:w="1132"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17.02</w:t>
            </w:r>
          </w:p>
        </w:tc>
        <w:tc>
          <w:tcPr>
            <w:tcW w:w="1560" w:type="dxa"/>
            <w:tcBorders/>
          </w:tcPr>
          <w:p>
            <w:pPr>
              <w:pStyle w:val="Normal"/>
              <w:widowControl w:val="false"/>
              <w:suppressAutoHyphens w:val="true"/>
              <w:spacing w:lineRule="auto" w:line="240" w:before="0" w:after="0"/>
              <w:ind w:right="140" w:hanging="0"/>
              <w:jc w:val="left"/>
              <w:rPr>
                <w:rFonts w:ascii="Times New Roman" w:hAnsi="Times New Roman" w:cs="Times New Roman"/>
                <w:b/>
                <w:b/>
                <w:i/>
                <w:i/>
                <w:color w:val="000000"/>
                <w:sz w:val="24"/>
                <w:szCs w:val="24"/>
                <w:lang w:val="tt-RU"/>
              </w:rPr>
            </w:pPr>
            <w:r>
              <w:rPr>
                <w:rFonts w:eastAsia="Arial" w:cs="Times New Roman" w:ascii="Times New Roman" w:hAnsi="Times New Roman"/>
                <w:color w:val="000000"/>
                <w:kern w:val="0"/>
                <w:sz w:val="24"/>
                <w:szCs w:val="24"/>
                <w:lang w:val="tt-RU" w:eastAsia="ru-RU" w:bidi="ar-SA"/>
              </w:rPr>
              <w:t>Минем яраткан  уенчыкларым.</w:t>
            </w:r>
          </w:p>
        </w:tc>
        <w:tc>
          <w:tcPr>
            <w:tcW w:w="3685"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Уенчыкларга сакчыл караш</w:t>
            </w:r>
          </w:p>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тәрбияләү,төсен, формасын,нинди</w:t>
            </w:r>
          </w:p>
          <w:p>
            <w:pPr>
              <w:pStyle w:val="Normal"/>
              <w:widowControl w:val="false"/>
              <w:suppressAutoHyphens w:val="true"/>
              <w:spacing w:lineRule="auto" w:line="240" w:before="0" w:after="0"/>
              <w:ind w:right="140" w:hanging="0"/>
              <w:jc w:val="left"/>
              <w:rPr>
                <w:rFonts w:ascii="Times New Roman" w:hAnsi="Times New Roman" w:cs="Times New Roman"/>
                <w:b/>
                <w:b/>
                <w:i/>
                <w:i/>
                <w:color w:val="000000"/>
                <w:sz w:val="24"/>
                <w:szCs w:val="24"/>
                <w:lang w:val="tt-RU"/>
              </w:rPr>
            </w:pPr>
            <w:r>
              <w:rPr>
                <w:rFonts w:eastAsia="Arial" w:cs="Times New Roman" w:ascii="Times New Roman" w:hAnsi="Times New Roman"/>
                <w:color w:val="000000"/>
                <w:kern w:val="0"/>
                <w:sz w:val="24"/>
                <w:szCs w:val="24"/>
                <w:lang w:val="tt-RU" w:eastAsia="ru-RU" w:bidi="ar-SA"/>
              </w:rPr>
              <w:t>материалдан эшләнгәнен аерырга өйрәтү.</w:t>
            </w:r>
          </w:p>
        </w:tc>
        <w:tc>
          <w:tcPr>
            <w:tcW w:w="2555"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Н.Г.Гарипова, Р.С.Әхмәтова, Ф.М.Хәсәнова.</w:t>
            </w:r>
          </w:p>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Әйләнә-тирә дөнья белән танышу.62 бит</w:t>
            </w:r>
          </w:p>
        </w:tc>
      </w:tr>
      <w:tr>
        <w:trPr>
          <w:trHeight w:val="1586" w:hRule="atLeast"/>
          <w:cantSplit w:val="true"/>
        </w:trPr>
        <w:tc>
          <w:tcPr>
            <w:tcW w:w="674"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25</w:t>
            </w:r>
          </w:p>
        </w:tc>
        <w:tc>
          <w:tcPr>
            <w:tcW w:w="1132"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24.02</w:t>
            </w:r>
          </w:p>
        </w:tc>
        <w:tc>
          <w:tcPr>
            <w:tcW w:w="1560" w:type="dxa"/>
            <w:tcBorders/>
          </w:tcPr>
          <w:p>
            <w:pPr>
              <w:pStyle w:val="Normal"/>
              <w:widowControl w:val="false"/>
              <w:suppressAutoHyphens w:val="true"/>
              <w:spacing w:lineRule="auto" w:line="240" w:before="0" w:after="0"/>
              <w:ind w:right="140" w:hanging="0"/>
              <w:jc w:val="left"/>
              <w:rPr>
                <w:rFonts w:ascii="Times New Roman" w:hAnsi="Times New Roman" w:cs="Times New Roman"/>
                <w:b/>
                <w:b/>
                <w:i/>
                <w:i/>
                <w:color w:val="000000"/>
                <w:sz w:val="24"/>
                <w:szCs w:val="24"/>
                <w:lang w:val="tt-RU"/>
              </w:rPr>
            </w:pPr>
            <w:r>
              <w:rPr>
                <w:rFonts w:eastAsia="Arial" w:cs="Times New Roman" w:ascii="Times New Roman" w:hAnsi="Times New Roman"/>
                <w:color w:val="000000"/>
                <w:kern w:val="0"/>
                <w:sz w:val="24"/>
                <w:szCs w:val="24"/>
                <w:lang w:val="ru-RU" w:eastAsia="ru-RU" w:bidi="ar-SA"/>
              </w:rPr>
              <w:t>Урамда яз</w:t>
            </w:r>
          </w:p>
        </w:tc>
        <w:tc>
          <w:tcPr>
            <w:tcW w:w="3685"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Табигатьнеӊ матурлыгын күрә, соклана белергә өйрәтү;язгы табигать-неӊ билгеләрен әйтергә өйрәтү.</w:t>
            </w:r>
          </w:p>
        </w:tc>
        <w:tc>
          <w:tcPr>
            <w:tcW w:w="2555"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Н.Г.Гарипова, Р.С.Әхмәтова, Ф.М.Хәсәнова.</w:t>
            </w:r>
          </w:p>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Әйләнә-тирә дөнья белән танышу.</w:t>
            </w:r>
          </w:p>
          <w:p>
            <w:pPr>
              <w:pStyle w:val="Normal"/>
              <w:widowControl w:val="false"/>
              <w:suppressAutoHyphens w:val="true"/>
              <w:spacing w:lineRule="auto" w:line="276" w:before="0" w:after="20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72 бит</w:t>
            </w:r>
          </w:p>
        </w:tc>
      </w:tr>
      <w:tr>
        <w:trPr>
          <w:trHeight w:val="1685" w:hRule="atLeast"/>
          <w:cantSplit w:val="true"/>
        </w:trPr>
        <w:tc>
          <w:tcPr>
            <w:tcW w:w="674"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26</w:t>
            </w:r>
          </w:p>
        </w:tc>
        <w:tc>
          <w:tcPr>
            <w:tcW w:w="1132"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03.03</w:t>
            </w:r>
          </w:p>
        </w:tc>
        <w:tc>
          <w:tcPr>
            <w:tcW w:w="1560"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Мин әнигә булышам</w:t>
            </w:r>
          </w:p>
        </w:tc>
        <w:tc>
          <w:tcPr>
            <w:tcW w:w="3685" w:type="dxa"/>
            <w:tcBorders/>
          </w:tcPr>
          <w:p>
            <w:pPr>
              <w:pStyle w:val="Normal"/>
              <w:widowControl w:val="false"/>
              <w:suppressAutoHyphens w:val="true"/>
              <w:spacing w:lineRule="auto" w:line="240" w:before="0" w:after="0"/>
              <w:ind w:right="140" w:hanging="0"/>
              <w:jc w:val="left"/>
              <w:rPr>
                <w:rFonts w:ascii="Times New Roman" w:hAnsi="Times New Roman" w:cs="Times New Roman"/>
                <w:b/>
                <w:b/>
                <w:i/>
                <w:i/>
                <w:color w:val="000000"/>
                <w:sz w:val="24"/>
                <w:szCs w:val="24"/>
                <w:lang w:val="tt-RU"/>
              </w:rPr>
            </w:pPr>
            <w:r>
              <w:rPr>
                <w:rFonts w:eastAsia="Arial" w:cs="Times New Roman" w:ascii="Times New Roman" w:hAnsi="Times New Roman"/>
                <w:color w:val="000000"/>
                <w:kern w:val="0"/>
                <w:sz w:val="24"/>
                <w:szCs w:val="24"/>
                <w:lang w:val="tt-RU" w:eastAsia="ru-RU" w:bidi="ar-SA"/>
              </w:rPr>
              <w:t>Әниләргә карата җылы мөнәсәбәт тәрбияләү,ярдәм итү теләге булдыру. Әйләнә –тирә предметлар,савыт-сабаның әһәмиятен өйрәтү.Балаларга 8 Март бәйрәме турында төшенчә бирү.</w:t>
            </w:r>
          </w:p>
        </w:tc>
        <w:tc>
          <w:tcPr>
            <w:tcW w:w="2555"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Н.Г.Гарипова, Р.С.Әхмәтова, Ф.М.Хәсәнова.</w:t>
            </w:r>
          </w:p>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Әйләнә-тирә дөнья белән танышу.</w:t>
            </w:r>
          </w:p>
          <w:p>
            <w:pPr>
              <w:pStyle w:val="Normal"/>
              <w:widowControl w:val="false"/>
              <w:suppressAutoHyphens w:val="true"/>
              <w:spacing w:lineRule="auto" w:line="276" w:before="0" w:after="20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75 бит</w:t>
            </w:r>
          </w:p>
        </w:tc>
      </w:tr>
      <w:tr>
        <w:trPr>
          <w:trHeight w:val="169" w:hRule="atLeast"/>
          <w:cantSplit w:val="true"/>
        </w:trPr>
        <w:tc>
          <w:tcPr>
            <w:tcW w:w="674"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27</w:t>
            </w:r>
          </w:p>
        </w:tc>
        <w:tc>
          <w:tcPr>
            <w:tcW w:w="1132"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10.03</w:t>
            </w:r>
          </w:p>
        </w:tc>
        <w:tc>
          <w:tcPr>
            <w:tcW w:w="1560" w:type="dxa"/>
            <w:tcBorders/>
          </w:tcPr>
          <w:p>
            <w:pPr>
              <w:pStyle w:val="Normal"/>
              <w:widowControl w:val="false"/>
              <w:suppressAutoHyphens w:val="true"/>
              <w:spacing w:lineRule="auto" w:line="240" w:before="0" w:after="0"/>
              <w:ind w:right="140" w:hanging="0"/>
              <w:jc w:val="left"/>
              <w:rPr>
                <w:rFonts w:ascii="Times New Roman" w:hAnsi="Times New Roman" w:cs="Times New Roman"/>
                <w:b/>
                <w:b/>
                <w:i/>
                <w:i/>
                <w:color w:val="000000"/>
                <w:sz w:val="24"/>
                <w:szCs w:val="24"/>
                <w:lang w:val="tt-RU"/>
              </w:rPr>
            </w:pPr>
            <w:r>
              <w:rPr>
                <w:rFonts w:eastAsia="Arial" w:cs="Times New Roman" w:ascii="Times New Roman" w:hAnsi="Times New Roman"/>
                <w:color w:val="000000"/>
                <w:kern w:val="0"/>
                <w:sz w:val="24"/>
                <w:szCs w:val="24"/>
                <w:lang w:val="tt-RU" w:eastAsia="ru-RU" w:bidi="ar-SA"/>
              </w:rPr>
              <w:t>Исән</w:t>
            </w:r>
            <w:r>
              <w:rPr>
                <w:rFonts w:eastAsia="Arial" w:cs="Times New Roman" w:ascii="Times New Roman" w:hAnsi="Times New Roman"/>
                <w:color w:val="000000"/>
                <w:kern w:val="0"/>
                <w:sz w:val="24"/>
                <w:szCs w:val="24"/>
                <w:lang w:val="ru-RU" w:eastAsia="ru-RU" w:bidi="ar-SA"/>
              </w:rPr>
              <w:t>месез, кошкайлар</w:t>
            </w:r>
          </w:p>
        </w:tc>
        <w:tc>
          <w:tcPr>
            <w:tcW w:w="3685" w:type="dxa"/>
            <w:tcBorders/>
          </w:tcPr>
          <w:p>
            <w:pPr>
              <w:pStyle w:val="Normal"/>
              <w:widowControl w:val="false"/>
              <w:suppressAutoHyphens w:val="true"/>
              <w:spacing w:lineRule="auto" w:line="240" w:before="0" w:after="0"/>
              <w:ind w:right="140" w:hanging="0"/>
              <w:jc w:val="left"/>
              <w:rPr>
                <w:rFonts w:ascii="Times New Roman" w:hAnsi="Times New Roman" w:cs="Times New Roman"/>
                <w:b/>
                <w:b/>
                <w:i/>
                <w:i/>
                <w:color w:val="000000"/>
                <w:sz w:val="24"/>
                <w:szCs w:val="24"/>
                <w:lang w:val="tt-RU"/>
              </w:rPr>
            </w:pPr>
            <w:r>
              <w:rPr>
                <w:rFonts w:eastAsia="Arial" w:cs="Times New Roman" w:ascii="Times New Roman" w:hAnsi="Times New Roman"/>
                <w:color w:val="000000"/>
                <w:kern w:val="0"/>
                <w:sz w:val="24"/>
                <w:szCs w:val="24"/>
                <w:lang w:val="tt-RU" w:eastAsia="ru-RU" w:bidi="ar-SA"/>
              </w:rPr>
              <w:t>Күзәтүчәнлекне, игътибарлылыкны, фикер йөртү сәләтен үстерү.</w:t>
            </w:r>
          </w:p>
        </w:tc>
        <w:tc>
          <w:tcPr>
            <w:tcW w:w="2555"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Н.Г.Гарипова, Р.С.Әхмәтова, Ф.М.Хәсәнова.</w:t>
            </w:r>
          </w:p>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Әйләнә-тирә дөнья белән танышу.77 бит</w:t>
            </w:r>
          </w:p>
        </w:tc>
      </w:tr>
      <w:tr>
        <w:trPr>
          <w:trHeight w:val="258" w:hRule="atLeast"/>
          <w:cantSplit w:val="true"/>
        </w:trPr>
        <w:tc>
          <w:tcPr>
            <w:tcW w:w="674"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28</w:t>
            </w:r>
          </w:p>
        </w:tc>
        <w:tc>
          <w:tcPr>
            <w:tcW w:w="1132"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17.03</w:t>
            </w:r>
          </w:p>
        </w:tc>
        <w:tc>
          <w:tcPr>
            <w:tcW w:w="1560" w:type="dxa"/>
            <w:tcBorders/>
          </w:tcPr>
          <w:p>
            <w:pPr>
              <w:pStyle w:val="Normal"/>
              <w:widowControl w:val="false"/>
              <w:suppressAutoHyphens w:val="true"/>
              <w:spacing w:lineRule="auto" w:line="240" w:before="0" w:after="0"/>
              <w:ind w:right="140" w:hanging="0"/>
              <w:jc w:val="left"/>
              <w:rPr>
                <w:rFonts w:ascii="Times New Roman" w:hAnsi="Times New Roman" w:cs="Times New Roman"/>
                <w:b/>
                <w:b/>
                <w:i/>
                <w:i/>
                <w:color w:val="000000"/>
                <w:sz w:val="24"/>
                <w:szCs w:val="24"/>
                <w:lang w:val="tt-RU"/>
              </w:rPr>
            </w:pPr>
            <w:r>
              <w:rPr>
                <w:rFonts w:eastAsia="Arial" w:cs="Times New Roman" w:ascii="Times New Roman" w:hAnsi="Times New Roman"/>
                <w:color w:val="000000"/>
                <w:kern w:val="0"/>
                <w:sz w:val="24"/>
                <w:szCs w:val="24"/>
                <w:lang w:val="tt-RU" w:eastAsia="ru-RU" w:bidi="ar-SA"/>
              </w:rPr>
              <w:t>Суган утырту.</w:t>
            </w:r>
          </w:p>
        </w:tc>
        <w:tc>
          <w:tcPr>
            <w:tcW w:w="3685"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Хезмәт итү теләге тәрбияләү.Үсемлекләр турында сөйләшү,үсемлекләр турында сөйләшү,үсемлекләргә үсәр өчен һава, кояш,су,җылылык кирәклеген төшендерү.Суган турында төшенчә бирү,суганның кеше сәламәтлегенә файдасын аңлату.</w:t>
            </w:r>
          </w:p>
        </w:tc>
        <w:tc>
          <w:tcPr>
            <w:tcW w:w="2555"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Н.Г.Гарипова, Р.С.Әхмәтова, Ф.М.Хәсәнова.</w:t>
            </w:r>
          </w:p>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Әйләнә-тирә дөнья белән танышу.</w:t>
            </w:r>
          </w:p>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82 бит</w:t>
            </w:r>
          </w:p>
        </w:tc>
      </w:tr>
      <w:tr>
        <w:trPr>
          <w:trHeight w:val="1439" w:hRule="atLeast"/>
          <w:cantSplit w:val="true"/>
        </w:trPr>
        <w:tc>
          <w:tcPr>
            <w:tcW w:w="674"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29</w:t>
            </w:r>
          </w:p>
        </w:tc>
        <w:tc>
          <w:tcPr>
            <w:tcW w:w="1132"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24.03</w:t>
            </w:r>
          </w:p>
        </w:tc>
        <w:tc>
          <w:tcPr>
            <w:tcW w:w="1560"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Җирдә нәрсәләр</w:t>
            </w:r>
          </w:p>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бар</w:t>
            </w:r>
          </w:p>
          <w:p>
            <w:pPr>
              <w:pStyle w:val="Normal"/>
              <w:widowControl w:val="false"/>
              <w:suppressAutoHyphens w:val="true"/>
              <w:spacing w:lineRule="auto" w:line="240" w:before="0" w:after="0"/>
              <w:ind w:right="140" w:hanging="0"/>
              <w:jc w:val="left"/>
              <w:rPr>
                <w:rFonts w:ascii="Times New Roman" w:hAnsi="Times New Roman" w:cs="Times New Roman"/>
                <w:b/>
                <w:b/>
                <w:i/>
                <w:i/>
                <w:color w:val="000000"/>
                <w:sz w:val="24"/>
                <w:szCs w:val="24"/>
                <w:lang w:val="tt-RU"/>
              </w:rPr>
            </w:pPr>
            <w:r>
              <w:rPr>
                <w:rFonts w:cs="Times New Roman" w:ascii="Times New Roman" w:hAnsi="Times New Roman"/>
                <w:b/>
                <w:i/>
                <w:color w:val="000000"/>
                <w:sz w:val="24"/>
                <w:szCs w:val="24"/>
                <w:lang w:val="tt-RU"/>
              </w:rPr>
            </w:r>
          </w:p>
        </w:tc>
        <w:tc>
          <w:tcPr>
            <w:tcW w:w="3685"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Туфрак, җир турында балаларга аңлату,җирне пычратмыйча саклаутеләге тәрбияләү.</w:t>
            </w:r>
          </w:p>
        </w:tc>
        <w:tc>
          <w:tcPr>
            <w:tcW w:w="2555"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Н.Г.Гарипова, Р.С.Әхмәтова, Ф.М.Хәсәнова.</w:t>
            </w:r>
          </w:p>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Әйләнә-тирә дөнья белән танышу.</w:t>
            </w:r>
          </w:p>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113 бит</w:t>
            </w:r>
          </w:p>
        </w:tc>
      </w:tr>
      <w:tr>
        <w:trPr>
          <w:trHeight w:val="262" w:hRule="atLeast"/>
          <w:cantSplit w:val="true"/>
        </w:trPr>
        <w:tc>
          <w:tcPr>
            <w:tcW w:w="674"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30</w:t>
            </w:r>
          </w:p>
        </w:tc>
        <w:tc>
          <w:tcPr>
            <w:tcW w:w="1132"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31.04</w:t>
            </w:r>
          </w:p>
        </w:tc>
        <w:tc>
          <w:tcPr>
            <w:tcW w:w="1560" w:type="dxa"/>
            <w:tcBorders/>
          </w:tcPr>
          <w:p>
            <w:pPr>
              <w:pStyle w:val="Normal"/>
              <w:widowControl w:val="false"/>
              <w:suppressAutoHyphens w:val="true"/>
              <w:spacing w:lineRule="auto" w:line="240" w:before="0" w:after="0"/>
              <w:ind w:right="140" w:hanging="0"/>
              <w:jc w:val="left"/>
              <w:rPr>
                <w:rFonts w:ascii="Times New Roman" w:hAnsi="Times New Roman" w:cs="Times New Roman"/>
                <w:b/>
                <w:b/>
                <w:i/>
                <w:i/>
                <w:color w:val="000000"/>
                <w:sz w:val="24"/>
                <w:szCs w:val="24"/>
                <w:lang w:val="tt-RU"/>
              </w:rPr>
            </w:pPr>
            <w:r>
              <w:rPr>
                <w:rFonts w:eastAsia="Arial" w:cs="Times New Roman" w:ascii="Times New Roman" w:hAnsi="Times New Roman"/>
                <w:color w:val="000000"/>
                <w:kern w:val="0"/>
                <w:sz w:val="24"/>
                <w:szCs w:val="24"/>
                <w:lang w:val="tt-RU" w:eastAsia="ru-RU" w:bidi="ar-SA"/>
              </w:rPr>
              <w:t>Суның әһәмияте</w:t>
            </w:r>
          </w:p>
        </w:tc>
        <w:tc>
          <w:tcPr>
            <w:tcW w:w="3685" w:type="dxa"/>
            <w:tcBorders/>
          </w:tcPr>
          <w:p>
            <w:pPr>
              <w:pStyle w:val="Normal"/>
              <w:widowControl w:val="false"/>
              <w:suppressAutoHyphens w:val="true"/>
              <w:spacing w:lineRule="auto" w:line="240" w:before="0" w:after="0"/>
              <w:ind w:right="140" w:hanging="0"/>
              <w:jc w:val="left"/>
              <w:rPr>
                <w:rFonts w:ascii="Times New Roman" w:hAnsi="Times New Roman" w:cs="Times New Roman"/>
                <w:b/>
                <w:b/>
                <w:i/>
                <w:i/>
                <w:color w:val="000000"/>
                <w:sz w:val="24"/>
                <w:szCs w:val="24"/>
                <w:lang w:val="tt-RU"/>
              </w:rPr>
            </w:pPr>
            <w:r>
              <w:rPr>
                <w:rFonts w:eastAsia="Arial" w:cs="Times New Roman" w:ascii="Times New Roman" w:hAnsi="Times New Roman"/>
                <w:color w:val="000000"/>
                <w:kern w:val="0"/>
                <w:sz w:val="24"/>
                <w:szCs w:val="24"/>
                <w:lang w:val="tt-RU" w:eastAsia="ru-RU" w:bidi="ar-SA"/>
              </w:rPr>
              <w:t>Балаларның су турындагы белемнәрен ныгыту.Суныңсыйфаты,үзенчәлекләре белән танышу.Сулыкларны сакларга,пычратмаска кирәклеген төшендерү.</w:t>
            </w:r>
          </w:p>
        </w:tc>
        <w:tc>
          <w:tcPr>
            <w:tcW w:w="2555"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Н.Г.Гарипова, Р.С.Әхмәтова, Ф.М.Хәсәнова.</w:t>
            </w:r>
          </w:p>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Әйләнә-тирә дөнья белән танышу.108 бит</w:t>
            </w:r>
          </w:p>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cs="Times New Roman" w:ascii="Times New Roman" w:hAnsi="Times New Roman"/>
                <w:color w:val="000000"/>
                <w:sz w:val="24"/>
                <w:szCs w:val="24"/>
                <w:lang w:val="tt-RU"/>
              </w:rPr>
            </w:r>
          </w:p>
        </w:tc>
      </w:tr>
      <w:tr>
        <w:trPr>
          <w:trHeight w:val="1401" w:hRule="atLeast"/>
          <w:cantSplit w:val="true"/>
        </w:trPr>
        <w:tc>
          <w:tcPr>
            <w:tcW w:w="674" w:type="dxa"/>
            <w:tcBorders/>
          </w:tcPr>
          <w:p>
            <w:pPr>
              <w:pStyle w:val="Normal"/>
              <w:widowControl w:val="false"/>
              <w:suppressAutoHyphens w:val="true"/>
              <w:spacing w:lineRule="auto" w:line="240" w:before="0" w:after="0"/>
              <w:ind w:right="140" w:hanging="0"/>
              <w:jc w:val="left"/>
              <w:rPr>
                <w:rFonts w:ascii="Times New Roman" w:hAnsi="Times New Roman" w:cs="Times New Roman"/>
                <w:b/>
                <w:b/>
                <w:i/>
                <w:i/>
                <w:color w:val="000000"/>
                <w:sz w:val="24"/>
                <w:szCs w:val="24"/>
                <w:lang w:val="tt-RU"/>
              </w:rPr>
            </w:pPr>
            <w:r>
              <w:rPr>
                <w:rFonts w:eastAsia="Arial" w:cs="Times New Roman" w:ascii="Times New Roman" w:hAnsi="Times New Roman"/>
                <w:color w:val="000000"/>
                <w:kern w:val="0"/>
                <w:sz w:val="24"/>
                <w:szCs w:val="24"/>
                <w:lang w:val="tt-RU" w:eastAsia="ru-RU" w:bidi="ar-SA"/>
              </w:rPr>
              <w:t>31</w:t>
            </w:r>
          </w:p>
        </w:tc>
        <w:tc>
          <w:tcPr>
            <w:tcW w:w="1132"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07.04</w:t>
            </w:r>
          </w:p>
        </w:tc>
        <w:tc>
          <w:tcPr>
            <w:tcW w:w="1560" w:type="dxa"/>
            <w:tcBorders/>
          </w:tcPr>
          <w:p>
            <w:pPr>
              <w:pStyle w:val="Normal"/>
              <w:widowControl w:val="false"/>
              <w:suppressAutoHyphens w:val="true"/>
              <w:spacing w:lineRule="auto" w:line="240" w:before="0" w:after="0"/>
              <w:ind w:right="140" w:hanging="0"/>
              <w:jc w:val="left"/>
              <w:rPr>
                <w:rFonts w:ascii="Times New Roman" w:hAnsi="Times New Roman" w:cs="Times New Roman"/>
                <w:b/>
                <w:b/>
                <w:i/>
                <w:i/>
                <w:color w:val="000000"/>
                <w:sz w:val="24"/>
                <w:szCs w:val="24"/>
                <w:lang w:val="tt-RU"/>
              </w:rPr>
            </w:pPr>
            <w:r>
              <w:rPr>
                <w:rFonts w:eastAsia="Arial" w:cs="Times New Roman" w:ascii="Times New Roman" w:hAnsi="Times New Roman"/>
                <w:color w:val="000000"/>
                <w:kern w:val="0"/>
                <w:sz w:val="24"/>
                <w:szCs w:val="24"/>
                <w:lang w:val="ru-RU" w:eastAsia="ru-RU" w:bidi="ar-SA"/>
              </w:rPr>
              <w:t xml:space="preserve"> </w:t>
            </w:r>
            <w:r>
              <w:rPr>
                <w:rFonts w:eastAsia="Arial" w:cs="Times New Roman" w:ascii="Times New Roman" w:hAnsi="Times New Roman"/>
                <w:color w:val="000000"/>
                <w:kern w:val="0"/>
                <w:sz w:val="24"/>
                <w:szCs w:val="24"/>
                <w:lang w:val="ru-RU" w:eastAsia="ru-RU" w:bidi="ar-SA"/>
              </w:rPr>
              <w:t>Урман-өй</w:t>
            </w:r>
          </w:p>
        </w:tc>
        <w:tc>
          <w:tcPr>
            <w:tcW w:w="3685"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Урманда төрле агачлар үсүе турында</w:t>
            </w:r>
          </w:p>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rPr>
            </w:pPr>
            <w:r>
              <w:rPr>
                <w:rFonts w:eastAsia="Arial" w:cs="Times New Roman" w:ascii="Times New Roman" w:hAnsi="Times New Roman"/>
                <w:color w:val="000000"/>
                <w:kern w:val="0"/>
                <w:sz w:val="24"/>
                <w:szCs w:val="24"/>
                <w:lang w:val="tt-RU" w:eastAsia="ru-RU" w:bidi="ar-SA"/>
              </w:rPr>
              <w:t xml:space="preserve">аңлату, аларны сакларга кирәклекне аңлату. </w:t>
            </w:r>
            <w:r>
              <w:rPr>
                <w:rFonts w:eastAsia="Arial" w:cs="Times New Roman" w:ascii="Times New Roman" w:hAnsi="Times New Roman"/>
                <w:color w:val="000000"/>
                <w:kern w:val="0"/>
                <w:sz w:val="24"/>
                <w:szCs w:val="24"/>
                <w:lang w:val="ru-RU" w:eastAsia="ru-RU" w:bidi="ar-SA"/>
              </w:rPr>
              <w:t>Экологик тәрбия бирү.</w:t>
            </w:r>
          </w:p>
        </w:tc>
        <w:tc>
          <w:tcPr>
            <w:tcW w:w="2555"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Н.Г.Гарипова, Р.С.Әхмәтова, Ф.М.Хәсәнова</w:t>
            </w:r>
          </w:p>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Әйләнә-тирә дөнья белән танышу.</w:t>
            </w:r>
          </w:p>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110 бит</w:t>
            </w:r>
          </w:p>
        </w:tc>
      </w:tr>
      <w:tr>
        <w:trPr>
          <w:trHeight w:val="1736" w:hRule="atLeast"/>
          <w:cantSplit w:val="true"/>
        </w:trPr>
        <w:tc>
          <w:tcPr>
            <w:tcW w:w="674"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32</w:t>
            </w:r>
          </w:p>
        </w:tc>
        <w:tc>
          <w:tcPr>
            <w:tcW w:w="1132"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14.04</w:t>
            </w:r>
          </w:p>
        </w:tc>
        <w:tc>
          <w:tcPr>
            <w:tcW w:w="1560"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Татарстан-минем</w:t>
            </w:r>
          </w:p>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республикам</w:t>
            </w:r>
          </w:p>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cs="Times New Roman" w:ascii="Times New Roman" w:hAnsi="Times New Roman"/>
                <w:color w:val="000000"/>
                <w:sz w:val="24"/>
                <w:szCs w:val="24"/>
                <w:lang w:val="tt-RU"/>
              </w:rPr>
            </w:r>
          </w:p>
        </w:tc>
        <w:tc>
          <w:tcPr>
            <w:tcW w:w="3685"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Герб, флаг турында белем бирүне дәвам итү, балаларның Татарстан турында белемнәрен үстерү.</w:t>
            </w:r>
          </w:p>
        </w:tc>
        <w:tc>
          <w:tcPr>
            <w:tcW w:w="2555"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Н.Г.Гарипова, Р.С.Әхмәтова, Ф.М.Хәсәнова.</w:t>
            </w:r>
          </w:p>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Әйләнә-тирә дөнья белән танышу.</w:t>
            </w:r>
          </w:p>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130 бит</w:t>
            </w:r>
          </w:p>
        </w:tc>
      </w:tr>
      <w:tr>
        <w:trPr>
          <w:trHeight w:val="135" w:hRule="atLeast"/>
          <w:cantSplit w:val="true"/>
        </w:trPr>
        <w:tc>
          <w:tcPr>
            <w:tcW w:w="674"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33</w:t>
            </w:r>
          </w:p>
        </w:tc>
        <w:tc>
          <w:tcPr>
            <w:tcW w:w="1132"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21.04</w:t>
            </w:r>
          </w:p>
        </w:tc>
        <w:tc>
          <w:tcPr>
            <w:tcW w:w="1560"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rPr>
            </w:pPr>
            <w:r>
              <w:rPr>
                <w:rFonts w:eastAsia="Arial" w:cs="Times New Roman" w:ascii="Times New Roman" w:hAnsi="Times New Roman"/>
                <w:color w:val="000000"/>
                <w:kern w:val="0"/>
                <w:sz w:val="24"/>
                <w:szCs w:val="24"/>
                <w:lang w:val="ru-RU" w:eastAsia="ru-RU" w:bidi="ar-SA"/>
              </w:rPr>
              <w:t>Өстәлгә икмәк</w:t>
            </w:r>
          </w:p>
          <w:p>
            <w:pPr>
              <w:pStyle w:val="Normal"/>
              <w:widowControl w:val="false"/>
              <w:suppressAutoHyphens w:val="true"/>
              <w:spacing w:lineRule="auto" w:line="240" w:before="0" w:after="0"/>
              <w:ind w:right="140" w:hanging="0"/>
              <w:jc w:val="left"/>
              <w:rPr>
                <w:rFonts w:ascii="Times New Roman" w:hAnsi="Times New Roman" w:cs="Times New Roman"/>
                <w:b/>
                <w:b/>
                <w:i/>
                <w:i/>
                <w:color w:val="000000"/>
                <w:sz w:val="24"/>
                <w:szCs w:val="24"/>
                <w:lang w:val="tt-RU"/>
              </w:rPr>
            </w:pPr>
            <w:r>
              <w:rPr>
                <w:rFonts w:eastAsia="Arial" w:cs="Times New Roman" w:ascii="Times New Roman" w:hAnsi="Times New Roman"/>
                <w:color w:val="000000"/>
                <w:kern w:val="0"/>
                <w:sz w:val="24"/>
                <w:szCs w:val="24"/>
                <w:lang w:val="ru-RU" w:eastAsia="ru-RU" w:bidi="ar-SA"/>
              </w:rPr>
              <w:t>каян килә</w:t>
            </w:r>
          </w:p>
        </w:tc>
        <w:tc>
          <w:tcPr>
            <w:tcW w:w="3685"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Балаларда икмәккә хөрмәт тәрбияләү;икмәк үстерүчеләр хезмәте белән таныштыру.</w:t>
            </w:r>
          </w:p>
        </w:tc>
        <w:tc>
          <w:tcPr>
            <w:tcW w:w="2555"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Н.Г.Гарипова, Р.С.Әхмәтова, Ф.М.Хәсәнова.</w:t>
            </w:r>
          </w:p>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Әйләнә-тирә дөнья белән танышу.</w:t>
            </w:r>
          </w:p>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93 бит</w:t>
            </w:r>
          </w:p>
        </w:tc>
      </w:tr>
      <w:tr>
        <w:trPr>
          <w:trHeight w:val="243" w:hRule="atLeast"/>
          <w:cantSplit w:val="true"/>
        </w:trPr>
        <w:tc>
          <w:tcPr>
            <w:tcW w:w="674"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34</w:t>
            </w:r>
          </w:p>
        </w:tc>
        <w:tc>
          <w:tcPr>
            <w:tcW w:w="1132"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28.04</w:t>
            </w:r>
          </w:p>
        </w:tc>
        <w:tc>
          <w:tcPr>
            <w:tcW w:w="1560" w:type="dxa"/>
            <w:tcBorders/>
          </w:tcPr>
          <w:p>
            <w:pPr>
              <w:pStyle w:val="Normal"/>
              <w:widowControl w:val="false"/>
              <w:suppressAutoHyphens w:val="true"/>
              <w:spacing w:lineRule="auto" w:line="240" w:before="0" w:after="0"/>
              <w:ind w:right="140" w:hanging="0"/>
              <w:jc w:val="left"/>
              <w:rPr>
                <w:rFonts w:ascii="Times New Roman" w:hAnsi="Times New Roman" w:cs="Times New Roman"/>
                <w:b/>
                <w:b/>
                <w:i/>
                <w:i/>
                <w:color w:val="000000"/>
                <w:sz w:val="24"/>
                <w:szCs w:val="24"/>
                <w:lang w:val="tt-RU"/>
              </w:rPr>
            </w:pPr>
            <w:r>
              <w:rPr>
                <w:rFonts w:eastAsia="Arial" w:cs="Times New Roman" w:ascii="Times New Roman" w:hAnsi="Times New Roman"/>
                <w:color w:val="000000"/>
                <w:kern w:val="0"/>
                <w:sz w:val="24"/>
                <w:szCs w:val="24"/>
                <w:lang w:val="ru-RU" w:eastAsia="ru-RU" w:bidi="ar-SA"/>
              </w:rPr>
              <w:t>Яшелчә түтәле</w:t>
            </w:r>
          </w:p>
        </w:tc>
        <w:tc>
          <w:tcPr>
            <w:tcW w:w="3685"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Хезмәт тәрбиясе аша экологик белемнәрен арттыру, табигатьне сакларга кирәклеген төшендерү.</w:t>
            </w:r>
          </w:p>
        </w:tc>
        <w:tc>
          <w:tcPr>
            <w:tcW w:w="2555"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Н.Г.Гарипова, Р.С.Әхмәтова, Ф.М.Хәсәнова.</w:t>
            </w:r>
          </w:p>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Әйләнә-тирә дөнья белән танышу.</w:t>
            </w:r>
          </w:p>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107 бит</w:t>
            </w:r>
          </w:p>
        </w:tc>
      </w:tr>
      <w:tr>
        <w:trPr>
          <w:trHeight w:val="149" w:hRule="atLeast"/>
          <w:cantSplit w:val="true"/>
        </w:trPr>
        <w:tc>
          <w:tcPr>
            <w:tcW w:w="674"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35</w:t>
            </w:r>
          </w:p>
        </w:tc>
        <w:tc>
          <w:tcPr>
            <w:tcW w:w="1132"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05.05</w:t>
            </w:r>
          </w:p>
        </w:tc>
        <w:tc>
          <w:tcPr>
            <w:tcW w:w="1560"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rPr>
            </w:pPr>
            <w:r>
              <w:rPr>
                <w:rFonts w:eastAsia="Arial" w:cs="Times New Roman" w:ascii="Times New Roman" w:hAnsi="Times New Roman"/>
                <w:color w:val="000000"/>
                <w:kern w:val="0"/>
                <w:sz w:val="24"/>
                <w:szCs w:val="24"/>
                <w:lang w:val="ru-RU" w:eastAsia="ru-RU" w:bidi="ar-SA"/>
              </w:rPr>
              <w:t>Чәчәкләр</w:t>
            </w:r>
          </w:p>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ru-RU" w:eastAsia="ru-RU" w:bidi="ar-SA"/>
              </w:rPr>
              <w:t>дөньясы</w:t>
            </w:r>
          </w:p>
        </w:tc>
        <w:tc>
          <w:tcPr>
            <w:tcW w:w="3685"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Балалар бакчасы мәйданчыгында үсәторган чәчәкләр белән таныштыруныдәвам итү.Төсләрне хәтердә калдыру,чәчәкләрне аера белергә өйрәтү.</w:t>
            </w:r>
          </w:p>
        </w:tc>
        <w:tc>
          <w:tcPr>
            <w:tcW w:w="2555"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Н.Г.Гарипова, Р.С.Әхмәтова, Ф.М.Хәсәнова.</w:t>
            </w:r>
          </w:p>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Әйләнә-тирә дөнья белән танышу.</w:t>
            </w:r>
          </w:p>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119 бит</w:t>
            </w:r>
          </w:p>
        </w:tc>
      </w:tr>
      <w:tr>
        <w:trPr>
          <w:trHeight w:val="1373" w:hRule="atLeast"/>
        </w:trPr>
        <w:tc>
          <w:tcPr>
            <w:tcW w:w="674"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36</w:t>
            </w:r>
          </w:p>
          <w:p>
            <w:pPr>
              <w:pStyle w:val="Normal"/>
              <w:widowControl w:val="false"/>
              <w:suppressAutoHyphens w:val="true"/>
              <w:spacing w:lineRule="auto" w:line="240" w:before="0" w:after="0"/>
              <w:ind w:left="108" w:right="140" w:hanging="0"/>
              <w:jc w:val="left"/>
              <w:rPr>
                <w:rFonts w:ascii="Times New Roman" w:hAnsi="Times New Roman" w:cs="Times New Roman"/>
                <w:b/>
                <w:b/>
                <w:color w:val="000000"/>
                <w:sz w:val="24"/>
                <w:szCs w:val="24"/>
                <w:lang w:val="tt-RU"/>
              </w:rPr>
            </w:pPr>
            <w:r>
              <w:rPr>
                <w:rFonts w:cs="Times New Roman" w:ascii="Times New Roman" w:hAnsi="Times New Roman"/>
                <w:b/>
                <w:color w:val="000000"/>
                <w:sz w:val="24"/>
                <w:szCs w:val="24"/>
                <w:lang w:val="tt-RU"/>
              </w:rPr>
            </w:r>
          </w:p>
        </w:tc>
        <w:tc>
          <w:tcPr>
            <w:tcW w:w="1132" w:type="dxa"/>
            <w:tcBorders/>
          </w:tcPr>
          <w:p>
            <w:pPr>
              <w:pStyle w:val="Normal"/>
              <w:widowControl w:val="false"/>
              <w:suppressAutoHyphens w:val="true"/>
              <w:spacing w:lineRule="auto" w:line="240" w:before="0" w:after="0"/>
              <w:ind w:right="140" w:hanging="0"/>
              <w:jc w:val="left"/>
              <w:rPr>
                <w:rFonts w:ascii="Times New Roman" w:hAnsi="Times New Roman" w:cs="Times New Roman"/>
                <w:b/>
                <w:b/>
                <w:color w:val="000000"/>
                <w:sz w:val="24"/>
                <w:szCs w:val="24"/>
                <w:lang w:val="tt-RU"/>
              </w:rPr>
            </w:pPr>
            <w:r>
              <w:rPr>
                <w:rFonts w:eastAsia="Arial" w:cs="Times New Roman" w:ascii="Times New Roman" w:hAnsi="Times New Roman"/>
                <w:b/>
                <w:color w:val="000000"/>
                <w:kern w:val="0"/>
                <w:sz w:val="24"/>
                <w:szCs w:val="24"/>
                <w:lang w:val="tt-RU" w:eastAsia="ru-RU" w:bidi="ar-SA"/>
              </w:rPr>
              <w:t>12.05</w:t>
            </w:r>
          </w:p>
        </w:tc>
        <w:tc>
          <w:tcPr>
            <w:tcW w:w="1560"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Кабатлау.</w:t>
            </w:r>
          </w:p>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Татарстан-минем</w:t>
            </w:r>
          </w:p>
          <w:p>
            <w:pPr>
              <w:pStyle w:val="Normal"/>
              <w:widowControl w:val="false"/>
              <w:suppressAutoHyphens w:val="true"/>
              <w:spacing w:lineRule="auto" w:line="240" w:before="0" w:after="0"/>
              <w:ind w:right="140" w:hanging="0"/>
              <w:jc w:val="left"/>
              <w:rPr>
                <w:rFonts w:ascii="Times New Roman" w:hAnsi="Times New Roman" w:cs="Times New Roman"/>
                <w:b/>
                <w:b/>
                <w:color w:val="000000"/>
                <w:sz w:val="24"/>
                <w:szCs w:val="24"/>
                <w:lang w:val="tt-RU"/>
              </w:rPr>
            </w:pPr>
            <w:r>
              <w:rPr>
                <w:rFonts w:eastAsia="Arial" w:cs="Times New Roman" w:ascii="Times New Roman" w:hAnsi="Times New Roman"/>
                <w:color w:val="000000"/>
                <w:kern w:val="0"/>
                <w:sz w:val="24"/>
                <w:szCs w:val="24"/>
                <w:lang w:val="tt-RU" w:eastAsia="ru-RU" w:bidi="ar-SA"/>
              </w:rPr>
              <w:t>республикам</w:t>
            </w:r>
          </w:p>
        </w:tc>
        <w:tc>
          <w:tcPr>
            <w:tcW w:w="3685"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Герб, флаг турында белем бирүне дәвам итү, балаларның Татарстан турында белемнәрен үстерү.</w:t>
            </w:r>
          </w:p>
          <w:p>
            <w:pPr>
              <w:pStyle w:val="Normal"/>
              <w:widowControl w:val="false"/>
              <w:suppressAutoHyphens w:val="true"/>
              <w:spacing w:lineRule="auto" w:line="240" w:before="0" w:after="0"/>
              <w:ind w:right="140" w:hanging="0"/>
              <w:jc w:val="left"/>
              <w:rPr>
                <w:rFonts w:ascii="Times New Roman" w:hAnsi="Times New Roman" w:cs="Times New Roman"/>
                <w:b/>
                <w:b/>
                <w:color w:val="000000"/>
                <w:sz w:val="24"/>
                <w:szCs w:val="24"/>
                <w:lang w:val="tt-RU"/>
              </w:rPr>
            </w:pPr>
            <w:r>
              <w:rPr>
                <w:rFonts w:cs="Times New Roman" w:ascii="Times New Roman" w:hAnsi="Times New Roman"/>
                <w:b/>
                <w:color w:val="000000"/>
                <w:sz w:val="24"/>
                <w:szCs w:val="24"/>
                <w:lang w:val="tt-RU"/>
              </w:rPr>
            </w:r>
          </w:p>
        </w:tc>
        <w:tc>
          <w:tcPr>
            <w:tcW w:w="2555"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Н.Г.Гарипова, Р.С.Әхмәтова, Ф.М.Хәсәнова.</w:t>
            </w:r>
          </w:p>
          <w:p>
            <w:pPr>
              <w:pStyle w:val="Normal"/>
              <w:widowControl w:val="false"/>
              <w:suppressAutoHyphens w:val="true"/>
              <w:spacing w:lineRule="auto" w:line="240" w:before="0" w:after="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Әйләнә-тирә дөнья белән танышу.130 бит</w:t>
            </w:r>
          </w:p>
        </w:tc>
      </w:tr>
      <w:tr>
        <w:trPr>
          <w:trHeight w:val="1373" w:hRule="atLeast"/>
        </w:trPr>
        <w:tc>
          <w:tcPr>
            <w:tcW w:w="674"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37</w:t>
            </w:r>
          </w:p>
        </w:tc>
        <w:tc>
          <w:tcPr>
            <w:tcW w:w="1132" w:type="dxa"/>
            <w:tcBorders/>
          </w:tcPr>
          <w:p>
            <w:pPr>
              <w:pStyle w:val="Normal"/>
              <w:widowControl w:val="false"/>
              <w:suppressAutoHyphens w:val="true"/>
              <w:spacing w:lineRule="auto" w:line="276"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19.05</w:t>
            </w:r>
          </w:p>
        </w:tc>
        <w:tc>
          <w:tcPr>
            <w:tcW w:w="1560"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Кабатлау.</w:t>
            </w:r>
          </w:p>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cs="Times New Roman" w:ascii="Times New Roman" w:hAnsi="Times New Roman"/>
                <w:color w:val="000000"/>
                <w:sz w:val="24"/>
                <w:szCs w:val="24"/>
                <w:lang w:val="tt-RU"/>
              </w:rPr>
            </w:r>
          </w:p>
        </w:tc>
        <w:tc>
          <w:tcPr>
            <w:tcW w:w="3685"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Балаларның белемнәрен тикшерү.</w:t>
            </w:r>
          </w:p>
        </w:tc>
        <w:tc>
          <w:tcPr>
            <w:tcW w:w="2555"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Н.Г.Гарипова, Р.С.Әхмәтова, Ф.М.Хәсәнова.</w:t>
            </w:r>
          </w:p>
          <w:p>
            <w:pPr>
              <w:pStyle w:val="Normal"/>
              <w:widowControl w:val="false"/>
              <w:suppressAutoHyphens w:val="true"/>
              <w:spacing w:lineRule="auto" w:line="240" w:before="0" w:after="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Әйләнә-тирә дөнья белән танышу. 131 бит.</w:t>
            </w:r>
          </w:p>
        </w:tc>
      </w:tr>
      <w:tr>
        <w:trPr>
          <w:trHeight w:val="1373" w:hRule="atLeast"/>
        </w:trPr>
        <w:tc>
          <w:tcPr>
            <w:tcW w:w="674"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38</w:t>
            </w:r>
          </w:p>
        </w:tc>
        <w:tc>
          <w:tcPr>
            <w:tcW w:w="1132" w:type="dxa"/>
            <w:tcBorders/>
          </w:tcPr>
          <w:p>
            <w:pPr>
              <w:pStyle w:val="Normal"/>
              <w:widowControl w:val="false"/>
              <w:suppressAutoHyphens w:val="true"/>
              <w:spacing w:lineRule="auto" w:line="276"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26.05</w:t>
            </w:r>
          </w:p>
        </w:tc>
        <w:tc>
          <w:tcPr>
            <w:tcW w:w="1560"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 xml:space="preserve"> </w:t>
            </w:r>
            <w:r>
              <w:rPr>
                <w:rFonts w:eastAsia="Arial" w:cs="Times New Roman" w:ascii="Times New Roman" w:hAnsi="Times New Roman"/>
                <w:color w:val="000000"/>
                <w:kern w:val="0"/>
                <w:sz w:val="24"/>
                <w:szCs w:val="24"/>
                <w:lang w:val="tt-RU" w:eastAsia="ru-RU" w:bidi="ar-SA"/>
              </w:rPr>
              <w:t>Викторина</w:t>
            </w:r>
          </w:p>
        </w:tc>
        <w:tc>
          <w:tcPr>
            <w:tcW w:w="3685"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Балаларның белемнәрен тикшерү.</w:t>
            </w:r>
          </w:p>
        </w:tc>
        <w:tc>
          <w:tcPr>
            <w:tcW w:w="2555" w:type="dxa"/>
            <w:tcBorders/>
          </w:tcPr>
          <w:p>
            <w:pPr>
              <w:pStyle w:val="Normal"/>
              <w:widowControl w:val="false"/>
              <w:suppressAutoHyphens w:val="true"/>
              <w:spacing w:lineRule="auto" w:line="240" w:before="0" w:after="0"/>
              <w:ind w:right="140" w:hanging="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Н.Г.Гарипова, Р.С.Әхмәтова, Ф.М.Хәсәнова.</w:t>
            </w:r>
          </w:p>
          <w:p>
            <w:pPr>
              <w:pStyle w:val="Normal"/>
              <w:widowControl w:val="false"/>
              <w:suppressAutoHyphens w:val="true"/>
              <w:spacing w:lineRule="auto" w:line="240" w:before="0" w:after="0"/>
              <w:jc w:val="left"/>
              <w:rPr>
                <w:rFonts w:ascii="Times New Roman" w:hAnsi="Times New Roman" w:cs="Times New Roman"/>
                <w:color w:val="000000"/>
                <w:sz w:val="24"/>
                <w:szCs w:val="24"/>
                <w:lang w:val="tt-RU"/>
              </w:rPr>
            </w:pPr>
            <w:r>
              <w:rPr>
                <w:rFonts w:eastAsia="Arial" w:cs="Times New Roman" w:ascii="Times New Roman" w:hAnsi="Times New Roman"/>
                <w:color w:val="000000"/>
                <w:kern w:val="0"/>
                <w:sz w:val="24"/>
                <w:szCs w:val="24"/>
                <w:lang w:val="tt-RU" w:eastAsia="ru-RU" w:bidi="ar-SA"/>
              </w:rPr>
              <w:t>Әйләнә-тирә дөнья белән танышу. 131 бит.</w:t>
            </w:r>
          </w:p>
        </w:tc>
      </w:tr>
    </w:tbl>
    <w:p>
      <w:pPr>
        <w:pStyle w:val="Normal"/>
        <w:widowControl w:val="false"/>
        <w:spacing w:lineRule="auto" w:line="276" w:before="0" w:after="0"/>
        <w:ind w:right="140" w:hanging="0"/>
        <w:rPr>
          <w:rFonts w:ascii="Times New Roman" w:hAnsi="Times New Roman" w:eastAsia="Arial" w:cs="Times New Roman"/>
          <w:b/>
          <w:b/>
          <w:i/>
          <w:i/>
          <w:color w:val="000000"/>
          <w:sz w:val="24"/>
          <w:szCs w:val="24"/>
          <w:lang w:val="tt-RU" w:eastAsia="ru-RU"/>
        </w:rPr>
      </w:pPr>
      <w:r>
        <w:rPr>
          <w:rFonts w:eastAsia="Arial" w:cs="Times New Roman" w:ascii="Times New Roman" w:hAnsi="Times New Roman"/>
          <w:b/>
          <w:i/>
          <w:color w:val="000000"/>
          <w:sz w:val="24"/>
          <w:szCs w:val="24"/>
          <w:lang w:val="tt-RU" w:eastAsia="ru-RU"/>
        </w:rPr>
      </w:r>
    </w:p>
    <w:p>
      <w:pPr>
        <w:pStyle w:val="Normal"/>
        <w:widowControl w:val="false"/>
        <w:spacing w:lineRule="auto" w:line="276" w:before="0" w:after="0"/>
        <w:ind w:right="140" w:hanging="0"/>
        <w:rPr>
          <w:rFonts w:ascii="Times New Roman" w:hAnsi="Times New Roman" w:eastAsia="Calibri" w:cs="Times New Roman"/>
          <w:b/>
          <w:b/>
          <w:sz w:val="24"/>
          <w:szCs w:val="24"/>
          <w:lang w:val="tt-RU"/>
        </w:rPr>
      </w:pPr>
      <w:r>
        <w:rPr>
          <w:rFonts w:eastAsia="Calibri" w:cs="Times New Roman" w:ascii="Times New Roman" w:hAnsi="Times New Roman"/>
          <w:b/>
          <w:sz w:val="24"/>
          <w:szCs w:val="24"/>
          <w:lang w:val="tt-RU"/>
        </w:rPr>
        <w:t>9.2.Сөйләм үсеше (рус теле)</w:t>
      </w:r>
    </w:p>
    <w:p>
      <w:pPr>
        <w:pStyle w:val="Normal"/>
        <w:widowControl w:val="false"/>
        <w:spacing w:lineRule="auto" w:line="276" w:before="0" w:after="0"/>
        <w:ind w:right="140" w:hanging="0"/>
        <w:rPr>
          <w:rFonts w:ascii="Times New Roman" w:hAnsi="Times New Roman" w:eastAsia="Calibri" w:cs="Times New Roman"/>
          <w:b/>
          <w:b/>
          <w:sz w:val="24"/>
          <w:szCs w:val="24"/>
          <w:lang w:val="tt-RU"/>
        </w:rPr>
      </w:pPr>
      <w:r>
        <w:rPr>
          <w:rFonts w:eastAsia="Calibri" w:cs="Times New Roman" w:ascii="Times New Roman" w:hAnsi="Times New Roman"/>
          <w:b/>
          <w:sz w:val="24"/>
          <w:szCs w:val="24"/>
          <w:lang w:val="tt-RU"/>
        </w:rPr>
      </w:r>
    </w:p>
    <w:p>
      <w:pPr>
        <w:pStyle w:val="Normal"/>
        <w:widowControl w:val="false"/>
        <w:spacing w:lineRule="auto" w:line="276" w:before="0" w:after="0"/>
        <w:ind w:right="140" w:firstLine="709"/>
        <w:rPr>
          <w:rFonts w:ascii="Times New Roman" w:hAnsi="Times New Roman" w:eastAsia="Calibri" w:cs="Times New Roman"/>
          <w:b/>
          <w:b/>
          <w:sz w:val="24"/>
          <w:szCs w:val="24"/>
          <w:lang w:val="tt-RU"/>
        </w:rPr>
      </w:pPr>
      <w:r>
        <w:rPr>
          <w:rFonts w:cs="Times New Roman" w:ascii="Times New Roman" w:hAnsi="Times New Roman"/>
          <w:sz w:val="24"/>
          <w:szCs w:val="24"/>
          <w:lang w:val="tt-RU"/>
        </w:rPr>
        <w:t>«Сөйләм үсеше аралашу һәм мәдәният чарасы буларак сөйләмгә ия булуны; актив сүзлекне баетуны; бәйләнешле, грамматик яктан дөрес диалогик һәм монологик сөйләмне; сөйләм иҗаты үсешен; сөйләмнең аваз һәм интонация культурасы, фонематик ишетү сәләте үсешен; китап культурасы, балалар әдәбияты белән танышуны, балалар әдәбиятының төрле жанрлары текстларын ишетеп аңлауны; укырга-язарга өйрәтүнең алшарты буларак авазлы аналитик-синтетик активлык формалашуны үз эченә ала».</w:t>
      </w:r>
    </w:p>
    <w:p>
      <w:pPr>
        <w:pStyle w:val="Normal"/>
        <w:widowControl w:val="false"/>
        <w:spacing w:lineRule="auto" w:line="276" w:before="0" w:after="0"/>
        <w:ind w:right="140" w:hanging="0"/>
        <w:rPr>
          <w:rFonts w:ascii="Times New Roman" w:hAnsi="Times New Roman" w:eastAsia="Arial" w:cs="Times New Roman"/>
          <w:b/>
          <w:b/>
          <w:i/>
          <w:i/>
          <w:color w:val="000000"/>
          <w:sz w:val="24"/>
          <w:szCs w:val="24"/>
          <w:lang w:val="tt-RU" w:eastAsia="ru-RU"/>
        </w:rPr>
      </w:pPr>
      <w:r>
        <w:rPr>
          <w:rFonts w:eastAsia="Arial" w:cs="Times New Roman" w:ascii="Times New Roman" w:hAnsi="Times New Roman"/>
          <w:b/>
          <w:i/>
          <w:color w:val="000000"/>
          <w:sz w:val="24"/>
          <w:szCs w:val="24"/>
          <w:lang w:val="tt-RU" w:eastAsia="ru-RU"/>
        </w:rPr>
        <w:t>Пояснительная записка</w:t>
      </w:r>
    </w:p>
    <w:p>
      <w:pPr>
        <w:pStyle w:val="Normal"/>
        <w:spacing w:lineRule="auto" w:line="276" w:before="0" w:after="0"/>
        <w:ind w:right="140" w:hanging="0"/>
        <w:rPr>
          <w:rFonts w:ascii="Times New Roman" w:hAnsi="Times New Roman" w:eastAsia="Calibri" w:cs="Times New Roman"/>
          <w:sz w:val="24"/>
          <w:szCs w:val="24"/>
        </w:rPr>
      </w:pPr>
      <w:r>
        <w:rPr>
          <w:rFonts w:eastAsia="Calibri" w:cs="Times New Roman" w:ascii="Times New Roman" w:hAnsi="Times New Roman"/>
          <w:sz w:val="24"/>
          <w:szCs w:val="24"/>
          <w:lang w:val="tt-RU"/>
        </w:rPr>
        <w:t xml:space="preserve">         </w:t>
      </w:r>
      <w:r>
        <w:rPr>
          <w:rFonts w:eastAsia="Calibri" w:cs="Times New Roman" w:ascii="Times New Roman" w:hAnsi="Times New Roman"/>
          <w:sz w:val="24"/>
          <w:szCs w:val="24"/>
          <w:lang w:val="tt-RU"/>
        </w:rPr>
        <w:t>О</w:t>
      </w:r>
      <w:r>
        <w:rPr>
          <w:rFonts w:eastAsia="Calibri" w:cs="Times New Roman" w:ascii="Times New Roman" w:hAnsi="Times New Roman"/>
          <w:sz w:val="24"/>
          <w:szCs w:val="24"/>
        </w:rPr>
        <w:t>бучение русскому языку создаёт прекрасные возможности для того, чтобы вызвать интерес к языковому и культурному многообразию Республики Татарстан и России, Уважение к Языку и культуре русского народа, способствует развитию коммуникативно-речевого такта. Календарно-тематическое планирование разработана с учётом особенностей обучения дошкольников русскому языку в национальном детском саду.           В современных условиях развития общества русский язык становится обязательным компонентом обучения не только в школе, но и в национальных дошкольных образовательных учреждениях. Раннее обучение русскому языку создает прекрасные возможности для того, чтобы вызвать интерес к языковому и культурному многообразию республики Татарстан и России., уважение к языку и культуре русского народа, способствует развитию  коммуникативно-речевого такта.</w:t>
      </w:r>
    </w:p>
    <w:p>
      <w:pPr>
        <w:pStyle w:val="Normal"/>
        <w:spacing w:lineRule="auto" w:line="276" w:before="0" w:after="0"/>
        <w:ind w:right="140" w:firstLine="567"/>
        <w:rPr>
          <w:rFonts w:ascii="Times New Roman" w:hAnsi="Times New Roman" w:eastAsia="Calibri" w:cs="Times New Roman"/>
          <w:sz w:val="24"/>
          <w:szCs w:val="24"/>
        </w:rPr>
      </w:pPr>
      <w:r>
        <w:rPr>
          <w:rFonts w:eastAsia="Calibri" w:cs="Times New Roman" w:ascii="Times New Roman" w:hAnsi="Times New Roman"/>
          <w:sz w:val="24"/>
          <w:szCs w:val="24"/>
        </w:rPr>
        <w:t>Одним из важных аспектов обучения и воспитания нерусских детей, подготовки их к обучению в школе является приобщение их к русскому языку, к русской культуре.</w:t>
      </w:r>
    </w:p>
    <w:p>
      <w:pPr>
        <w:pStyle w:val="Normal"/>
        <w:spacing w:lineRule="auto" w:line="276" w:before="0" w:after="0"/>
        <w:ind w:right="140" w:firstLine="567"/>
        <w:rPr>
          <w:rFonts w:ascii="Times New Roman" w:hAnsi="Times New Roman" w:eastAsia="Calibri" w:cs="Times New Roman"/>
          <w:sz w:val="24"/>
          <w:szCs w:val="24"/>
        </w:rPr>
      </w:pPr>
      <w:r>
        <w:rPr>
          <w:rFonts w:eastAsia="Calibri" w:cs="Times New Roman" w:ascii="Times New Roman" w:hAnsi="Times New Roman"/>
          <w:sz w:val="24"/>
          <w:szCs w:val="24"/>
        </w:rPr>
        <w:t>Основной задачей изучения русского языка является формирование первоначальных умений и навыков практического владения русским языком в устной форме.</w:t>
      </w:r>
    </w:p>
    <w:p>
      <w:pPr>
        <w:pStyle w:val="Normal"/>
        <w:spacing w:lineRule="auto" w:line="276" w:before="0" w:after="0"/>
        <w:ind w:right="140" w:firstLine="567"/>
        <w:rPr>
          <w:rFonts w:ascii="Times New Roman" w:hAnsi="Times New Roman" w:eastAsia="Calibri" w:cs="Times New Roman"/>
          <w:sz w:val="24"/>
          <w:szCs w:val="24"/>
        </w:rPr>
      </w:pPr>
      <w:r>
        <w:rPr>
          <w:rFonts w:eastAsia="Calibri" w:cs="Times New Roman" w:ascii="Times New Roman" w:hAnsi="Times New Roman"/>
          <w:sz w:val="24"/>
          <w:szCs w:val="24"/>
        </w:rPr>
        <w:t>В процессе обучения дети должны научиться воспринимать и понимать русскую речь на слух и говорить по-русски в пределах доступной им тематики, усвоенных слов, грамматических форм, синтаксических конструкций и несложных образцов связной речи.</w:t>
      </w:r>
    </w:p>
    <w:p>
      <w:pPr>
        <w:pStyle w:val="Normal"/>
        <w:spacing w:lineRule="auto" w:line="276" w:before="0" w:after="0"/>
        <w:ind w:right="140" w:firstLine="567"/>
        <w:rPr>
          <w:rFonts w:ascii="Times New Roman" w:hAnsi="Times New Roman" w:eastAsia="Calibri" w:cs="Times New Roman"/>
          <w:b/>
          <w:b/>
          <w:sz w:val="24"/>
          <w:szCs w:val="24"/>
        </w:rPr>
      </w:pPr>
      <w:r>
        <w:rPr>
          <w:rFonts w:eastAsia="Calibri" w:cs="Times New Roman" w:ascii="Times New Roman" w:hAnsi="Times New Roman"/>
          <w:b/>
          <w:sz w:val="24"/>
          <w:szCs w:val="24"/>
        </w:rPr>
        <w:t>По окончании обучения дети должны:</w:t>
      </w:r>
    </w:p>
    <w:p>
      <w:pPr>
        <w:pStyle w:val="Normal"/>
        <w:spacing w:lineRule="auto" w:line="276" w:before="0" w:after="0"/>
        <w:ind w:right="140" w:firstLine="567"/>
        <w:rPr>
          <w:rFonts w:ascii="Times New Roman" w:hAnsi="Times New Roman" w:eastAsia="Calibri" w:cs="Times New Roman"/>
          <w:sz w:val="24"/>
          <w:szCs w:val="24"/>
        </w:rPr>
      </w:pPr>
      <w:r>
        <w:rPr>
          <w:rFonts w:eastAsia="Calibri" w:cs="Times New Roman" w:ascii="Times New Roman" w:hAnsi="Times New Roman"/>
          <w:sz w:val="24"/>
          <w:szCs w:val="24"/>
        </w:rPr>
        <w:t>- в аудировании: понимать и выполнять просьбы воспитателя, относящиеся к ведению занятий, организация различных форм игровой и обслуживающей деятельности в соответствии с тематикой речевых ситуаций определенных для каждого возраста, а также понимать на слух речь воспитателя в учебно-игровых ситуациях;</w:t>
      </w:r>
    </w:p>
    <w:p>
      <w:pPr>
        <w:pStyle w:val="Normal"/>
        <w:spacing w:lineRule="auto" w:line="276" w:before="0" w:after="0"/>
        <w:ind w:right="140" w:firstLine="567"/>
        <w:rPr>
          <w:rFonts w:ascii="Times New Roman" w:hAnsi="Times New Roman" w:eastAsia="Times New Roman" w:cs="Times New Roman"/>
          <w:bCs/>
          <w:sz w:val="24"/>
          <w:szCs w:val="24"/>
          <w:lang w:eastAsia="ru-RU"/>
        </w:rPr>
      </w:pPr>
      <w:r>
        <w:rPr>
          <w:rFonts w:eastAsia="Calibri" w:cs="Times New Roman" w:ascii="Times New Roman" w:hAnsi="Times New Roman"/>
          <w:sz w:val="24"/>
          <w:szCs w:val="24"/>
        </w:rPr>
        <w:t>- в говорении: уметь отвечать на вопросы, формировать просьбы, обращаться к воспитателю и своим товарищам в пределах примерных ситуаций общения, а также уметь высказываться в соответствии с игровой ситуацией в объеме 1-2 фраз, уметь использовать считалки, рифмовки, уметь составить простой рассказ, знать потешки, стихотворения, песни.</w:t>
      </w:r>
    </w:p>
    <w:p>
      <w:pPr>
        <w:pStyle w:val="Normal"/>
        <w:spacing w:lineRule="auto" w:line="276" w:before="0" w:after="0"/>
        <w:ind w:right="140" w:firstLine="567"/>
        <w:rPr>
          <w:rFonts w:ascii="Times New Roman" w:hAnsi="Times New Roman" w:eastAsia="Times New Roman" w:cs="Times New Roman"/>
          <w:bCs/>
          <w:sz w:val="24"/>
          <w:szCs w:val="24"/>
          <w:lang w:eastAsia="ru-RU"/>
        </w:rPr>
      </w:pPr>
      <w:r>
        <w:rPr>
          <w:rFonts w:eastAsia="Times New Roman" w:cs="Times New Roman" w:ascii="Times New Roman" w:hAnsi="Times New Roman"/>
          <w:bCs/>
          <w:sz w:val="24"/>
          <w:szCs w:val="24"/>
          <w:lang w:eastAsia="ru-RU"/>
        </w:rPr>
      </w:r>
    </w:p>
    <w:tbl>
      <w:tblPr>
        <w:tblStyle w:val="a3"/>
        <w:tblW w:w="9781" w:type="dxa"/>
        <w:jc w:val="left"/>
        <w:tblInd w:w="108" w:type="dxa"/>
        <w:tblLayout w:type="fixed"/>
        <w:tblCellMar>
          <w:top w:w="0" w:type="dxa"/>
          <w:left w:w="108" w:type="dxa"/>
          <w:bottom w:w="0" w:type="dxa"/>
          <w:right w:w="108" w:type="dxa"/>
        </w:tblCellMar>
        <w:tblLook w:firstRow="1" w:noVBand="1" w:lastRow="0" w:firstColumn="1" w:lastColumn="0" w:noHBand="0" w:val="04a0"/>
      </w:tblPr>
      <w:tblGrid>
        <w:gridCol w:w="604"/>
        <w:gridCol w:w="956"/>
        <w:gridCol w:w="1559"/>
        <w:gridCol w:w="4678"/>
        <w:gridCol w:w="1984"/>
      </w:tblGrid>
      <w:tr>
        <w:trPr/>
        <w:tc>
          <w:tcPr>
            <w:tcW w:w="604" w:type="dxa"/>
            <w:tcBorders/>
            <w:vAlign w:val="center"/>
          </w:tcPr>
          <w:p>
            <w:pPr>
              <w:pStyle w:val="Normal"/>
              <w:widowControl w:val="false"/>
              <w:suppressAutoHyphens w:val="true"/>
              <w:spacing w:lineRule="auto" w:line="240" w:before="0" w:after="0"/>
              <w:ind w:left="142" w:right="140" w:hanging="0"/>
              <w:contextualSpacing/>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w:t>
            </w:r>
          </w:p>
        </w:tc>
        <w:tc>
          <w:tcPr>
            <w:tcW w:w="956" w:type="dxa"/>
            <w:tcBorders/>
            <w:vAlign w:val="center"/>
          </w:tcPr>
          <w:p>
            <w:pPr>
              <w:pStyle w:val="Normal"/>
              <w:widowControl w:val="false"/>
              <w:suppressAutoHyphens w:val="true"/>
              <w:spacing w:lineRule="auto" w:line="240" w:before="0" w:after="0"/>
              <w:ind w:right="140" w:hanging="0"/>
              <w:contextualSpacing/>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Дата</w:t>
            </w:r>
          </w:p>
        </w:tc>
        <w:tc>
          <w:tcPr>
            <w:tcW w:w="1559" w:type="dxa"/>
            <w:tcBorders/>
            <w:vAlign w:val="center"/>
          </w:tcPr>
          <w:p>
            <w:pPr>
              <w:pStyle w:val="Normal"/>
              <w:widowControl w:val="false"/>
              <w:suppressAutoHyphens w:val="true"/>
              <w:spacing w:lineRule="auto" w:line="240" w:before="0" w:after="0"/>
              <w:ind w:right="140" w:hanging="0"/>
              <w:contextualSpacing/>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Тема</w:t>
            </w:r>
          </w:p>
        </w:tc>
        <w:tc>
          <w:tcPr>
            <w:tcW w:w="4678" w:type="dxa"/>
            <w:tcBorders/>
            <w:vAlign w:val="center"/>
          </w:tcPr>
          <w:p>
            <w:pPr>
              <w:pStyle w:val="Normal"/>
              <w:widowControl w:val="false"/>
              <w:suppressAutoHyphens w:val="true"/>
              <w:spacing w:lineRule="auto" w:line="240" w:before="0" w:after="0"/>
              <w:ind w:right="140" w:hanging="0"/>
              <w:contextualSpacing/>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Цель</w:t>
            </w:r>
          </w:p>
        </w:tc>
        <w:tc>
          <w:tcPr>
            <w:tcW w:w="1984" w:type="dxa"/>
            <w:tcBorders/>
          </w:tcPr>
          <w:p>
            <w:pPr>
              <w:pStyle w:val="Normal"/>
              <w:widowControl w:val="false"/>
              <w:suppressAutoHyphens w:val="true"/>
              <w:spacing w:lineRule="auto" w:line="240" w:before="240" w:after="200"/>
              <w:ind w:right="140" w:hanging="0"/>
              <w:contextualSpacing/>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r>
          </w:p>
          <w:p>
            <w:pPr>
              <w:pStyle w:val="Normal"/>
              <w:widowControl w:val="false"/>
              <w:suppressAutoHyphens w:val="true"/>
              <w:spacing w:lineRule="auto" w:line="240" w:before="240" w:after="200"/>
              <w:ind w:right="140" w:hanging="0"/>
              <w:contextualSpacing/>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Использованная литература</w:t>
            </w:r>
          </w:p>
        </w:tc>
      </w:tr>
      <w:tr>
        <w:trPr/>
        <w:tc>
          <w:tcPr>
            <w:tcW w:w="604"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1</w:t>
            </w:r>
          </w:p>
        </w:tc>
        <w:tc>
          <w:tcPr>
            <w:tcW w:w="956"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05.09</w:t>
            </w:r>
          </w:p>
        </w:tc>
        <w:tc>
          <w:tcPr>
            <w:tcW w:w="1559"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cs="Times New Roman" w:ascii="Times New Roman" w:hAnsi="Times New Roman"/>
                <w:kern w:val="0"/>
                <w:sz w:val="24"/>
                <w:szCs w:val="24"/>
                <w:lang w:val="ru-RU" w:eastAsia="en-US" w:bidi="ar-SA"/>
              </w:rPr>
              <w:t>Знакомство (Приветствие)</w:t>
            </w:r>
          </w:p>
        </w:tc>
        <w:tc>
          <w:tcPr>
            <w:tcW w:w="4678" w:type="dxa"/>
            <w:tcBorders/>
          </w:tcPr>
          <w:p>
            <w:pPr>
              <w:pStyle w:val="Normal"/>
              <w:widowControl w:val="false"/>
              <w:suppressAutoHyphens w:val="true"/>
              <w:spacing w:lineRule="auto" w:line="240" w:before="0" w:after="200"/>
              <w:ind w:right="140" w:hanging="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Формирование умений и навыков детей здороваться и прощаться полными и краткими дружескими формулами, правильно называть свое имя; упражнение детей в правильном произношении русских звуков;выработка умений «Кто ты?», «Как тебя зовут»,  «Да», «Нет». Воспитать у детей дружеские отношения к своим сверстникам. Учить  детей здороваться и прощаться  правильно называя свое имя.</w:t>
            </w:r>
          </w:p>
        </w:tc>
        <w:tc>
          <w:tcPr>
            <w:tcW w:w="1984"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С.М.Гаффарова,Г.З.Гарафиева,</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Д.С.Гарипова</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Изучаем русский язык</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r>
          </w:p>
        </w:tc>
      </w:tr>
      <w:tr>
        <w:trPr/>
        <w:tc>
          <w:tcPr>
            <w:tcW w:w="604"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2</w:t>
            </w:r>
          </w:p>
        </w:tc>
        <w:tc>
          <w:tcPr>
            <w:tcW w:w="956"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12.09</w:t>
            </w:r>
          </w:p>
        </w:tc>
        <w:tc>
          <w:tcPr>
            <w:tcW w:w="1559"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cs="Times New Roman" w:ascii="Times New Roman" w:hAnsi="Times New Roman"/>
                <w:kern w:val="0"/>
                <w:sz w:val="24"/>
                <w:szCs w:val="24"/>
                <w:lang w:val="ru-RU" w:eastAsia="en-US" w:bidi="ar-SA"/>
              </w:rPr>
              <w:t>Знакомство (Приветствие)</w:t>
            </w:r>
          </w:p>
        </w:tc>
        <w:tc>
          <w:tcPr>
            <w:tcW w:w="4678" w:type="dxa"/>
            <w:tcBorders/>
          </w:tcPr>
          <w:p>
            <w:pPr>
              <w:pStyle w:val="Normal"/>
              <w:widowControl w:val="false"/>
              <w:suppressAutoHyphens w:val="true"/>
              <w:spacing w:lineRule="auto" w:line="240" w:before="0" w:after="200"/>
              <w:ind w:right="140"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tt-RU" w:eastAsia="en-US" w:bidi="ar-SA"/>
              </w:rPr>
              <w:t>У</w:t>
            </w:r>
            <w:r>
              <w:rPr>
                <w:rFonts w:eastAsia="Calibri" w:cs="Times New Roman" w:ascii="Times New Roman" w:hAnsi="Times New Roman"/>
                <w:kern w:val="0"/>
                <w:sz w:val="24"/>
                <w:szCs w:val="24"/>
                <w:lang w:val="ru-RU" w:eastAsia="en-US" w:bidi="ar-SA"/>
              </w:rPr>
              <w:t>пражнение детей в понимании и выполнении команд и просьб: встаньте, прыгайте, сядьте, топайте, хлопайте", дай, пожалуйста, иди ко мне и т.д. упражнение детей в правильном произношении русских звуков.</w:t>
            </w:r>
          </w:p>
        </w:tc>
        <w:tc>
          <w:tcPr>
            <w:tcW w:w="1984"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С.М.Гаффарова,Г.З.Гарафиева,</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Д.С.Гарипова</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Изучаем русский язык</w:t>
            </w:r>
          </w:p>
          <w:p>
            <w:pPr>
              <w:pStyle w:val="Normal"/>
              <w:widowControl w:val="false"/>
              <w:suppressAutoHyphens w:val="true"/>
              <w:spacing w:lineRule="auto" w:line="240" w:before="0" w:after="20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tc>
      </w:tr>
      <w:tr>
        <w:trPr/>
        <w:tc>
          <w:tcPr>
            <w:tcW w:w="604"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3</w:t>
            </w:r>
          </w:p>
        </w:tc>
        <w:tc>
          <w:tcPr>
            <w:tcW w:w="956"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19.09</w:t>
            </w:r>
          </w:p>
        </w:tc>
        <w:tc>
          <w:tcPr>
            <w:tcW w:w="1559"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cs="Times New Roman" w:ascii="Times New Roman" w:hAnsi="Times New Roman"/>
                <w:kern w:val="0"/>
                <w:sz w:val="24"/>
                <w:szCs w:val="24"/>
                <w:lang w:val="ru-RU" w:eastAsia="en-US" w:bidi="ar-SA"/>
              </w:rPr>
              <w:t>Знакомство (Приветствие)</w:t>
            </w:r>
          </w:p>
        </w:tc>
        <w:tc>
          <w:tcPr>
            <w:tcW w:w="4678" w:type="dxa"/>
            <w:tcBorders/>
          </w:tcPr>
          <w:p>
            <w:pPr>
              <w:pStyle w:val="Normal"/>
              <w:widowControl w:val="false"/>
              <w:suppressAutoHyphens w:val="true"/>
              <w:spacing w:lineRule="auto" w:line="240" w:before="0" w:after="180"/>
              <w:ind w:right="140" w:hanging="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Упражнение детей в правильном произношении русских звуков.  Развитие мелкой моторики рук. выработка умений детей понимать вопросы: «Кто это?», «Что это?», «Сколько?», «Ты мальчик?», «Как тебя зовут?», отвечать на них: «Да», «Нет»,  «Я - девочка», «Меня зовут Азат», «Я - мальчик»; развитие мелкой моторики рук.</w:t>
            </w:r>
          </w:p>
        </w:tc>
        <w:tc>
          <w:tcPr>
            <w:tcW w:w="1984"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С.М.Гаффарова,Г.З.Гарафиева,</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Д.С.Гарипова</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Изучаем русский язык</w:t>
            </w:r>
          </w:p>
          <w:p>
            <w:pPr>
              <w:pStyle w:val="Normal"/>
              <w:widowControl w:val="false"/>
              <w:tabs>
                <w:tab w:val="clear" w:pos="708"/>
                <w:tab w:val="right" w:pos="1735" w:leader="none"/>
              </w:tabs>
              <w:suppressAutoHyphens w:val="true"/>
              <w:spacing w:lineRule="auto" w:line="240" w:before="0" w:after="20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widowControl w:val="false"/>
              <w:suppressAutoHyphens w:val="true"/>
              <w:spacing w:lineRule="auto" w:line="240" w:before="0" w:after="20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tc>
      </w:tr>
      <w:tr>
        <w:trPr/>
        <w:tc>
          <w:tcPr>
            <w:tcW w:w="604"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4</w:t>
            </w:r>
          </w:p>
        </w:tc>
        <w:tc>
          <w:tcPr>
            <w:tcW w:w="956"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26.09</w:t>
            </w:r>
          </w:p>
        </w:tc>
        <w:tc>
          <w:tcPr>
            <w:tcW w:w="1559" w:type="dxa"/>
            <w:tcBorders/>
          </w:tcPr>
          <w:p>
            <w:pPr>
              <w:pStyle w:val="Normal"/>
              <w:widowControl w:val="false"/>
              <w:suppressAutoHyphens w:val="true"/>
              <w:spacing w:lineRule="auto" w:line="240" w:before="0" w:after="200"/>
              <w:ind w:right="140" w:hanging="0"/>
              <w:jc w:val="left"/>
              <w:rPr>
                <w:rFonts w:ascii="Times New Roman" w:hAnsi="Times New Roman" w:cs="Times New Roman"/>
                <w:b/>
                <w:b/>
                <w:sz w:val="24"/>
                <w:szCs w:val="24"/>
              </w:rPr>
            </w:pPr>
            <w:r>
              <w:rPr>
                <w:rFonts w:eastAsia="Calibri" w:cs="Times New Roman" w:ascii="Times New Roman" w:hAnsi="Times New Roman"/>
                <w:bCs/>
                <w:iCs/>
                <w:kern w:val="0"/>
                <w:sz w:val="24"/>
                <w:szCs w:val="24"/>
                <w:lang w:val="ru-RU" w:eastAsia="en-US" w:bidi="ar-SA"/>
              </w:rPr>
              <w:t>Пришла осень.</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tc>
        <w:tc>
          <w:tcPr>
            <w:tcW w:w="4678" w:type="dxa"/>
            <w:tcBorders/>
          </w:tcPr>
          <w:p>
            <w:pPr>
              <w:pStyle w:val="Normal"/>
              <w:widowControl w:val="false"/>
              <w:suppressAutoHyphens w:val="true"/>
              <w:spacing w:lineRule="auto" w:line="240" w:before="0" w:after="200"/>
              <w:ind w:right="140" w:hanging="0"/>
              <w:jc w:val="left"/>
              <w:rPr>
                <w:rFonts w:ascii="Times New Roman" w:hAnsi="Times New Roman" w:cs="Times New Roman"/>
                <w:b/>
                <w:b/>
                <w:sz w:val="24"/>
                <w:szCs w:val="24"/>
              </w:rPr>
            </w:pPr>
            <w:r>
              <w:rPr>
                <w:rFonts w:eastAsia="Calibri" w:cs="Times New Roman" w:ascii="Times New Roman" w:hAnsi="Times New Roman"/>
                <w:spacing w:val="-2"/>
                <w:kern w:val="0"/>
                <w:sz w:val="24"/>
                <w:szCs w:val="24"/>
                <w:lang w:val="ru-RU" w:eastAsia="en-US" w:bidi="ar-SA"/>
              </w:rPr>
              <w:t>Помочь детям выде</w:t>
              <w:softHyphen/>
            </w:r>
            <w:r>
              <w:rPr>
                <w:rFonts w:eastAsia="Calibri" w:cs="Times New Roman" w:ascii="Times New Roman" w:hAnsi="Times New Roman"/>
                <w:spacing w:val="-1"/>
                <w:kern w:val="0"/>
                <w:sz w:val="24"/>
                <w:szCs w:val="24"/>
                <w:lang w:val="ru-RU" w:eastAsia="en-US" w:bidi="ar-SA"/>
              </w:rPr>
              <w:t>лять характерные при</w:t>
              <w:softHyphen/>
              <w:t>знаки осени</w:t>
            </w:r>
            <w:r>
              <w:rPr>
                <w:rFonts w:eastAsia="Calibri" w:cs="Times New Roman" w:ascii="Times New Roman" w:hAnsi="Times New Roman"/>
                <w:kern w:val="0"/>
                <w:sz w:val="24"/>
                <w:szCs w:val="24"/>
                <w:lang w:val="ru-RU" w:eastAsia="en-US" w:bidi="ar-SA"/>
              </w:rPr>
              <w:t xml:space="preserve">. </w:t>
            </w:r>
            <w:r>
              <w:rPr>
                <w:rFonts w:eastAsia="Calibri" w:cs="Times New Roman" w:ascii="Times New Roman" w:hAnsi="Times New Roman"/>
                <w:spacing w:val="-1"/>
                <w:kern w:val="0"/>
                <w:sz w:val="24"/>
                <w:szCs w:val="24"/>
                <w:lang w:val="ru-RU" w:eastAsia="en-US" w:bidi="ar-SA"/>
              </w:rPr>
              <w:t>Развивать диалог, разговор</w:t>
              <w:softHyphen/>
              <w:t>ную речь де</w:t>
              <w:softHyphen/>
            </w:r>
            <w:r>
              <w:rPr>
                <w:rFonts w:eastAsia="Calibri" w:cs="Times New Roman" w:ascii="Times New Roman" w:hAnsi="Times New Roman"/>
                <w:spacing w:val="-2"/>
                <w:kern w:val="0"/>
                <w:sz w:val="24"/>
                <w:szCs w:val="24"/>
                <w:lang w:val="ru-RU" w:eastAsia="en-US" w:bidi="ar-SA"/>
              </w:rPr>
              <w:t>тей.</w:t>
            </w:r>
            <w:r>
              <w:rPr>
                <w:rFonts w:eastAsia="Calibri" w:cs="Times New Roman" w:ascii="Times New Roman" w:hAnsi="Times New Roman"/>
                <w:kern w:val="0"/>
                <w:sz w:val="24"/>
                <w:szCs w:val="24"/>
                <w:lang w:val="ru-RU" w:eastAsia="en-US" w:bidi="ar-SA"/>
              </w:rPr>
              <w:t xml:space="preserve"> формирование умений и навыков детей здороваться и прощаться полными и краткими дружескими формулами, правильно называть свое имя; упражнение детей в правильном произношении русских звуков;</w:t>
            </w:r>
          </w:p>
        </w:tc>
        <w:tc>
          <w:tcPr>
            <w:tcW w:w="1984"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С.М.Гаффарова,Г.З.Гарафиева,</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Д.С.Гарипова</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Изучаем русский язык</w:t>
            </w:r>
          </w:p>
          <w:p>
            <w:pPr>
              <w:pStyle w:val="Normal"/>
              <w:widowControl w:val="false"/>
              <w:tabs>
                <w:tab w:val="clear" w:pos="708"/>
                <w:tab w:val="right" w:pos="1735" w:leader="none"/>
              </w:tabs>
              <w:suppressAutoHyphens w:val="true"/>
              <w:spacing w:lineRule="auto" w:line="240" w:before="0" w:after="20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widowControl w:val="false"/>
              <w:suppressAutoHyphens w:val="true"/>
              <w:spacing w:lineRule="auto" w:line="240" w:before="0" w:after="20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tc>
      </w:tr>
      <w:tr>
        <w:trPr/>
        <w:tc>
          <w:tcPr>
            <w:tcW w:w="604"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5</w:t>
            </w:r>
          </w:p>
        </w:tc>
        <w:tc>
          <w:tcPr>
            <w:tcW w:w="956"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03.10</w:t>
            </w:r>
          </w:p>
        </w:tc>
        <w:tc>
          <w:tcPr>
            <w:tcW w:w="1559" w:type="dxa"/>
            <w:tcBorders/>
          </w:tcPr>
          <w:p>
            <w:pPr>
              <w:pStyle w:val="Normal"/>
              <w:widowControl w:val="false"/>
              <w:suppressAutoHyphens w:val="true"/>
              <w:spacing w:lineRule="auto" w:line="240" w:before="0" w:after="200"/>
              <w:ind w:right="140" w:hanging="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Овощи фрукты.</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tc>
        <w:tc>
          <w:tcPr>
            <w:tcW w:w="4678" w:type="dxa"/>
            <w:tcBorders/>
          </w:tcPr>
          <w:p>
            <w:pPr>
              <w:pStyle w:val="Normal"/>
              <w:widowControl w:val="false"/>
              <w:suppressAutoHyphens w:val="true"/>
              <w:spacing w:lineRule="auto" w:line="240" w:before="0" w:after="200"/>
              <w:ind w:right="140" w:hanging="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Формирование элементарных умение вести диалоги по образцам. Развитие мелкой моторики рук. Развитие восприятия и памяти детей.Первоначальное накопление и активное усвоение новых лексических единиц по теме за счет названий овощей и фруктов, основных цветов и прилагательных.</w:t>
            </w:r>
          </w:p>
        </w:tc>
        <w:tc>
          <w:tcPr>
            <w:tcW w:w="1984"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С.М.Гаффарова,Г.З.Гарафиева,</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Д.С.Гарипова</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Изучаем русский язык</w:t>
            </w:r>
          </w:p>
          <w:p>
            <w:pPr>
              <w:pStyle w:val="Normal"/>
              <w:widowControl w:val="false"/>
              <w:tabs>
                <w:tab w:val="clear" w:pos="708"/>
                <w:tab w:val="right" w:pos="1735" w:leader="none"/>
              </w:tabs>
              <w:suppressAutoHyphens w:val="true"/>
              <w:spacing w:lineRule="auto" w:line="240" w:before="0" w:after="20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widowControl w:val="false"/>
              <w:suppressAutoHyphens w:val="true"/>
              <w:spacing w:lineRule="auto" w:line="240" w:before="0" w:after="20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tc>
      </w:tr>
      <w:tr>
        <w:trPr>
          <w:trHeight w:val="1953" w:hRule="atLeast"/>
        </w:trPr>
        <w:tc>
          <w:tcPr>
            <w:tcW w:w="604"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6</w:t>
            </w:r>
          </w:p>
        </w:tc>
        <w:tc>
          <w:tcPr>
            <w:tcW w:w="956"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10.10</w:t>
            </w:r>
          </w:p>
        </w:tc>
        <w:tc>
          <w:tcPr>
            <w:tcW w:w="1559"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cs="Times New Roman" w:ascii="Times New Roman" w:hAnsi="Times New Roman"/>
                <w:kern w:val="0"/>
                <w:sz w:val="24"/>
                <w:szCs w:val="24"/>
                <w:lang w:val="ru-RU" w:eastAsia="en-US" w:bidi="ar-SA"/>
              </w:rPr>
              <w:t>Овощи фрукты</w:t>
            </w:r>
          </w:p>
        </w:tc>
        <w:tc>
          <w:tcPr>
            <w:tcW w:w="4678" w:type="dxa"/>
            <w:tcBorders/>
          </w:tcPr>
          <w:p>
            <w:pPr>
              <w:pStyle w:val="Normal"/>
              <w:widowControl w:val="false"/>
              <w:suppressAutoHyphens w:val="true"/>
              <w:spacing w:lineRule="auto" w:line="240" w:before="0" w:after="200"/>
              <w:ind w:right="140" w:hanging="0"/>
              <w:jc w:val="left"/>
              <w:rPr>
                <w:rFonts w:ascii="Times New Roman" w:hAnsi="Times New Roman" w:eastAsia="Times New Roman" w:cs="Times New Roman"/>
                <w:sz w:val="24"/>
                <w:szCs w:val="24"/>
                <w:lang w:eastAsia="ru-RU"/>
              </w:rPr>
            </w:pPr>
            <w:r>
              <w:rPr>
                <w:rFonts w:cs="Times New Roman" w:ascii="Times New Roman" w:hAnsi="Times New Roman"/>
                <w:kern w:val="0"/>
                <w:sz w:val="24"/>
                <w:szCs w:val="24"/>
                <w:lang w:val="ru-RU" w:eastAsia="en-US" w:bidi="ar-SA"/>
              </w:rPr>
              <w:t>Научить упражненять детей в использовании числительных от 1 до 6 в комбинации с названиями овощей и фруктов. Закрепить ранее приобретенных детьми навыков использования грамматических конструкций в известных и новых учебно-игровых ситуациях.</w:t>
            </w:r>
          </w:p>
        </w:tc>
        <w:tc>
          <w:tcPr>
            <w:tcW w:w="1984"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С.М.Гаффарова,Г.З.Гарафиева,</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Д.С.Гарипова</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Изучаем русский язык</w:t>
            </w:r>
          </w:p>
          <w:p>
            <w:pPr>
              <w:pStyle w:val="Normal"/>
              <w:widowControl w:val="false"/>
              <w:tabs>
                <w:tab w:val="clear" w:pos="708"/>
                <w:tab w:val="right" w:pos="1735" w:leader="none"/>
              </w:tabs>
              <w:suppressAutoHyphens w:val="true"/>
              <w:spacing w:lineRule="auto" w:line="240" w:before="0" w:after="20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tc>
      </w:tr>
      <w:tr>
        <w:trPr>
          <w:trHeight w:val="281" w:hRule="atLeast"/>
        </w:trPr>
        <w:tc>
          <w:tcPr>
            <w:tcW w:w="604"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7</w:t>
            </w:r>
          </w:p>
        </w:tc>
        <w:tc>
          <w:tcPr>
            <w:tcW w:w="956"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17.10</w:t>
            </w:r>
          </w:p>
        </w:tc>
        <w:tc>
          <w:tcPr>
            <w:tcW w:w="1559"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cs="Times New Roman" w:ascii="Times New Roman" w:hAnsi="Times New Roman"/>
                <w:kern w:val="0"/>
                <w:sz w:val="24"/>
                <w:szCs w:val="24"/>
                <w:lang w:val="ru-RU" w:eastAsia="en-US" w:bidi="ar-SA"/>
              </w:rPr>
              <w:t>Овощи фрукты</w:t>
            </w:r>
          </w:p>
        </w:tc>
        <w:tc>
          <w:tcPr>
            <w:tcW w:w="4678" w:type="dxa"/>
            <w:tcBorders/>
          </w:tcPr>
          <w:p>
            <w:pPr>
              <w:pStyle w:val="Normal"/>
              <w:widowControl w:val="false"/>
              <w:suppressAutoHyphens w:val="true"/>
              <w:spacing w:lineRule="auto" w:line="240" w:before="0" w:after="0"/>
              <w:ind w:right="140" w:hanging="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Помощь накопить  и активное усвоить  новых лексических единиц по теме за счет названий овощей и фруктов, основных цветов и прилагательных</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tc>
        <w:tc>
          <w:tcPr>
            <w:tcW w:w="1984"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С.М.Гаффарова,Г.З.Гарафиева,</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Д.С.Гарипова</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Изучаем русский язык</w:t>
            </w:r>
          </w:p>
          <w:p>
            <w:pPr>
              <w:pStyle w:val="Normal"/>
              <w:widowControl w:val="false"/>
              <w:tabs>
                <w:tab w:val="clear" w:pos="708"/>
                <w:tab w:val="right" w:pos="1735" w:leader="none"/>
              </w:tabs>
              <w:suppressAutoHyphens w:val="true"/>
              <w:spacing w:lineRule="auto" w:line="240" w:before="0" w:after="20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tc>
      </w:tr>
      <w:tr>
        <w:trPr>
          <w:trHeight w:val="297" w:hRule="atLeast"/>
        </w:trPr>
        <w:tc>
          <w:tcPr>
            <w:tcW w:w="604"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8</w:t>
            </w:r>
          </w:p>
        </w:tc>
        <w:tc>
          <w:tcPr>
            <w:tcW w:w="956"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24.10</w:t>
            </w:r>
          </w:p>
        </w:tc>
        <w:tc>
          <w:tcPr>
            <w:tcW w:w="1559"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cs="Times New Roman" w:ascii="Times New Roman" w:hAnsi="Times New Roman"/>
                <w:kern w:val="0"/>
                <w:sz w:val="24"/>
                <w:szCs w:val="24"/>
                <w:lang w:val="ru-RU" w:eastAsia="en-US" w:bidi="ar-SA"/>
              </w:rPr>
              <w:t>Игрушки</w:t>
            </w:r>
          </w:p>
        </w:tc>
        <w:tc>
          <w:tcPr>
            <w:tcW w:w="4678" w:type="dxa"/>
            <w:tcBorders/>
          </w:tcPr>
          <w:p>
            <w:pPr>
              <w:pStyle w:val="Normal"/>
              <w:widowControl w:val="false"/>
              <w:suppressAutoHyphens w:val="true"/>
              <w:spacing w:lineRule="auto" w:line="240" w:before="0" w:after="0"/>
              <w:ind w:right="140" w:hanging="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Формировать умения использовать новый речевой образец «У меня мяч». Упражнение детей в понимании вопросительных местоимений «чей», «чья» и использовании в речи притяжательных местоимений «мой», «моя»</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tc>
        <w:tc>
          <w:tcPr>
            <w:tcW w:w="1984"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С.М.Гаффарова,Г.З.Гарафиева,</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Д.С.Гарипова</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Изучаем русский язык</w:t>
            </w:r>
          </w:p>
          <w:p>
            <w:pPr>
              <w:pStyle w:val="Normal"/>
              <w:widowControl w:val="false"/>
              <w:tabs>
                <w:tab w:val="clear" w:pos="708"/>
                <w:tab w:val="right" w:pos="1735" w:leader="none"/>
              </w:tabs>
              <w:suppressAutoHyphens w:val="true"/>
              <w:spacing w:lineRule="auto" w:line="240" w:before="0" w:after="20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tc>
      </w:tr>
      <w:tr>
        <w:trPr>
          <w:trHeight w:val="297" w:hRule="atLeast"/>
        </w:trPr>
        <w:tc>
          <w:tcPr>
            <w:tcW w:w="604"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9</w:t>
            </w:r>
          </w:p>
        </w:tc>
        <w:tc>
          <w:tcPr>
            <w:tcW w:w="956"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31.10</w:t>
            </w:r>
          </w:p>
        </w:tc>
        <w:tc>
          <w:tcPr>
            <w:tcW w:w="1559"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cs="Times New Roman" w:ascii="Times New Roman" w:hAnsi="Times New Roman"/>
                <w:kern w:val="0"/>
                <w:sz w:val="24"/>
                <w:szCs w:val="24"/>
                <w:lang w:val="ru-RU" w:eastAsia="en-US" w:bidi="ar-SA"/>
              </w:rPr>
              <w:t>Игрушки</w:t>
            </w:r>
          </w:p>
        </w:tc>
        <w:tc>
          <w:tcPr>
            <w:tcW w:w="4678" w:type="dxa"/>
            <w:tcBorders/>
          </w:tcPr>
          <w:p>
            <w:pPr>
              <w:pStyle w:val="Normal"/>
              <w:widowControl w:val="false"/>
              <w:suppressAutoHyphens w:val="true"/>
              <w:spacing w:lineRule="auto" w:line="240" w:before="0" w:after="200"/>
              <w:ind w:right="140" w:hanging="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Обогащение словарного запаса детей за счет названий игрушек, основных цветов, прилагательных и числительных в пределах шести. Закрепление ранее приобретенных знаний в новых учебно-игровых ситуациях.</w:t>
            </w:r>
          </w:p>
        </w:tc>
        <w:tc>
          <w:tcPr>
            <w:tcW w:w="1984"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С.М.Гаффарова,Г.З.Гарафиева,</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Д.С.Гарипова</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Изучаем русский язык</w:t>
            </w:r>
          </w:p>
          <w:p>
            <w:pPr>
              <w:pStyle w:val="Normal"/>
              <w:widowControl w:val="false"/>
              <w:tabs>
                <w:tab w:val="clear" w:pos="708"/>
                <w:tab w:val="right" w:pos="1735" w:leader="none"/>
              </w:tabs>
              <w:suppressAutoHyphens w:val="true"/>
              <w:spacing w:lineRule="auto" w:line="240" w:before="0" w:after="20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tt-RU" w:eastAsia="ru-RU" w:bidi="ar-SA"/>
              </w:rPr>
              <w:t>.</w:t>
            </w:r>
          </w:p>
        </w:tc>
      </w:tr>
      <w:tr>
        <w:trPr>
          <w:trHeight w:val="166" w:hRule="atLeast"/>
        </w:trPr>
        <w:tc>
          <w:tcPr>
            <w:tcW w:w="604"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10</w:t>
            </w:r>
          </w:p>
        </w:tc>
        <w:tc>
          <w:tcPr>
            <w:tcW w:w="956"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07.11</w:t>
            </w:r>
          </w:p>
        </w:tc>
        <w:tc>
          <w:tcPr>
            <w:tcW w:w="1559"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cs="Times New Roman" w:ascii="Times New Roman" w:hAnsi="Times New Roman"/>
                <w:kern w:val="0"/>
                <w:sz w:val="24"/>
                <w:szCs w:val="24"/>
                <w:lang w:val="ru-RU" w:eastAsia="en-US" w:bidi="ar-SA"/>
              </w:rPr>
              <w:t>Игрушки</w:t>
            </w:r>
          </w:p>
        </w:tc>
        <w:tc>
          <w:tcPr>
            <w:tcW w:w="4678" w:type="dxa"/>
            <w:tcBorders/>
          </w:tcPr>
          <w:p>
            <w:pPr>
              <w:pStyle w:val="Normal"/>
              <w:widowControl w:val="false"/>
              <w:suppressAutoHyphens w:val="true"/>
              <w:spacing w:lineRule="auto" w:line="240" w:before="0" w:after="200"/>
              <w:ind w:right="140" w:hanging="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Обогащение словарного запаса детей за счет названий игрушек, основных цветов, прилагательных и числительных в пределах шести. Формирование умения использовать речевой образец «У меня мяч».</w:t>
            </w:r>
          </w:p>
        </w:tc>
        <w:tc>
          <w:tcPr>
            <w:tcW w:w="1984"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С.М.Гаффарова,Г.З.Гарафиева,</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Д.С.Гарипова</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Изучаем русский язык</w:t>
            </w:r>
          </w:p>
          <w:p>
            <w:pPr>
              <w:pStyle w:val="Normal"/>
              <w:widowControl w:val="false"/>
              <w:tabs>
                <w:tab w:val="clear" w:pos="708"/>
                <w:tab w:val="right" w:pos="1735" w:leader="none"/>
              </w:tabs>
              <w:suppressAutoHyphens w:val="true"/>
              <w:spacing w:lineRule="auto" w:line="240" w:before="0" w:after="20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tc>
      </w:tr>
      <w:tr>
        <w:trPr>
          <w:trHeight w:val="228" w:hRule="atLeast"/>
        </w:trPr>
        <w:tc>
          <w:tcPr>
            <w:tcW w:w="604"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11</w:t>
            </w:r>
          </w:p>
        </w:tc>
        <w:tc>
          <w:tcPr>
            <w:tcW w:w="956"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14.11</w:t>
            </w:r>
          </w:p>
        </w:tc>
        <w:tc>
          <w:tcPr>
            <w:tcW w:w="1559"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cs="Times New Roman" w:ascii="Times New Roman" w:hAnsi="Times New Roman"/>
                <w:kern w:val="0"/>
                <w:sz w:val="24"/>
                <w:szCs w:val="24"/>
                <w:lang w:val="ru-RU" w:eastAsia="en-US" w:bidi="ar-SA"/>
              </w:rPr>
              <w:t>Игрушки</w:t>
            </w:r>
          </w:p>
        </w:tc>
        <w:tc>
          <w:tcPr>
            <w:tcW w:w="4678" w:type="dxa"/>
            <w:tcBorders/>
          </w:tcPr>
          <w:p>
            <w:pPr>
              <w:pStyle w:val="Normal"/>
              <w:widowControl w:val="false"/>
              <w:suppressAutoHyphens w:val="true"/>
              <w:spacing w:lineRule="auto" w:line="240" w:before="0" w:after="200"/>
              <w:ind w:right="140" w:hanging="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Упражнять детей в понимании вопросительных местоимений «чей», «чья» и использовании в речи притяжательных местоимений «мой», «моя».</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tc>
        <w:tc>
          <w:tcPr>
            <w:tcW w:w="1984"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С.М.Гаффарова,Г.З.Гарафиева,</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Д.С.Гарипова</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Изучаем русский язык</w:t>
            </w:r>
          </w:p>
          <w:p>
            <w:pPr>
              <w:pStyle w:val="Normal"/>
              <w:widowControl w:val="false"/>
              <w:tabs>
                <w:tab w:val="clear" w:pos="708"/>
                <w:tab w:val="right" w:pos="1735" w:leader="none"/>
              </w:tabs>
              <w:suppressAutoHyphens w:val="true"/>
              <w:spacing w:lineRule="auto" w:line="240" w:before="0" w:after="20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tc>
      </w:tr>
      <w:tr>
        <w:trPr>
          <w:trHeight w:val="228" w:hRule="atLeast"/>
        </w:trPr>
        <w:tc>
          <w:tcPr>
            <w:tcW w:w="604"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12</w:t>
            </w:r>
          </w:p>
        </w:tc>
        <w:tc>
          <w:tcPr>
            <w:tcW w:w="956"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21.11</w:t>
            </w:r>
          </w:p>
        </w:tc>
        <w:tc>
          <w:tcPr>
            <w:tcW w:w="1559"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cs="Times New Roman" w:ascii="Times New Roman" w:hAnsi="Times New Roman"/>
                <w:kern w:val="0"/>
                <w:sz w:val="24"/>
                <w:szCs w:val="24"/>
                <w:lang w:val="ru-RU" w:eastAsia="en-US" w:bidi="ar-SA"/>
              </w:rPr>
              <w:t>Игрушки</w:t>
            </w:r>
          </w:p>
        </w:tc>
        <w:tc>
          <w:tcPr>
            <w:tcW w:w="4678" w:type="dxa"/>
            <w:tcBorders/>
          </w:tcPr>
          <w:p>
            <w:pPr>
              <w:pStyle w:val="Normal"/>
              <w:widowControl w:val="false"/>
              <w:suppressAutoHyphens w:val="true"/>
              <w:spacing w:lineRule="auto" w:line="240" w:before="0" w:after="200"/>
              <w:ind w:right="140" w:hanging="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Формировать умения понимать и отвечать на вопросы «Что это?», «Кто это?», «Чья игрушка?», «Что делает?»</w:t>
            </w:r>
          </w:p>
        </w:tc>
        <w:tc>
          <w:tcPr>
            <w:tcW w:w="1984"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С.М.Гаффарова,Г.З.Гарафиева,</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Д.С.Гарипова</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Изучаем русский язык</w:t>
            </w:r>
          </w:p>
          <w:p>
            <w:pPr>
              <w:pStyle w:val="Normal"/>
              <w:widowControl w:val="false"/>
              <w:tabs>
                <w:tab w:val="clear" w:pos="708"/>
                <w:tab w:val="right" w:pos="1735" w:leader="none"/>
              </w:tabs>
              <w:suppressAutoHyphens w:val="true"/>
              <w:spacing w:lineRule="auto" w:line="240" w:before="0" w:after="20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tt-RU" w:eastAsia="ru-RU" w:bidi="ar-SA"/>
              </w:rPr>
              <w:t>.</w:t>
            </w:r>
          </w:p>
        </w:tc>
      </w:tr>
      <w:tr>
        <w:trPr>
          <w:trHeight w:val="228" w:hRule="atLeast"/>
        </w:trPr>
        <w:tc>
          <w:tcPr>
            <w:tcW w:w="604"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13</w:t>
            </w:r>
          </w:p>
        </w:tc>
        <w:tc>
          <w:tcPr>
            <w:tcW w:w="956"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28.11</w:t>
            </w:r>
          </w:p>
        </w:tc>
        <w:tc>
          <w:tcPr>
            <w:tcW w:w="1559"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cs="Times New Roman" w:ascii="Times New Roman" w:hAnsi="Times New Roman"/>
                <w:kern w:val="0"/>
                <w:sz w:val="24"/>
                <w:szCs w:val="24"/>
                <w:lang w:val="ru-RU" w:eastAsia="en-US" w:bidi="ar-SA"/>
              </w:rPr>
              <w:t>Игрушки</w:t>
            </w:r>
          </w:p>
        </w:tc>
        <w:tc>
          <w:tcPr>
            <w:tcW w:w="4678" w:type="dxa"/>
            <w:tcBorders/>
          </w:tcPr>
          <w:p>
            <w:pPr>
              <w:pStyle w:val="Normal"/>
              <w:widowControl w:val="false"/>
              <w:suppressAutoHyphens w:val="true"/>
              <w:spacing w:lineRule="auto" w:line="240" w:before="0" w:after="200"/>
              <w:ind w:right="140" w:hanging="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Формировать умения использовать новый речевой образец «У меня мяч». Упражнение детей в понимании вопросительных местоимений «чей», «чья» и использовании в речи притяжательных местоимений «мой», «моя».</w:t>
            </w:r>
          </w:p>
        </w:tc>
        <w:tc>
          <w:tcPr>
            <w:tcW w:w="1984"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С.М.Гаффарова,Г.З.Гарафиева,</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Д.С.Гарипова</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Изучаем русский язык</w:t>
            </w:r>
          </w:p>
          <w:p>
            <w:pPr>
              <w:pStyle w:val="Normal"/>
              <w:widowControl w:val="false"/>
              <w:tabs>
                <w:tab w:val="clear" w:pos="708"/>
                <w:tab w:val="right" w:pos="1735" w:leader="none"/>
              </w:tabs>
              <w:suppressAutoHyphens w:val="true"/>
              <w:spacing w:lineRule="auto" w:line="240" w:before="0" w:after="20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tc>
      </w:tr>
      <w:tr>
        <w:trPr>
          <w:trHeight w:val="228" w:hRule="atLeast"/>
        </w:trPr>
        <w:tc>
          <w:tcPr>
            <w:tcW w:w="604"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14</w:t>
            </w:r>
          </w:p>
        </w:tc>
        <w:tc>
          <w:tcPr>
            <w:tcW w:w="956"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05.12</w:t>
            </w:r>
          </w:p>
        </w:tc>
        <w:tc>
          <w:tcPr>
            <w:tcW w:w="1559" w:type="dxa"/>
            <w:tcBorders/>
          </w:tcPr>
          <w:p>
            <w:pPr>
              <w:pStyle w:val="Normal"/>
              <w:widowControl w:val="false"/>
              <w:suppressAutoHyphens w:val="true"/>
              <w:spacing w:lineRule="auto" w:line="240" w:before="0" w:after="200"/>
              <w:ind w:right="140" w:hanging="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Пришла зима</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tc>
        <w:tc>
          <w:tcPr>
            <w:tcW w:w="4678" w:type="dxa"/>
            <w:tcBorders/>
          </w:tcPr>
          <w:p>
            <w:pPr>
              <w:pStyle w:val="Normal"/>
              <w:widowControl w:val="false"/>
              <w:suppressAutoHyphens w:val="true"/>
              <w:spacing w:lineRule="auto" w:line="240" w:before="0" w:after="200"/>
              <w:ind w:right="140" w:hanging="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Учить составлять небольшой рассказ, отражающий содержание картины. Учить подбирать определения к словам. Закрепить знания детей о временных изменениях в природе..</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tc>
        <w:tc>
          <w:tcPr>
            <w:tcW w:w="1984"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С.М.Гаффарова,Г.З.Гарафиева,</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Д.С.Гарипова</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Изучаем русский язык</w:t>
            </w:r>
          </w:p>
          <w:p>
            <w:pPr>
              <w:pStyle w:val="Normal"/>
              <w:widowControl w:val="false"/>
              <w:tabs>
                <w:tab w:val="clear" w:pos="708"/>
                <w:tab w:val="right" w:pos="1735" w:leader="none"/>
              </w:tabs>
              <w:suppressAutoHyphens w:val="true"/>
              <w:spacing w:lineRule="auto" w:line="240" w:before="0" w:after="20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widowControl w:val="false"/>
              <w:suppressAutoHyphens w:val="true"/>
              <w:spacing w:lineRule="auto" w:line="240" w:before="0" w:after="20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tc>
      </w:tr>
      <w:tr>
        <w:trPr>
          <w:trHeight w:val="228" w:hRule="atLeast"/>
        </w:trPr>
        <w:tc>
          <w:tcPr>
            <w:tcW w:w="604"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15</w:t>
            </w:r>
          </w:p>
        </w:tc>
        <w:tc>
          <w:tcPr>
            <w:tcW w:w="956"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12.12</w:t>
            </w:r>
          </w:p>
        </w:tc>
        <w:tc>
          <w:tcPr>
            <w:tcW w:w="1559" w:type="dxa"/>
            <w:tcBorders/>
          </w:tcPr>
          <w:p>
            <w:pPr>
              <w:pStyle w:val="Normal"/>
              <w:widowControl w:val="false"/>
              <w:suppressAutoHyphens w:val="true"/>
              <w:spacing w:lineRule="auto" w:line="240" w:before="0" w:after="0"/>
              <w:ind w:right="140" w:hanging="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А.Шибаева</w:t>
            </w:r>
          </w:p>
          <w:p>
            <w:pPr>
              <w:pStyle w:val="Normal"/>
              <w:widowControl w:val="false"/>
              <w:suppressAutoHyphens w:val="true"/>
              <w:spacing w:lineRule="auto" w:line="240" w:before="0" w:after="0"/>
              <w:ind w:right="140" w:hanging="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«Сани»</w:t>
            </w:r>
          </w:p>
          <w:p>
            <w:pPr>
              <w:pStyle w:val="Normal"/>
              <w:widowControl w:val="false"/>
              <w:suppressAutoHyphens w:val="true"/>
              <w:spacing w:lineRule="auto" w:line="240" w:before="0" w:after="20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r>
          </w:p>
        </w:tc>
        <w:tc>
          <w:tcPr>
            <w:tcW w:w="4678" w:type="dxa"/>
            <w:tcBorders/>
          </w:tcPr>
          <w:p>
            <w:pPr>
              <w:pStyle w:val="Normal"/>
              <w:widowControl w:val="false"/>
              <w:suppressAutoHyphens w:val="true"/>
              <w:spacing w:lineRule="auto" w:line="240" w:before="0" w:after="200"/>
              <w:ind w:right="140" w:hanging="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ab/>
              <w:t>Помочь детям составлять короткий рассказ. Закреплять свойства снега и льда. Уточнять понятия: зимой холодно, много снега, снег на улице не тает и др. Ввести сравнительные слова: большой -  побольше, маленький - поменьше.</w:t>
            </w:r>
          </w:p>
        </w:tc>
        <w:tc>
          <w:tcPr>
            <w:tcW w:w="1984"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С.М.Гаффарова,Г.З.Гарафиева,</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Д.С.Гарипова</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Изучаем русский язык</w:t>
            </w:r>
          </w:p>
          <w:p>
            <w:pPr>
              <w:pStyle w:val="Normal"/>
              <w:widowControl w:val="false"/>
              <w:tabs>
                <w:tab w:val="clear" w:pos="708"/>
                <w:tab w:val="right" w:pos="1735" w:leader="none"/>
              </w:tabs>
              <w:suppressAutoHyphens w:val="true"/>
              <w:spacing w:lineRule="auto" w:line="240" w:before="0" w:after="20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tc>
      </w:tr>
      <w:tr>
        <w:trPr>
          <w:trHeight w:val="228" w:hRule="atLeast"/>
        </w:trPr>
        <w:tc>
          <w:tcPr>
            <w:tcW w:w="604"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16</w:t>
            </w:r>
          </w:p>
        </w:tc>
        <w:tc>
          <w:tcPr>
            <w:tcW w:w="956"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19.12</w:t>
            </w:r>
          </w:p>
        </w:tc>
        <w:tc>
          <w:tcPr>
            <w:tcW w:w="1559"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cs="Times New Roman" w:ascii="Times New Roman" w:hAnsi="Times New Roman"/>
                <w:kern w:val="0"/>
                <w:sz w:val="24"/>
                <w:szCs w:val="24"/>
                <w:lang w:val="ru-RU" w:eastAsia="en-US" w:bidi="ar-SA"/>
              </w:rPr>
              <w:t>Зимой на прогулке</w:t>
            </w:r>
          </w:p>
        </w:tc>
        <w:tc>
          <w:tcPr>
            <w:tcW w:w="4678" w:type="dxa"/>
            <w:tcBorders/>
          </w:tcPr>
          <w:p>
            <w:pPr>
              <w:pStyle w:val="Normal"/>
              <w:widowControl w:val="false"/>
              <w:suppressAutoHyphens w:val="true"/>
              <w:spacing w:lineRule="auto" w:line="240" w:before="0" w:after="200"/>
              <w:ind w:right="140" w:hanging="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Учить детей целенаправленно рассматривать картину. Закреплять свойства снега, продолжать активизировать речь у детей. Воспитывать интерес к явлениям природы.</w:t>
            </w:r>
          </w:p>
        </w:tc>
        <w:tc>
          <w:tcPr>
            <w:tcW w:w="1984"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С.М.Гаффарова,Г.З.Гарафиева,</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Д.С.Гарипова</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Изучаем русский язык</w:t>
            </w:r>
          </w:p>
          <w:p>
            <w:pPr>
              <w:pStyle w:val="Normal"/>
              <w:widowControl w:val="false"/>
              <w:tabs>
                <w:tab w:val="clear" w:pos="708"/>
                <w:tab w:val="right" w:pos="1735" w:leader="none"/>
              </w:tabs>
              <w:suppressAutoHyphens w:val="true"/>
              <w:spacing w:lineRule="auto" w:line="240" w:before="0" w:after="20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tc>
      </w:tr>
      <w:tr>
        <w:trPr>
          <w:trHeight w:val="228" w:hRule="atLeast"/>
        </w:trPr>
        <w:tc>
          <w:tcPr>
            <w:tcW w:w="604"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17</w:t>
            </w:r>
          </w:p>
        </w:tc>
        <w:tc>
          <w:tcPr>
            <w:tcW w:w="956"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26.12</w:t>
            </w:r>
          </w:p>
        </w:tc>
        <w:tc>
          <w:tcPr>
            <w:tcW w:w="1559" w:type="dxa"/>
            <w:tcBorders/>
          </w:tcPr>
          <w:p>
            <w:pPr>
              <w:pStyle w:val="Normal"/>
              <w:widowControl w:val="false"/>
              <w:suppressAutoHyphens w:val="true"/>
              <w:spacing w:lineRule="auto" w:line="240" w:before="0" w:after="0"/>
              <w:ind w:right="140"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ru-RU" w:eastAsia="en-US" w:bidi="ar-SA"/>
              </w:rPr>
              <w:t xml:space="preserve"> </w:t>
            </w:r>
            <w:r>
              <w:rPr>
                <w:rFonts w:eastAsia="Calibri" w:cs="Times New Roman" w:ascii="Times New Roman" w:hAnsi="Times New Roman"/>
                <w:kern w:val="0"/>
                <w:sz w:val="24"/>
                <w:szCs w:val="24"/>
                <w:lang w:val="ru-RU" w:eastAsia="en-US" w:bidi="ar-SA"/>
              </w:rPr>
              <w:t>Зимой на прогулке</w:t>
            </w:r>
            <w:r>
              <w:rPr>
                <w:rFonts w:eastAsia="Calibri" w:cs="Times New Roman" w:ascii="Times New Roman" w:hAnsi="Times New Roman"/>
                <w:kern w:val="0"/>
                <w:sz w:val="24"/>
                <w:szCs w:val="24"/>
                <w:lang w:val="tt-RU" w:eastAsia="en-US" w:bidi="ar-SA"/>
              </w:rPr>
              <w:t>.</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повторение</w:t>
            </w:r>
          </w:p>
        </w:tc>
        <w:tc>
          <w:tcPr>
            <w:tcW w:w="4678" w:type="dxa"/>
            <w:tcBorders/>
          </w:tcPr>
          <w:p>
            <w:pPr>
              <w:pStyle w:val="Normal"/>
              <w:widowControl w:val="false"/>
              <w:suppressAutoHyphens w:val="true"/>
              <w:spacing w:lineRule="auto" w:line="240" w:before="0" w:after="0"/>
              <w:ind w:right="140" w:hanging="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Учить детей целенаправленно рассматривать картину. Закреплять свойства снега, продолжать активизировать речь у детей. Воспитывать интерес к явлениям природы.</w:t>
            </w:r>
          </w:p>
        </w:tc>
        <w:tc>
          <w:tcPr>
            <w:tcW w:w="1984"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С.М.Гаффарова,Г.З.Гарафиева,</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Д.С.Гарипова</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Изучаем русский язык</w:t>
            </w:r>
          </w:p>
          <w:p>
            <w:pPr>
              <w:pStyle w:val="Normal"/>
              <w:widowControl w:val="false"/>
              <w:tabs>
                <w:tab w:val="clear" w:pos="708"/>
                <w:tab w:val="right" w:pos="1735" w:leader="none"/>
              </w:tabs>
              <w:suppressAutoHyphens w:val="true"/>
              <w:spacing w:lineRule="auto" w:line="240" w:before="0" w:after="20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tc>
      </w:tr>
      <w:tr>
        <w:trPr>
          <w:trHeight w:val="228" w:hRule="atLeast"/>
        </w:trPr>
        <w:tc>
          <w:tcPr>
            <w:tcW w:w="604"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18</w:t>
            </w:r>
          </w:p>
        </w:tc>
        <w:tc>
          <w:tcPr>
            <w:tcW w:w="956"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09.01</w:t>
            </w:r>
          </w:p>
        </w:tc>
        <w:tc>
          <w:tcPr>
            <w:tcW w:w="1559"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cs="Times New Roman" w:ascii="Times New Roman" w:hAnsi="Times New Roman"/>
                <w:kern w:val="0"/>
                <w:sz w:val="24"/>
                <w:szCs w:val="24"/>
                <w:lang w:val="ru-RU" w:eastAsia="en-US" w:bidi="ar-SA"/>
              </w:rPr>
              <w:t>Животные</w:t>
            </w:r>
          </w:p>
        </w:tc>
        <w:tc>
          <w:tcPr>
            <w:tcW w:w="4678" w:type="dxa"/>
            <w:tcBorders/>
            <w:vAlign w:val="bottom"/>
          </w:tcPr>
          <w:p>
            <w:pPr>
              <w:pStyle w:val="Normal"/>
              <w:widowControl w:val="false"/>
              <w:suppressAutoHyphens w:val="true"/>
              <w:spacing w:lineRule="auto" w:line="240" w:before="0" w:after="200"/>
              <w:ind w:right="140" w:hanging="0"/>
              <w:jc w:val="left"/>
              <w:rPr>
                <w:rFonts w:ascii="Times New Roman" w:hAnsi="Times New Roman" w:cs="Times New Roman"/>
                <w:sz w:val="24"/>
                <w:szCs w:val="24"/>
              </w:rPr>
            </w:pPr>
            <w:r>
              <w:rPr>
                <w:rFonts w:eastAsia="Calibri" w:cs="Times New Roman" w:ascii="Times New Roman" w:hAnsi="Times New Roman"/>
                <w:kern w:val="0"/>
                <w:sz w:val="24"/>
                <w:szCs w:val="24"/>
                <w:lang w:val="tt-RU" w:eastAsia="en-US" w:bidi="ar-SA"/>
              </w:rPr>
              <w:t>Р</w:t>
            </w:r>
            <w:r>
              <w:rPr>
                <w:rFonts w:eastAsia="Calibri" w:cs="Times New Roman" w:ascii="Times New Roman" w:hAnsi="Times New Roman"/>
                <w:kern w:val="0"/>
                <w:sz w:val="24"/>
                <w:szCs w:val="24"/>
                <w:lang w:val="ru-RU" w:eastAsia="en-US" w:bidi="ar-SA"/>
              </w:rPr>
              <w:t>азвитие понимания речи и активизация словаря за счет названий домашних животных и их детенышей. Формирование умения согласовывать существительные с прилагательными и числительными.</w:t>
            </w:r>
          </w:p>
        </w:tc>
        <w:tc>
          <w:tcPr>
            <w:tcW w:w="1984"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С.М.Гаффарова,Г.З.Гарафиева,</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Д.С.Гарипова</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Изучаем русский язык</w:t>
            </w:r>
          </w:p>
          <w:p>
            <w:pPr>
              <w:pStyle w:val="Normal"/>
              <w:widowControl w:val="false"/>
              <w:tabs>
                <w:tab w:val="clear" w:pos="708"/>
                <w:tab w:val="right" w:pos="1735" w:leader="none"/>
              </w:tabs>
              <w:suppressAutoHyphens w:val="true"/>
              <w:spacing w:lineRule="auto" w:line="240" w:before="0" w:after="20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tc>
      </w:tr>
      <w:tr>
        <w:trPr>
          <w:trHeight w:val="228" w:hRule="atLeast"/>
        </w:trPr>
        <w:tc>
          <w:tcPr>
            <w:tcW w:w="604"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19</w:t>
            </w:r>
          </w:p>
        </w:tc>
        <w:tc>
          <w:tcPr>
            <w:tcW w:w="956"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16.01</w:t>
            </w:r>
          </w:p>
        </w:tc>
        <w:tc>
          <w:tcPr>
            <w:tcW w:w="1559"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cs="Times New Roman" w:ascii="Times New Roman" w:hAnsi="Times New Roman"/>
                <w:kern w:val="0"/>
                <w:sz w:val="24"/>
                <w:szCs w:val="24"/>
                <w:lang w:val="ru-RU" w:eastAsia="en-US" w:bidi="ar-SA"/>
              </w:rPr>
              <w:t>Животные</w:t>
            </w:r>
          </w:p>
        </w:tc>
        <w:tc>
          <w:tcPr>
            <w:tcW w:w="4678" w:type="dxa"/>
            <w:tcBorders/>
          </w:tcPr>
          <w:p>
            <w:pPr>
              <w:pStyle w:val="Normal"/>
              <w:widowControl w:val="false"/>
              <w:suppressAutoHyphens w:val="true"/>
              <w:spacing w:lineRule="auto" w:line="240" w:before="0" w:after="200"/>
              <w:ind w:right="140" w:hanging="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Упражнение детей в правильном произношении звуков русского языка, используя прием имитации. Развитие мелкой моторики рук</w:t>
            </w:r>
          </w:p>
        </w:tc>
        <w:tc>
          <w:tcPr>
            <w:tcW w:w="1984"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С.М.Гаффарова,Г.З.Гарафиева,</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Д.С.Гарипова</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Изучаем русский язык</w:t>
            </w:r>
          </w:p>
          <w:p>
            <w:pPr>
              <w:pStyle w:val="Normal"/>
              <w:widowControl w:val="false"/>
              <w:tabs>
                <w:tab w:val="clear" w:pos="708"/>
                <w:tab w:val="right" w:pos="1735" w:leader="none"/>
              </w:tabs>
              <w:suppressAutoHyphens w:val="true"/>
              <w:spacing w:lineRule="auto" w:line="240" w:before="0" w:after="20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tc>
      </w:tr>
      <w:tr>
        <w:trPr>
          <w:trHeight w:val="228" w:hRule="atLeast"/>
        </w:trPr>
        <w:tc>
          <w:tcPr>
            <w:tcW w:w="604"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20</w:t>
            </w:r>
          </w:p>
        </w:tc>
        <w:tc>
          <w:tcPr>
            <w:tcW w:w="956"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23.01</w:t>
            </w:r>
          </w:p>
        </w:tc>
        <w:tc>
          <w:tcPr>
            <w:tcW w:w="1559"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cs="Times New Roman" w:ascii="Times New Roman" w:hAnsi="Times New Roman"/>
                <w:kern w:val="0"/>
                <w:sz w:val="24"/>
                <w:szCs w:val="24"/>
                <w:lang w:val="ru-RU" w:eastAsia="en-US" w:bidi="ar-SA"/>
              </w:rPr>
              <w:t>Животные</w:t>
            </w:r>
          </w:p>
        </w:tc>
        <w:tc>
          <w:tcPr>
            <w:tcW w:w="4678" w:type="dxa"/>
            <w:tcBorders/>
          </w:tcPr>
          <w:p>
            <w:pPr>
              <w:pStyle w:val="Normal"/>
              <w:widowControl w:val="false"/>
              <w:suppressAutoHyphens w:val="true"/>
              <w:spacing w:lineRule="auto" w:line="240" w:before="0" w:after="200"/>
              <w:ind w:right="140" w:hanging="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Формирование умения согласовывать существительные с прилагательными и числительными. Формирование умения согласовывать существительные с прилагательными и числительными. (Цыпленок желтый. Одна курица и т.д.)</w:t>
            </w:r>
          </w:p>
        </w:tc>
        <w:tc>
          <w:tcPr>
            <w:tcW w:w="1984"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С.М.Гаффарова,Г.З.Гарафиева,</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Д.С.Гарипова</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Изучаем русский язык</w:t>
            </w:r>
          </w:p>
          <w:p>
            <w:pPr>
              <w:pStyle w:val="Normal"/>
              <w:widowControl w:val="false"/>
              <w:tabs>
                <w:tab w:val="clear" w:pos="708"/>
                <w:tab w:val="right" w:pos="1735" w:leader="none"/>
              </w:tabs>
              <w:suppressAutoHyphens w:val="true"/>
              <w:spacing w:lineRule="auto" w:line="240" w:before="0" w:after="20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tc>
      </w:tr>
      <w:tr>
        <w:trPr>
          <w:trHeight w:val="228" w:hRule="atLeast"/>
        </w:trPr>
        <w:tc>
          <w:tcPr>
            <w:tcW w:w="604"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21</w:t>
            </w:r>
          </w:p>
        </w:tc>
        <w:tc>
          <w:tcPr>
            <w:tcW w:w="956"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30 .01</w:t>
            </w:r>
          </w:p>
        </w:tc>
        <w:tc>
          <w:tcPr>
            <w:tcW w:w="1559"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cs="Times New Roman" w:ascii="Times New Roman" w:hAnsi="Times New Roman"/>
                <w:kern w:val="0"/>
                <w:sz w:val="24"/>
                <w:szCs w:val="24"/>
                <w:lang w:val="ru-RU" w:eastAsia="en-US" w:bidi="ar-SA"/>
              </w:rPr>
              <w:t>Животные</w:t>
            </w:r>
          </w:p>
        </w:tc>
        <w:tc>
          <w:tcPr>
            <w:tcW w:w="4678" w:type="dxa"/>
            <w:tcBorders/>
          </w:tcPr>
          <w:p>
            <w:pPr>
              <w:pStyle w:val="Normal"/>
              <w:widowControl w:val="false"/>
              <w:suppressAutoHyphens w:val="true"/>
              <w:spacing w:lineRule="auto" w:line="240" w:before="0" w:after="200"/>
              <w:ind w:right="140" w:hanging="0"/>
              <w:jc w:val="left"/>
              <w:rPr>
                <w:rFonts w:ascii="Times New Roman" w:hAnsi="Times New Roman" w:cs="Times New Roman"/>
                <w:b/>
                <w:b/>
                <w:sz w:val="24"/>
                <w:szCs w:val="24"/>
              </w:rPr>
            </w:pPr>
            <w:r>
              <w:rPr>
                <w:rFonts w:eastAsia="Calibri" w:cs="Times New Roman" w:ascii="Times New Roman" w:hAnsi="Times New Roman"/>
                <w:kern w:val="0"/>
                <w:sz w:val="24"/>
                <w:szCs w:val="24"/>
                <w:lang w:val="ru-RU" w:eastAsia="en-US" w:bidi="ar-SA"/>
              </w:rPr>
              <w:t>Развитие понимания речи и активизация словаря за счет названий домашних и диких животных и их детенышей.</w:t>
            </w:r>
          </w:p>
        </w:tc>
        <w:tc>
          <w:tcPr>
            <w:tcW w:w="1984"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С.М.Гаффарова,Г.З.Гарафиева,</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Д.С.Гарипова</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Изучаем русский язык</w:t>
            </w:r>
          </w:p>
          <w:p>
            <w:pPr>
              <w:pStyle w:val="Normal"/>
              <w:widowControl w:val="false"/>
              <w:tabs>
                <w:tab w:val="clear" w:pos="708"/>
                <w:tab w:val="right" w:pos="1735" w:leader="none"/>
              </w:tabs>
              <w:suppressAutoHyphens w:val="true"/>
              <w:spacing w:lineRule="auto" w:line="240" w:before="0" w:after="20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tc>
      </w:tr>
      <w:tr>
        <w:trPr>
          <w:trHeight w:val="228" w:hRule="atLeast"/>
        </w:trPr>
        <w:tc>
          <w:tcPr>
            <w:tcW w:w="604"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22</w:t>
            </w:r>
          </w:p>
        </w:tc>
        <w:tc>
          <w:tcPr>
            <w:tcW w:w="956"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06.02</w:t>
            </w:r>
          </w:p>
        </w:tc>
        <w:tc>
          <w:tcPr>
            <w:tcW w:w="1559"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cs="Times New Roman" w:ascii="Times New Roman" w:hAnsi="Times New Roman"/>
                <w:kern w:val="0"/>
                <w:sz w:val="24"/>
                <w:szCs w:val="24"/>
                <w:lang w:val="ru-RU" w:eastAsia="en-US" w:bidi="ar-SA"/>
              </w:rPr>
              <w:t>Мой дом</w:t>
            </w:r>
          </w:p>
        </w:tc>
        <w:tc>
          <w:tcPr>
            <w:tcW w:w="4678" w:type="dxa"/>
            <w:tcBorders/>
          </w:tcPr>
          <w:p>
            <w:pPr>
              <w:pStyle w:val="Normal"/>
              <w:widowControl w:val="false"/>
              <w:suppressAutoHyphens w:val="true"/>
              <w:spacing w:lineRule="auto" w:line="240" w:before="0" w:after="200"/>
              <w:ind w:right="140" w:hanging="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Введение новых лексических единиц по теме и организация тренировки в их употреблении. развитие умения понимать обобщающее слово «семья». Воспитывать  уважение к взрослым.</w:t>
            </w:r>
          </w:p>
        </w:tc>
        <w:tc>
          <w:tcPr>
            <w:tcW w:w="1984"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С.М.Гаффарова,Г.З.Гарафиева,</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Д.С.Гарипова</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Изучаем русский язык</w:t>
            </w:r>
          </w:p>
          <w:p>
            <w:pPr>
              <w:pStyle w:val="Normal"/>
              <w:widowControl w:val="false"/>
              <w:tabs>
                <w:tab w:val="clear" w:pos="708"/>
                <w:tab w:val="right" w:pos="1735" w:leader="none"/>
              </w:tabs>
              <w:suppressAutoHyphens w:val="true"/>
              <w:spacing w:lineRule="auto" w:line="240" w:before="0" w:after="20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tc>
      </w:tr>
      <w:tr>
        <w:trPr>
          <w:trHeight w:val="228" w:hRule="atLeast"/>
        </w:trPr>
        <w:tc>
          <w:tcPr>
            <w:tcW w:w="604"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23</w:t>
            </w:r>
          </w:p>
        </w:tc>
        <w:tc>
          <w:tcPr>
            <w:tcW w:w="956"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13.02</w:t>
            </w:r>
          </w:p>
        </w:tc>
        <w:tc>
          <w:tcPr>
            <w:tcW w:w="1559"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cs="Times New Roman" w:ascii="Times New Roman" w:hAnsi="Times New Roman"/>
                <w:kern w:val="0"/>
                <w:sz w:val="24"/>
                <w:szCs w:val="24"/>
                <w:lang w:val="ru-RU" w:eastAsia="en-US" w:bidi="ar-SA"/>
              </w:rPr>
              <w:t>Мой дом</w:t>
            </w:r>
          </w:p>
        </w:tc>
        <w:tc>
          <w:tcPr>
            <w:tcW w:w="4678" w:type="dxa"/>
            <w:tcBorders/>
          </w:tcPr>
          <w:p>
            <w:pPr>
              <w:pStyle w:val="Normal"/>
              <w:widowControl w:val="false"/>
              <w:suppressAutoHyphens w:val="true"/>
              <w:spacing w:lineRule="auto" w:line="240" w:before="0" w:after="200"/>
              <w:ind w:right="140" w:hanging="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Закрепить умения использовать в речи грамматические конструкции «существительное + глагол 3 лица». Введение новых лексических единиц по теме и организация тренировки в их употреблении.</w:t>
            </w:r>
          </w:p>
        </w:tc>
        <w:tc>
          <w:tcPr>
            <w:tcW w:w="1984"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С.М.Гаффарова,Г.З.Гарафиева,</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Д.С.Гарипова</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Изучаем русский язык</w:t>
            </w:r>
          </w:p>
          <w:p>
            <w:pPr>
              <w:pStyle w:val="Normal"/>
              <w:widowControl w:val="false"/>
              <w:suppressAutoHyphens w:val="true"/>
              <w:spacing w:lineRule="auto" w:line="240" w:before="0" w:after="20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tc>
      </w:tr>
      <w:tr>
        <w:trPr>
          <w:trHeight w:val="228" w:hRule="atLeast"/>
        </w:trPr>
        <w:tc>
          <w:tcPr>
            <w:tcW w:w="604"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24</w:t>
            </w:r>
          </w:p>
        </w:tc>
        <w:tc>
          <w:tcPr>
            <w:tcW w:w="956"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20.02</w:t>
            </w:r>
          </w:p>
        </w:tc>
        <w:tc>
          <w:tcPr>
            <w:tcW w:w="1559"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cs="Times New Roman" w:ascii="Times New Roman" w:hAnsi="Times New Roman"/>
                <w:kern w:val="0"/>
                <w:sz w:val="24"/>
                <w:szCs w:val="24"/>
                <w:lang w:val="ru-RU" w:eastAsia="en-US" w:bidi="ar-SA"/>
              </w:rPr>
              <w:t>Мой дом</w:t>
            </w:r>
          </w:p>
        </w:tc>
        <w:tc>
          <w:tcPr>
            <w:tcW w:w="4678" w:type="dxa"/>
            <w:tcBorders/>
          </w:tcPr>
          <w:p>
            <w:pPr>
              <w:pStyle w:val="Normal"/>
              <w:widowControl w:val="false"/>
              <w:suppressAutoHyphens w:val="true"/>
              <w:spacing w:lineRule="auto" w:line="240" w:before="0" w:after="200"/>
              <w:ind w:right="140" w:hanging="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 xml:space="preserve">Формирование у детей навыков диалогической речи. (У тебя есть мама (бабушка, сестра, брат)? – Да. – Это чья мама? – Моя мама. </w:t>
              <w:softHyphen/>
              <w:t>Кто в доме живет? – Мама, папа, дедушка, бабушка и др.)</w:t>
            </w:r>
          </w:p>
        </w:tc>
        <w:tc>
          <w:tcPr>
            <w:tcW w:w="1984"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С.М.Гаффарова,Г.З.Гарафиева,</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Д.С.Гарипова</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Изучаем русский язык</w:t>
            </w:r>
          </w:p>
          <w:p>
            <w:pPr>
              <w:pStyle w:val="Normal"/>
              <w:widowControl w:val="false"/>
              <w:suppressAutoHyphens w:val="true"/>
              <w:spacing w:lineRule="auto" w:line="240" w:before="0" w:after="200"/>
              <w:ind w:right="140" w:hanging="0"/>
              <w:jc w:val="left"/>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r>
          </w:p>
        </w:tc>
      </w:tr>
      <w:tr>
        <w:trPr>
          <w:trHeight w:val="228" w:hRule="atLeast"/>
        </w:trPr>
        <w:tc>
          <w:tcPr>
            <w:tcW w:w="604"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25</w:t>
            </w:r>
          </w:p>
        </w:tc>
        <w:tc>
          <w:tcPr>
            <w:tcW w:w="956" w:type="dxa"/>
            <w:tcBorders/>
          </w:tcPr>
          <w:p>
            <w:pPr>
              <w:pStyle w:val="Normal"/>
              <w:widowControl w:val="false"/>
              <w:suppressAutoHyphens w:val="true"/>
              <w:spacing w:lineRule="auto" w:line="240" w:before="0" w:after="20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27.02</w:t>
            </w:r>
          </w:p>
        </w:tc>
        <w:tc>
          <w:tcPr>
            <w:tcW w:w="1559"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cs="Times New Roman" w:ascii="Times New Roman" w:hAnsi="Times New Roman"/>
                <w:kern w:val="0"/>
                <w:sz w:val="24"/>
                <w:szCs w:val="24"/>
                <w:lang w:val="ru-RU" w:eastAsia="en-US" w:bidi="ar-SA"/>
              </w:rPr>
              <w:t>Мой дом</w:t>
            </w:r>
          </w:p>
        </w:tc>
        <w:tc>
          <w:tcPr>
            <w:tcW w:w="4678" w:type="dxa"/>
            <w:tcBorders/>
          </w:tcPr>
          <w:p>
            <w:pPr>
              <w:pStyle w:val="Normal"/>
              <w:widowControl w:val="false"/>
              <w:suppressAutoHyphens w:val="true"/>
              <w:spacing w:lineRule="auto" w:line="240" w:before="0" w:after="200"/>
              <w:ind w:right="140" w:hanging="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Формирование у детей навыков диалогической речи. (У тебя есть мама (бабушка, сестра, брат)? – Да. – Это чья мама? – Моя мама. ¬Кто в доме живет? – Мама, папа, дедушка, бабушка и др.).Упражнение детей в правильном произношении русских звуков.</w:t>
            </w:r>
          </w:p>
        </w:tc>
        <w:tc>
          <w:tcPr>
            <w:tcW w:w="1984"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С.М.Гаффарова,Г.З.Гарафиева,</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Д.С.Гарипова</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Изучаем русский язык</w:t>
            </w:r>
          </w:p>
          <w:p>
            <w:pPr>
              <w:pStyle w:val="Normal"/>
              <w:widowControl w:val="false"/>
              <w:suppressAutoHyphens w:val="true"/>
              <w:spacing w:lineRule="auto" w:line="240" w:before="0" w:after="20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tc>
      </w:tr>
      <w:tr>
        <w:trPr>
          <w:trHeight w:val="228" w:hRule="atLeast"/>
        </w:trPr>
        <w:tc>
          <w:tcPr>
            <w:tcW w:w="604"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26</w:t>
            </w:r>
          </w:p>
        </w:tc>
        <w:tc>
          <w:tcPr>
            <w:tcW w:w="956"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06.03</w:t>
            </w:r>
          </w:p>
        </w:tc>
        <w:tc>
          <w:tcPr>
            <w:tcW w:w="1559"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cs="Times New Roman" w:ascii="Times New Roman" w:hAnsi="Times New Roman"/>
                <w:kern w:val="0"/>
                <w:sz w:val="24"/>
                <w:szCs w:val="24"/>
                <w:lang w:val="ru-RU" w:eastAsia="en-US" w:bidi="ar-SA"/>
              </w:rPr>
              <w:t>Заучивание стихотворения Е. Благининой «Цветок – огонек»</w:t>
            </w:r>
          </w:p>
        </w:tc>
        <w:tc>
          <w:tcPr>
            <w:tcW w:w="4678" w:type="dxa"/>
            <w:tcBorders/>
          </w:tcPr>
          <w:p>
            <w:pPr>
              <w:pStyle w:val="Normal"/>
              <w:widowControl w:val="false"/>
              <w:suppressAutoHyphens w:val="true"/>
              <w:spacing w:lineRule="auto" w:line="240" w:before="0" w:after="200"/>
              <w:ind w:right="140" w:hanging="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Помочь детям запомнить и выразительно рассказывать стихотворение. Уточнять представление о празднике 8 Марта.</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tc>
        <w:tc>
          <w:tcPr>
            <w:tcW w:w="1984"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С.М.Гаффарова,Г.З.Гарафиева,</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Д.С.Гарипова</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Изучаем русский язык</w:t>
            </w:r>
          </w:p>
          <w:p>
            <w:pPr>
              <w:pStyle w:val="Normal"/>
              <w:widowControl w:val="false"/>
              <w:suppressAutoHyphens w:val="true"/>
              <w:spacing w:lineRule="auto" w:line="240" w:before="0" w:after="20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tc>
      </w:tr>
      <w:tr>
        <w:trPr>
          <w:trHeight w:val="228" w:hRule="atLeast"/>
        </w:trPr>
        <w:tc>
          <w:tcPr>
            <w:tcW w:w="604"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27</w:t>
            </w:r>
          </w:p>
        </w:tc>
        <w:tc>
          <w:tcPr>
            <w:tcW w:w="956" w:type="dxa"/>
            <w:tcBorders/>
          </w:tcPr>
          <w:p>
            <w:pPr>
              <w:pStyle w:val="Normal"/>
              <w:widowControl w:val="false"/>
              <w:suppressAutoHyphens w:val="true"/>
              <w:spacing w:lineRule="auto" w:line="240" w:before="0" w:after="20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13.03</w:t>
            </w:r>
          </w:p>
        </w:tc>
        <w:tc>
          <w:tcPr>
            <w:tcW w:w="1559"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cs="Times New Roman" w:ascii="Times New Roman" w:hAnsi="Times New Roman"/>
                <w:kern w:val="0"/>
                <w:sz w:val="24"/>
                <w:szCs w:val="24"/>
                <w:lang w:val="ru-RU" w:eastAsia="en-US" w:bidi="ar-SA"/>
              </w:rPr>
              <w:t>Наступила весна</w:t>
            </w:r>
          </w:p>
        </w:tc>
        <w:tc>
          <w:tcPr>
            <w:tcW w:w="4678" w:type="dxa"/>
            <w:tcBorders/>
          </w:tcPr>
          <w:p>
            <w:pPr>
              <w:pStyle w:val="Normal"/>
              <w:widowControl w:val="false"/>
              <w:suppressAutoHyphens w:val="true"/>
              <w:spacing w:lineRule="auto" w:line="240" w:before="0" w:after="200"/>
              <w:ind w:right="140" w:hanging="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Знакомить детей с характерными признаками весны: тает снег, бегут ручьи. Продолжать учить понимать смысл загадок. Учить пользоваться в речи уменьшительно ласкательными словами: снежок, водичка, ручеек.</w:t>
            </w:r>
          </w:p>
        </w:tc>
        <w:tc>
          <w:tcPr>
            <w:tcW w:w="1984"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С.М.Гаффарова,Г.З.Гарафиева,</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Д.С.Гарипова</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Изучаем русский язык</w:t>
            </w:r>
          </w:p>
          <w:p>
            <w:pPr>
              <w:pStyle w:val="Normal"/>
              <w:widowControl w:val="false"/>
              <w:suppressAutoHyphens w:val="true"/>
              <w:spacing w:lineRule="auto" w:line="240" w:before="0" w:after="20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tc>
      </w:tr>
      <w:tr>
        <w:trPr>
          <w:trHeight w:val="228" w:hRule="atLeast"/>
        </w:trPr>
        <w:tc>
          <w:tcPr>
            <w:tcW w:w="604"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28</w:t>
            </w:r>
          </w:p>
        </w:tc>
        <w:tc>
          <w:tcPr>
            <w:tcW w:w="956"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20.03</w:t>
            </w:r>
          </w:p>
        </w:tc>
        <w:tc>
          <w:tcPr>
            <w:tcW w:w="1559"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cs="Times New Roman" w:ascii="Times New Roman" w:hAnsi="Times New Roman"/>
                <w:kern w:val="0"/>
                <w:sz w:val="24"/>
                <w:szCs w:val="24"/>
                <w:lang w:val="ru-RU" w:eastAsia="en-US" w:bidi="ar-SA"/>
              </w:rPr>
              <w:t>Посуда и продукты питания</w:t>
            </w:r>
          </w:p>
        </w:tc>
        <w:tc>
          <w:tcPr>
            <w:tcW w:w="4678" w:type="dxa"/>
            <w:tcBorders/>
          </w:tcPr>
          <w:p>
            <w:pPr>
              <w:pStyle w:val="Normal"/>
              <w:widowControl w:val="false"/>
              <w:suppressAutoHyphens w:val="true"/>
              <w:spacing w:lineRule="auto" w:line="240" w:before="0" w:after="0"/>
              <w:ind w:right="140" w:hanging="0"/>
              <w:jc w:val="left"/>
              <w:rPr>
                <w:rFonts w:ascii="Times New Roman" w:hAnsi="Times New Roman" w:cs="Times New Roman"/>
                <w:sz w:val="24"/>
                <w:szCs w:val="24"/>
                <w:lang w:val="tt-RU"/>
              </w:rPr>
            </w:pPr>
            <w:r>
              <w:rPr>
                <w:rFonts w:eastAsia="Calibri" w:cs="Times New Roman" w:ascii="Times New Roman" w:hAnsi="Times New Roman"/>
                <w:kern w:val="0"/>
                <w:sz w:val="24"/>
                <w:szCs w:val="24"/>
                <w:lang w:val="ru-RU" w:eastAsia="en-US" w:bidi="ar-SA"/>
              </w:rPr>
              <w:t>Первоначальное накопление и активное усвоение новых лексических единиц по теме. Формирование умений и навыков согласовывать прилагательные с существительными в роде и числе (большая чашка, маленькие тарелки и т.д.).</w:t>
            </w:r>
          </w:p>
        </w:tc>
        <w:tc>
          <w:tcPr>
            <w:tcW w:w="1984"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С.М.Гаффарова,Г.З.Гарафиева,</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Д.С.Гарипова</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Изучаем русский язык</w:t>
            </w:r>
          </w:p>
          <w:p>
            <w:pPr>
              <w:pStyle w:val="Normal"/>
              <w:widowControl w:val="false"/>
              <w:suppressAutoHyphens w:val="true"/>
              <w:spacing w:lineRule="auto" w:line="240" w:before="0" w:after="20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tc>
      </w:tr>
      <w:tr>
        <w:trPr>
          <w:trHeight w:val="1953" w:hRule="atLeast"/>
        </w:trPr>
        <w:tc>
          <w:tcPr>
            <w:tcW w:w="604"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29</w:t>
            </w:r>
          </w:p>
        </w:tc>
        <w:tc>
          <w:tcPr>
            <w:tcW w:w="956" w:type="dxa"/>
            <w:tcBorders/>
          </w:tcPr>
          <w:p>
            <w:pPr>
              <w:pStyle w:val="Normal"/>
              <w:widowControl w:val="false"/>
              <w:suppressAutoHyphens w:val="true"/>
              <w:spacing w:lineRule="auto" w:line="240" w:before="0" w:after="200"/>
              <w:ind w:right="140" w:hanging="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27.03</w:t>
            </w:r>
          </w:p>
        </w:tc>
        <w:tc>
          <w:tcPr>
            <w:tcW w:w="1559"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cs="Times New Roman" w:ascii="Times New Roman" w:hAnsi="Times New Roman"/>
                <w:kern w:val="0"/>
                <w:sz w:val="24"/>
                <w:szCs w:val="24"/>
                <w:lang w:val="ru-RU" w:eastAsia="en-US" w:bidi="ar-SA"/>
              </w:rPr>
              <w:t>Посуда и продукты питания</w:t>
            </w:r>
          </w:p>
        </w:tc>
        <w:tc>
          <w:tcPr>
            <w:tcW w:w="4678" w:type="dxa"/>
            <w:tcBorders/>
          </w:tcPr>
          <w:p>
            <w:pPr>
              <w:pStyle w:val="Normal"/>
              <w:widowControl w:val="false"/>
              <w:suppressAutoHyphens w:val="true"/>
              <w:spacing w:lineRule="auto" w:line="240" w:before="0" w:after="0"/>
              <w:ind w:right="140" w:hanging="0"/>
              <w:jc w:val="left"/>
              <w:rPr>
                <w:rFonts w:ascii="Times New Roman" w:hAnsi="Times New Roman" w:cs="Times New Roman"/>
                <w:sz w:val="24"/>
                <w:szCs w:val="24"/>
              </w:rPr>
            </w:pPr>
            <w:r>
              <w:rPr>
                <w:rFonts w:eastAsia="Calibri" w:cs="Times New Roman" w:ascii="Times New Roman" w:hAnsi="Times New Roman"/>
                <w:spacing w:val="-2"/>
                <w:kern w:val="0"/>
                <w:sz w:val="24"/>
                <w:szCs w:val="24"/>
                <w:lang w:val="ru-RU" w:eastAsia="en-US" w:bidi="ar-SA"/>
              </w:rPr>
              <w:t>С</w:t>
            </w:r>
            <w:r>
              <w:rPr>
                <w:rFonts w:eastAsia="Calibri" w:cs="Times New Roman" w:ascii="Times New Roman" w:hAnsi="Times New Roman"/>
                <w:kern w:val="0"/>
                <w:sz w:val="24"/>
                <w:szCs w:val="24"/>
                <w:lang w:val="ru-RU" w:eastAsia="en-US" w:bidi="ar-SA"/>
              </w:rPr>
              <w:t>оздание условий дляпонимания вопросов</w:t>
            </w:r>
          </w:p>
          <w:p>
            <w:pPr>
              <w:pStyle w:val="Normal"/>
              <w:widowControl w:val="false"/>
              <w:suppressAutoHyphens w:val="true"/>
              <w:spacing w:lineRule="auto" w:line="240" w:before="0" w:after="0"/>
              <w:ind w:right="140" w:hanging="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что делает?, какой? Выработка уменийпонимать предложение с вопросительным словом где? Формирование уменийинавыковсогласовыватьприлагательные с существительными в роде и числе.</w:t>
            </w:r>
          </w:p>
        </w:tc>
        <w:tc>
          <w:tcPr>
            <w:tcW w:w="1984"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С.М.Гаффарова,Г.З.Гарафиева,</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Д.С.Гарипова</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Изучаем русский язык</w:t>
            </w:r>
          </w:p>
          <w:p>
            <w:pPr>
              <w:pStyle w:val="Normal"/>
              <w:widowControl w:val="false"/>
              <w:suppressAutoHyphens w:val="true"/>
              <w:spacing w:lineRule="auto" w:line="240" w:before="0" w:after="20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tc>
      </w:tr>
      <w:tr>
        <w:trPr>
          <w:trHeight w:val="228" w:hRule="atLeast"/>
        </w:trPr>
        <w:tc>
          <w:tcPr>
            <w:tcW w:w="604"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30</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tc>
        <w:tc>
          <w:tcPr>
            <w:tcW w:w="956" w:type="dxa"/>
            <w:tcBorders/>
          </w:tcPr>
          <w:p>
            <w:pPr>
              <w:pStyle w:val="Normal"/>
              <w:widowControl w:val="false"/>
              <w:suppressAutoHyphens w:val="true"/>
              <w:spacing w:lineRule="auto" w:line="240" w:before="0" w:after="20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03.04</w:t>
            </w:r>
          </w:p>
        </w:tc>
        <w:tc>
          <w:tcPr>
            <w:tcW w:w="1559"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cs="Times New Roman" w:ascii="Times New Roman" w:hAnsi="Times New Roman"/>
                <w:kern w:val="0"/>
                <w:sz w:val="24"/>
                <w:szCs w:val="24"/>
                <w:lang w:val="ru-RU" w:eastAsia="en-US" w:bidi="ar-SA"/>
              </w:rPr>
              <w:t>Посуда и продукты питания</w:t>
            </w:r>
          </w:p>
        </w:tc>
        <w:tc>
          <w:tcPr>
            <w:tcW w:w="4678" w:type="dxa"/>
            <w:tcBorders/>
          </w:tcPr>
          <w:p>
            <w:pPr>
              <w:pStyle w:val="Normal"/>
              <w:widowControl w:val="false"/>
              <w:suppressAutoHyphens w:val="true"/>
              <w:spacing w:lineRule="auto" w:line="240" w:before="0" w:after="200"/>
              <w:ind w:right="140" w:hanging="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Развитие умения понимать и использовать в речи обобщающие слова. Развитие логического мышления, внимания и памяти. Развитие умения понимать и использовать в речи обобщающие слова. Воспитание бережного отношения к предметам быта.</w:t>
            </w:r>
          </w:p>
        </w:tc>
        <w:tc>
          <w:tcPr>
            <w:tcW w:w="1984"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С.М.Гаффарова,Г.З.Гарафиева,</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Д.С.Гарипова</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Изучаем русский язык</w:t>
            </w:r>
          </w:p>
          <w:p>
            <w:pPr>
              <w:pStyle w:val="Normal"/>
              <w:widowControl w:val="false"/>
              <w:suppressAutoHyphens w:val="true"/>
              <w:spacing w:lineRule="auto" w:line="240" w:before="0" w:after="20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tc>
      </w:tr>
      <w:tr>
        <w:trPr>
          <w:trHeight w:val="228" w:hRule="atLeast"/>
        </w:trPr>
        <w:tc>
          <w:tcPr>
            <w:tcW w:w="604"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31</w:t>
            </w:r>
          </w:p>
        </w:tc>
        <w:tc>
          <w:tcPr>
            <w:tcW w:w="956"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10.04</w:t>
            </w:r>
          </w:p>
        </w:tc>
        <w:tc>
          <w:tcPr>
            <w:tcW w:w="1559"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cs="Times New Roman" w:ascii="Times New Roman" w:hAnsi="Times New Roman"/>
                <w:kern w:val="0"/>
                <w:sz w:val="24"/>
                <w:szCs w:val="24"/>
                <w:lang w:val="ru-RU" w:eastAsia="en-US" w:bidi="ar-SA"/>
              </w:rPr>
              <w:t>Одежда и обувь</w:t>
            </w:r>
          </w:p>
        </w:tc>
        <w:tc>
          <w:tcPr>
            <w:tcW w:w="4678" w:type="dxa"/>
            <w:tcBorders/>
          </w:tcPr>
          <w:p>
            <w:pPr>
              <w:pStyle w:val="Normal"/>
              <w:widowControl w:val="false"/>
              <w:suppressAutoHyphens w:val="true"/>
              <w:spacing w:lineRule="auto" w:line="240" w:before="0" w:after="180"/>
              <w:ind w:right="140" w:hanging="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Развитие понимания речи, расширение словарного запаса за счет новых лексических единиц по теме. Развитие логического мышления, внимания и памяти. Воспитание бережного отношения к предметам быта.</w:t>
            </w:r>
          </w:p>
        </w:tc>
        <w:tc>
          <w:tcPr>
            <w:tcW w:w="1984"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С.М.Гаффарова,Г.З.Гарафиева,</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Д.С.Гарипова</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Изучаем русский язык</w:t>
            </w:r>
          </w:p>
          <w:p>
            <w:pPr>
              <w:pStyle w:val="Normal"/>
              <w:widowControl w:val="false"/>
              <w:suppressAutoHyphens w:val="true"/>
              <w:spacing w:lineRule="auto" w:line="240" w:before="0" w:after="200"/>
              <w:ind w:right="140" w:hanging="0"/>
              <w:jc w:val="left"/>
              <w:rPr>
                <w:rFonts w:ascii="Times New Roman" w:hAnsi="Times New Roman" w:cs="Times New Roman"/>
                <w:sz w:val="24"/>
                <w:szCs w:val="24"/>
              </w:rPr>
            </w:pPr>
            <w:r>
              <w:rPr>
                <w:rFonts w:cs="Times New Roman" w:ascii="Times New Roman" w:hAnsi="Times New Roman"/>
                <w:sz w:val="24"/>
                <w:szCs w:val="24"/>
              </w:rPr>
            </w:r>
          </w:p>
        </w:tc>
      </w:tr>
      <w:tr>
        <w:trPr>
          <w:trHeight w:val="228" w:hRule="atLeast"/>
        </w:trPr>
        <w:tc>
          <w:tcPr>
            <w:tcW w:w="604"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32</w:t>
            </w:r>
          </w:p>
        </w:tc>
        <w:tc>
          <w:tcPr>
            <w:tcW w:w="956"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17.04</w:t>
            </w:r>
          </w:p>
        </w:tc>
        <w:tc>
          <w:tcPr>
            <w:tcW w:w="1559"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cs="Times New Roman" w:ascii="Times New Roman" w:hAnsi="Times New Roman"/>
                <w:kern w:val="0"/>
                <w:sz w:val="24"/>
                <w:szCs w:val="24"/>
                <w:lang w:val="ru-RU" w:eastAsia="en-US" w:bidi="ar-SA"/>
              </w:rPr>
              <w:t>Одежда и обувь</w:t>
            </w:r>
          </w:p>
        </w:tc>
        <w:tc>
          <w:tcPr>
            <w:tcW w:w="4678" w:type="dxa"/>
            <w:tcBorders/>
          </w:tcPr>
          <w:p>
            <w:pPr>
              <w:pStyle w:val="Normal"/>
              <w:widowControl w:val="false"/>
              <w:suppressAutoHyphens w:val="true"/>
              <w:spacing w:lineRule="auto" w:line="240" w:before="0" w:after="200"/>
              <w:ind w:right="140" w:hanging="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Активизацияречевых умений и навыков, приобретенных на предыдущих занятиях. Развитие пониманияречи, расширение словарного запаса за счет новых лексических единиц по теме.</w:t>
            </w:r>
          </w:p>
        </w:tc>
        <w:tc>
          <w:tcPr>
            <w:tcW w:w="1984"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С.М.Гаффарова,Г.З.Гарафиева,</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Д.С.Гарипова</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Изучаем русский язык</w:t>
            </w:r>
          </w:p>
          <w:p>
            <w:pPr>
              <w:pStyle w:val="Normal"/>
              <w:widowControl w:val="false"/>
              <w:suppressAutoHyphens w:val="true"/>
              <w:spacing w:lineRule="auto" w:line="240" w:before="0" w:after="200"/>
              <w:ind w:right="140" w:hanging="0"/>
              <w:jc w:val="left"/>
              <w:rPr>
                <w:rFonts w:ascii="Times New Roman" w:hAnsi="Times New Roman" w:cs="Times New Roman"/>
                <w:sz w:val="24"/>
                <w:szCs w:val="24"/>
              </w:rPr>
            </w:pPr>
            <w:r>
              <w:rPr>
                <w:rFonts w:cs="Times New Roman" w:ascii="Times New Roman" w:hAnsi="Times New Roman"/>
                <w:sz w:val="24"/>
                <w:szCs w:val="24"/>
              </w:rPr>
            </w:r>
          </w:p>
        </w:tc>
      </w:tr>
      <w:tr>
        <w:trPr>
          <w:trHeight w:val="228" w:hRule="atLeast"/>
        </w:trPr>
        <w:tc>
          <w:tcPr>
            <w:tcW w:w="604"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33</w:t>
            </w:r>
          </w:p>
        </w:tc>
        <w:tc>
          <w:tcPr>
            <w:tcW w:w="956"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24.04</w:t>
            </w:r>
          </w:p>
        </w:tc>
        <w:tc>
          <w:tcPr>
            <w:tcW w:w="1559" w:type="dxa"/>
            <w:tcBorders/>
          </w:tcPr>
          <w:p>
            <w:pPr>
              <w:pStyle w:val="Normal"/>
              <w:widowControl w:val="false"/>
              <w:suppressAutoHyphens w:val="true"/>
              <w:spacing w:lineRule="auto" w:line="240" w:before="0" w:after="0"/>
              <w:ind w:right="140" w:hanging="0"/>
              <w:jc w:val="left"/>
              <w:rPr>
                <w:rFonts w:ascii="Times New Roman" w:hAnsi="Times New Roman" w:eastAsia="Calibri" w:cs="Times New Roman"/>
                <w:sz w:val="24"/>
                <w:szCs w:val="24"/>
              </w:rPr>
            </w:pPr>
            <w:r>
              <w:rPr>
                <w:rFonts w:eastAsia="Calibri" w:cs="Times New Roman" w:ascii="Times New Roman" w:hAnsi="Times New Roman"/>
                <w:kern w:val="0"/>
                <w:sz w:val="24"/>
                <w:szCs w:val="24"/>
                <w:lang w:val="ru-RU" w:eastAsia="en-US" w:bidi="ar-SA"/>
              </w:rPr>
              <w:t>День рождения</w:t>
            </w:r>
          </w:p>
          <w:p>
            <w:pPr>
              <w:pStyle w:val="Normal"/>
              <w:widowControl w:val="false"/>
              <w:suppressAutoHyphens w:val="true"/>
              <w:spacing w:lineRule="auto" w:line="240" w:before="0" w:after="0"/>
              <w:ind w:right="140" w:hanging="0"/>
              <w:jc w:val="left"/>
              <w:rPr>
                <w:rFonts w:ascii="Times New Roman" w:hAnsi="Times New Roman" w:eastAsia="Calibri" w:cs="Times New Roman"/>
                <w:sz w:val="24"/>
                <w:szCs w:val="24"/>
              </w:rPr>
            </w:pPr>
            <w:r>
              <w:rPr>
                <w:rFonts w:eastAsia="Calibri" w:cs="Times New Roman" w:ascii="Times New Roman" w:hAnsi="Times New Roman"/>
                <w:kern w:val="0"/>
                <w:sz w:val="24"/>
                <w:szCs w:val="24"/>
                <w:lang w:val="ru-RU" w:eastAsia="en-US" w:bidi="ar-SA"/>
              </w:rPr>
              <w:t xml:space="preserve"> </w:t>
            </w:r>
            <w:r>
              <w:rPr>
                <w:rFonts w:eastAsia="Calibri" w:cs="Times New Roman" w:ascii="Times New Roman" w:hAnsi="Times New Roman"/>
                <w:kern w:val="0"/>
                <w:sz w:val="24"/>
                <w:szCs w:val="24"/>
                <w:lang w:val="ru-RU" w:eastAsia="en-US" w:bidi="ar-SA"/>
              </w:rPr>
              <w:t>Г. Тукая</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r>
          </w:p>
        </w:tc>
        <w:tc>
          <w:tcPr>
            <w:tcW w:w="4678" w:type="dxa"/>
            <w:tcBorders/>
          </w:tcPr>
          <w:p>
            <w:pPr>
              <w:pStyle w:val="Normal"/>
              <w:widowControl w:val="false"/>
              <w:suppressAutoHyphens w:val="true"/>
              <w:spacing w:lineRule="auto" w:line="240" w:before="0" w:after="200"/>
              <w:ind w:right="140" w:hanging="0"/>
              <w:jc w:val="left"/>
              <w:rPr>
                <w:rFonts w:ascii="Times New Roman" w:hAnsi="Times New Roman" w:eastAsia="Calibri" w:cs="Times New Roman"/>
                <w:sz w:val="24"/>
                <w:szCs w:val="24"/>
              </w:rPr>
            </w:pPr>
            <w:r>
              <w:rPr>
                <w:rFonts w:eastAsia="Calibri" w:cs="Times New Roman" w:ascii="Times New Roman" w:hAnsi="Times New Roman"/>
                <w:kern w:val="0"/>
                <w:sz w:val="24"/>
                <w:szCs w:val="24"/>
                <w:lang w:val="ru-RU" w:eastAsia="en-US" w:bidi="ar-SA"/>
              </w:rPr>
              <w:t>Продолжать знакомить детей створчеством Г.Тукая. Упражнять в выразительном чтении стихотворения, безпомощи воспитателя.Воспитывать любознательность.</w:t>
            </w:r>
          </w:p>
        </w:tc>
        <w:tc>
          <w:tcPr>
            <w:tcW w:w="1984"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С.М.Гаффарова,Г.З.Гарафиева,</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Д.С.Гарипова</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Изучаем русский язык</w:t>
            </w:r>
          </w:p>
          <w:p>
            <w:pPr>
              <w:pStyle w:val="Normal"/>
              <w:widowControl w:val="false"/>
              <w:suppressAutoHyphens w:val="true"/>
              <w:spacing w:lineRule="auto" w:line="240" w:before="0" w:after="20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tc>
      </w:tr>
      <w:tr>
        <w:trPr>
          <w:trHeight w:val="228" w:hRule="atLeast"/>
        </w:trPr>
        <w:tc>
          <w:tcPr>
            <w:tcW w:w="604"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34</w:t>
            </w:r>
          </w:p>
        </w:tc>
        <w:tc>
          <w:tcPr>
            <w:tcW w:w="956"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08.05</w:t>
            </w:r>
          </w:p>
        </w:tc>
        <w:tc>
          <w:tcPr>
            <w:tcW w:w="1559" w:type="dxa"/>
            <w:tcBorders/>
          </w:tcPr>
          <w:p>
            <w:pPr>
              <w:pStyle w:val="Normal"/>
              <w:widowControl w:val="false"/>
              <w:suppressAutoHyphens w:val="true"/>
              <w:spacing w:lineRule="auto" w:line="240" w:before="0" w:after="200"/>
              <w:ind w:right="140" w:hanging="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Одежда и обувь</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tc>
        <w:tc>
          <w:tcPr>
            <w:tcW w:w="4678" w:type="dxa"/>
            <w:tcBorders/>
          </w:tcPr>
          <w:p>
            <w:pPr>
              <w:pStyle w:val="Normal"/>
              <w:widowControl w:val="false"/>
              <w:suppressAutoHyphens w:val="true"/>
              <w:spacing w:lineRule="auto" w:line="240" w:before="0" w:after="200"/>
              <w:ind w:right="140" w:hanging="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Закрепление умений вести мини-диалоги. Развитиелогического мышления, внимания и памяти. Развитие мелкой моторики рук.</w:t>
            </w:r>
          </w:p>
        </w:tc>
        <w:tc>
          <w:tcPr>
            <w:tcW w:w="1984"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С.М.Гаффарова,Г.З.Гарафиева,</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Д.С.Гарипова</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Изучаем русский язык</w:t>
            </w:r>
          </w:p>
          <w:p>
            <w:pPr>
              <w:pStyle w:val="Normal"/>
              <w:widowControl w:val="false"/>
              <w:suppressAutoHyphens w:val="true"/>
              <w:spacing w:lineRule="auto" w:line="240" w:before="0" w:after="20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tc>
      </w:tr>
      <w:tr>
        <w:trPr>
          <w:trHeight w:val="228" w:hRule="atLeast"/>
        </w:trPr>
        <w:tc>
          <w:tcPr>
            <w:tcW w:w="604"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35</w:t>
            </w:r>
          </w:p>
        </w:tc>
        <w:tc>
          <w:tcPr>
            <w:tcW w:w="956"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15.05</w:t>
            </w:r>
          </w:p>
        </w:tc>
        <w:tc>
          <w:tcPr>
            <w:tcW w:w="1559" w:type="dxa"/>
            <w:tcBorders/>
          </w:tcPr>
          <w:p>
            <w:pPr>
              <w:pStyle w:val="Normal"/>
              <w:widowControl w:val="false"/>
              <w:suppressAutoHyphens w:val="true"/>
              <w:spacing w:lineRule="auto" w:line="240" w:before="0" w:after="200"/>
              <w:ind w:right="140" w:hanging="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Одежда и обувь</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tc>
        <w:tc>
          <w:tcPr>
            <w:tcW w:w="4678" w:type="dxa"/>
            <w:tcBorders/>
          </w:tcPr>
          <w:p>
            <w:pPr>
              <w:pStyle w:val="Normal"/>
              <w:widowControl w:val="false"/>
              <w:suppressAutoHyphens w:val="true"/>
              <w:spacing w:lineRule="auto" w:line="240" w:before="0" w:after="200"/>
              <w:ind w:right="140" w:hanging="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Развитие понимания речи, расширение словарного запаса за счет новых лексических единиц по теме.</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tc>
        <w:tc>
          <w:tcPr>
            <w:tcW w:w="1984"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С.М.Гаффарова,Г.З.Гарафиева,</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Д.С.Гарипова</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Изучаем русский язык</w:t>
            </w:r>
          </w:p>
          <w:p>
            <w:pPr>
              <w:pStyle w:val="Normal"/>
              <w:widowControl w:val="false"/>
              <w:suppressAutoHyphens w:val="true"/>
              <w:spacing w:lineRule="auto" w:line="240" w:before="0" w:after="200"/>
              <w:ind w:right="140" w:hanging="0"/>
              <w:jc w:val="left"/>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r>
          </w:p>
        </w:tc>
      </w:tr>
      <w:tr>
        <w:trPr>
          <w:trHeight w:val="228" w:hRule="atLeast"/>
        </w:trPr>
        <w:tc>
          <w:tcPr>
            <w:tcW w:w="604"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kern w:val="0"/>
                <w:sz w:val="24"/>
                <w:szCs w:val="24"/>
                <w:lang w:val="ru-RU" w:eastAsia="ru-RU" w:bidi="ar-SA"/>
              </w:rPr>
              <w:t>36</w:t>
            </w:r>
          </w:p>
        </w:tc>
        <w:tc>
          <w:tcPr>
            <w:tcW w:w="956"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22.05</w:t>
            </w:r>
          </w:p>
        </w:tc>
        <w:tc>
          <w:tcPr>
            <w:tcW w:w="1559"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eastAsia="ru-RU"/>
              </w:rPr>
            </w:pPr>
            <w:r>
              <w:rPr>
                <w:rFonts w:cs="Times New Roman" w:ascii="Times New Roman" w:hAnsi="Times New Roman"/>
                <w:kern w:val="0"/>
                <w:sz w:val="24"/>
                <w:szCs w:val="24"/>
                <w:lang w:val="ru-RU" w:eastAsia="en-US" w:bidi="ar-SA"/>
              </w:rPr>
              <w:t>Заучивание стихотворения Е. Благининой «Одуванчик»</w:t>
            </w:r>
          </w:p>
        </w:tc>
        <w:tc>
          <w:tcPr>
            <w:tcW w:w="4678" w:type="dxa"/>
            <w:tcBorders/>
          </w:tcPr>
          <w:p>
            <w:pPr>
              <w:pStyle w:val="Normal"/>
              <w:widowControl w:val="false"/>
              <w:suppressAutoHyphens w:val="true"/>
              <w:spacing w:lineRule="auto" w:line="240" w:before="0" w:after="200"/>
              <w:ind w:right="140" w:hanging="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 xml:space="preserve">Помочь детям запомнить стихотворение, выразительно его читать. Развивать интерес </w:t>
            </w:r>
            <w:r>
              <w:rPr>
                <w:rFonts w:eastAsia="Calibri" w:cs="Times New Roman" w:ascii="Times New Roman" w:hAnsi="Times New Roman"/>
                <w:bCs/>
                <w:kern w:val="0"/>
                <w:sz w:val="24"/>
                <w:szCs w:val="24"/>
                <w:lang w:val="ru-RU" w:eastAsia="en-US" w:bidi="ar-SA"/>
              </w:rPr>
              <w:t xml:space="preserve">и </w:t>
            </w:r>
            <w:r>
              <w:rPr>
                <w:rFonts w:eastAsia="Calibri" w:cs="Times New Roman" w:ascii="Times New Roman" w:hAnsi="Times New Roman"/>
                <w:kern w:val="0"/>
                <w:sz w:val="24"/>
                <w:szCs w:val="24"/>
                <w:lang w:val="ru-RU" w:eastAsia="en-US" w:bidi="ar-SA"/>
              </w:rPr>
              <w:t>любовь к художествен</w:t>
              <w:softHyphen/>
              <w:t>ной литературе.</w:t>
            </w:r>
          </w:p>
        </w:tc>
        <w:tc>
          <w:tcPr>
            <w:tcW w:w="1984"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С.М.Гаффарова,Г.З.Гарафиева,</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Д.С.Гарипова</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Изучаем русский язык</w:t>
            </w:r>
          </w:p>
          <w:p>
            <w:pPr>
              <w:pStyle w:val="Normal"/>
              <w:widowControl w:val="false"/>
              <w:suppressAutoHyphens w:val="true"/>
              <w:spacing w:lineRule="auto" w:line="240" w:before="0" w:after="200"/>
              <w:ind w:right="140" w:hanging="0"/>
              <w:jc w:val="left"/>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tc>
      </w:tr>
      <w:tr>
        <w:trPr>
          <w:trHeight w:val="228" w:hRule="atLeast"/>
        </w:trPr>
        <w:tc>
          <w:tcPr>
            <w:tcW w:w="604"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37</w:t>
            </w:r>
          </w:p>
        </w:tc>
        <w:tc>
          <w:tcPr>
            <w:tcW w:w="956"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29.05</w:t>
            </w:r>
          </w:p>
        </w:tc>
        <w:tc>
          <w:tcPr>
            <w:tcW w:w="1559"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cs="Times New Roman" w:ascii="Times New Roman" w:hAnsi="Times New Roman"/>
                <w:kern w:val="0"/>
                <w:sz w:val="24"/>
                <w:szCs w:val="24"/>
                <w:lang w:val="ru-RU" w:eastAsia="en-US" w:bidi="ar-SA"/>
              </w:rPr>
              <w:t>Игрушки</w:t>
            </w:r>
          </w:p>
        </w:tc>
        <w:tc>
          <w:tcPr>
            <w:tcW w:w="4678" w:type="dxa"/>
            <w:tcBorders/>
          </w:tcPr>
          <w:p>
            <w:pPr>
              <w:pStyle w:val="Normal"/>
              <w:widowControl w:val="false"/>
              <w:suppressAutoHyphens w:val="true"/>
              <w:spacing w:lineRule="auto" w:line="240" w:before="0" w:after="200"/>
              <w:ind w:right="140" w:hanging="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en-US" w:bidi="ar-SA"/>
              </w:rPr>
              <w:t>Закрепление ранее приобретенных знаний в новых учебно-игровых ситуациях.</w:t>
            </w:r>
          </w:p>
        </w:tc>
        <w:tc>
          <w:tcPr>
            <w:tcW w:w="1984" w:type="dxa"/>
            <w:tcBorders/>
          </w:tcPr>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С.М.Гаффарова,Г.З.Гарафиева,</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Д.С.Гарипова</w:t>
            </w:r>
          </w:p>
          <w:p>
            <w:pPr>
              <w:pStyle w:val="Normal"/>
              <w:widowControl w:val="false"/>
              <w:suppressAutoHyphens w:val="true"/>
              <w:spacing w:lineRule="auto" w:line="240" w:before="0" w:after="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kern w:val="0"/>
                <w:sz w:val="24"/>
                <w:szCs w:val="24"/>
                <w:lang w:val="tt-RU" w:eastAsia="ru-RU" w:bidi="ar-SA"/>
              </w:rPr>
              <w:t>Изучаем русский язык</w:t>
            </w:r>
          </w:p>
          <w:p>
            <w:pPr>
              <w:pStyle w:val="Normal"/>
              <w:widowControl w:val="false"/>
              <w:suppressAutoHyphens w:val="true"/>
              <w:spacing w:lineRule="auto" w:line="240" w:before="0" w:after="200"/>
              <w:ind w:right="140" w:hanging="0"/>
              <w:jc w:val="left"/>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r>
          </w:p>
        </w:tc>
      </w:tr>
    </w:tbl>
    <w:p>
      <w:pPr>
        <w:pStyle w:val="Normal"/>
        <w:spacing w:lineRule="auto" w:line="276" w:before="0" w:after="200"/>
        <w:ind w:right="140" w:hanging="0"/>
        <w:contextualSpacing/>
        <w:rPr>
          <w:rFonts w:ascii="Times New Roman" w:hAnsi="Times New Roman" w:eastAsia="Calibri" w:cs="Times New Roman"/>
          <w:b/>
          <w:b/>
          <w:sz w:val="24"/>
          <w:szCs w:val="24"/>
          <w:lang w:val="tt-RU"/>
        </w:rPr>
      </w:pPr>
      <w:r>
        <w:rPr>
          <w:rFonts w:eastAsia="Calibri" w:cs="Times New Roman" w:ascii="Times New Roman" w:hAnsi="Times New Roman"/>
          <w:b/>
          <w:sz w:val="24"/>
          <w:szCs w:val="24"/>
          <w:lang w:val="tt-RU"/>
        </w:rPr>
      </w:r>
    </w:p>
    <w:p>
      <w:pPr>
        <w:pStyle w:val="Normal"/>
        <w:widowControl w:val="false"/>
        <w:spacing w:lineRule="auto" w:line="240" w:before="0" w:after="0"/>
        <w:ind w:right="140" w:hanging="0"/>
        <w:rPr>
          <w:rFonts w:ascii="Times New Roman" w:hAnsi="Times New Roman" w:eastAsia="Arial" w:cs="Times New Roman"/>
          <w:b/>
          <w:b/>
          <w:color w:val="000000"/>
          <w:sz w:val="24"/>
          <w:szCs w:val="24"/>
          <w:lang w:val="tt-RU" w:eastAsia="ru-RU"/>
        </w:rPr>
      </w:pPr>
      <w:r>
        <w:rPr>
          <w:rFonts w:eastAsia="Arial" w:cs="Times New Roman" w:ascii="Times New Roman" w:hAnsi="Times New Roman"/>
          <w:b/>
          <w:color w:val="000000"/>
          <w:sz w:val="24"/>
          <w:szCs w:val="24"/>
          <w:lang w:val="tt-RU" w:eastAsia="ru-RU"/>
        </w:rPr>
        <w:t>9.3.Сәнгати-эстетик үсеш</w:t>
      </w:r>
    </w:p>
    <w:p>
      <w:pPr>
        <w:pStyle w:val="Normal"/>
        <w:widowControl w:val="false"/>
        <w:spacing w:lineRule="auto" w:line="240" w:before="0" w:after="0"/>
        <w:ind w:right="140" w:hanging="0"/>
        <w:rPr>
          <w:rFonts w:ascii="Times New Roman" w:hAnsi="Times New Roman" w:eastAsia="Arial" w:cs="Times New Roman"/>
          <w:b/>
          <w:b/>
          <w:i/>
          <w:i/>
          <w:color w:val="000000"/>
          <w:sz w:val="24"/>
          <w:szCs w:val="24"/>
          <w:lang w:val="tt-RU" w:eastAsia="ru-RU"/>
        </w:rPr>
      </w:pPr>
      <w:r>
        <w:rPr>
          <w:rFonts w:eastAsia="Arial" w:cs="Times New Roman" w:ascii="Times New Roman" w:hAnsi="Times New Roman"/>
          <w:b/>
          <w:i/>
          <w:color w:val="000000"/>
          <w:sz w:val="24"/>
          <w:szCs w:val="24"/>
          <w:lang w:val="tt-RU" w:eastAsia="ru-RU"/>
        </w:rPr>
        <w:t>Аңлатма язуы</w:t>
      </w:r>
    </w:p>
    <w:p>
      <w:pPr>
        <w:pStyle w:val="Normal"/>
        <w:widowControl w:val="false"/>
        <w:spacing w:lineRule="auto" w:line="240" w:before="0" w:after="0"/>
        <w:ind w:right="140" w:hanging="0"/>
        <w:rPr>
          <w:rFonts w:ascii="Times New Roman" w:hAnsi="Times New Roman" w:eastAsia="Arial" w:cs="Times New Roman"/>
          <w:color w:val="000000"/>
          <w:sz w:val="24"/>
          <w:szCs w:val="24"/>
          <w:lang w:val="tt-RU" w:eastAsia="ru-RU"/>
        </w:rPr>
      </w:pPr>
      <w:r>
        <w:rPr>
          <w:rFonts w:eastAsia="Arial" w:cs="Times New Roman" w:ascii="Times New Roman" w:hAnsi="Times New Roman"/>
          <w:color w:val="000000"/>
          <w:sz w:val="24"/>
          <w:szCs w:val="24"/>
          <w:lang w:val="tt-RU" w:eastAsia="ru-RU"/>
        </w:rPr>
        <w:t xml:space="preserve">«Иҗади сәнгать» белем бирү эшчәнлеге эчтәлеге балаларда әйләнә-тирәдәге матурлыкка кызыксыну уятуны һәм үз- үзләрен күрсәтү ихтыяҗларын канәгатьләндерүне формалаштыру максатларын тормышка ашыруга юнәлтелә һәм белем бирү бурычларын билгели. </w:t>
      </w:r>
    </w:p>
    <w:p>
      <w:pPr>
        <w:pStyle w:val="Normal"/>
        <w:widowControl w:val="false"/>
        <w:spacing w:lineRule="auto" w:line="240" w:before="0" w:after="0"/>
        <w:ind w:right="140" w:hanging="0"/>
        <w:rPr>
          <w:rFonts w:ascii="Times New Roman" w:hAnsi="Times New Roman" w:eastAsia="Arial" w:cs="Times New Roman"/>
          <w:b/>
          <w:b/>
          <w:color w:val="000000"/>
          <w:sz w:val="24"/>
          <w:szCs w:val="24"/>
          <w:lang w:val="tt-RU" w:eastAsia="ru-RU"/>
        </w:rPr>
      </w:pPr>
      <w:r>
        <w:rPr>
          <w:rFonts w:eastAsia="Arial" w:cs="Times New Roman" w:ascii="Times New Roman" w:hAnsi="Times New Roman"/>
          <w:b/>
          <w:color w:val="000000"/>
          <w:sz w:val="24"/>
          <w:szCs w:val="24"/>
          <w:lang w:val="tt-RU" w:eastAsia="ru-RU"/>
        </w:rPr>
        <w:t xml:space="preserve">9.3.1.Рәсем </w:t>
      </w:r>
    </w:p>
    <w:p>
      <w:pPr>
        <w:pStyle w:val="Normal"/>
        <w:widowControl w:val="false"/>
        <w:spacing w:lineRule="auto" w:line="240" w:before="0" w:after="0"/>
        <w:ind w:right="140" w:hanging="0"/>
        <w:rPr>
          <w:rFonts w:ascii="Times New Roman" w:hAnsi="Times New Roman" w:eastAsia="Arial" w:cs="Times New Roman"/>
          <w:color w:val="000000"/>
          <w:sz w:val="24"/>
          <w:szCs w:val="24"/>
          <w:lang w:val="tt-RU" w:eastAsia="ru-RU"/>
        </w:rPr>
      </w:pPr>
      <w:r>
        <w:rPr>
          <w:rFonts w:eastAsia="Arial" w:cs="Times New Roman" w:ascii="Times New Roman" w:hAnsi="Times New Roman"/>
          <w:color w:val="000000"/>
          <w:sz w:val="24"/>
          <w:szCs w:val="24"/>
          <w:lang w:val="tt-RU" w:eastAsia="ru-RU"/>
        </w:rPr>
        <w:t xml:space="preserve">Балаларның игътибарын табигать матурлыгына юнәлдерү, алар белән берлектә үсемлек һәм хайваннар дөньясы объектларының форма, төс, төзелеш камиллегенә соклану. </w:t>
      </w:r>
    </w:p>
    <w:p>
      <w:pPr>
        <w:pStyle w:val="Normal"/>
        <w:widowControl w:val="false"/>
        <w:spacing w:lineRule="auto" w:line="240" w:before="0" w:after="0"/>
        <w:ind w:right="140" w:hanging="0"/>
        <w:rPr>
          <w:rFonts w:ascii="Times New Roman" w:hAnsi="Times New Roman" w:eastAsia="Arial" w:cs="Times New Roman"/>
          <w:color w:val="000000"/>
          <w:sz w:val="24"/>
          <w:szCs w:val="24"/>
          <w:lang w:val="tt-RU" w:eastAsia="ru-RU"/>
        </w:rPr>
      </w:pPr>
      <w:r>
        <w:rPr>
          <w:rFonts w:eastAsia="Arial" w:cs="Times New Roman" w:ascii="Times New Roman" w:hAnsi="Times New Roman"/>
          <w:color w:val="000000"/>
          <w:sz w:val="24"/>
          <w:szCs w:val="24"/>
          <w:lang w:val="tt-RU" w:eastAsia="ru-RU"/>
        </w:rPr>
        <w:t xml:space="preserve">Татар декоратив-гамәли сәнгате әсәрләре белән танышуны дәвам итү. Балаларны «орнамент» төшенчәсе белән таныштыру. Татар орнаментында оста итеп чагылдырылган чын чәчәк-үсемлек мотивларын карау. Бизәкнең өлешләрен аера белергә өйрәтү. </w:t>
      </w:r>
    </w:p>
    <w:p>
      <w:pPr>
        <w:pStyle w:val="Normal"/>
        <w:widowControl w:val="false"/>
        <w:spacing w:lineRule="auto" w:line="240" w:before="0" w:after="0"/>
        <w:ind w:right="140" w:hanging="0"/>
        <w:rPr>
          <w:rFonts w:ascii="Times New Roman" w:hAnsi="Times New Roman" w:eastAsia="Arial" w:cs="Times New Roman"/>
          <w:color w:val="000000"/>
          <w:sz w:val="24"/>
          <w:szCs w:val="24"/>
          <w:lang w:val="tt-RU" w:eastAsia="ru-RU"/>
        </w:rPr>
      </w:pPr>
      <w:r>
        <w:rPr>
          <w:rFonts w:eastAsia="Arial" w:cs="Times New Roman" w:ascii="Times New Roman" w:hAnsi="Times New Roman"/>
          <w:color w:val="000000"/>
          <w:sz w:val="24"/>
          <w:szCs w:val="24"/>
          <w:lang w:val="tt-RU" w:eastAsia="ru-RU"/>
        </w:rPr>
        <w:t xml:space="preserve">Балаларны декоратив эшчәнлеккә тарту: өч яфрак (бер ноктадан өч тапкыр буяу), күкчәчәк, ромашка (акчәчәк), миләш, гөлҗимеш һ. б. ны ясау ысулларын күрсәтү. </w:t>
      </w:r>
    </w:p>
    <w:p>
      <w:pPr>
        <w:pStyle w:val="Normal"/>
        <w:widowControl w:val="false"/>
        <w:spacing w:lineRule="auto" w:line="240" w:before="0" w:after="0"/>
        <w:ind w:right="140" w:hanging="0"/>
        <w:rPr>
          <w:rFonts w:ascii="Times New Roman" w:hAnsi="Times New Roman" w:eastAsia="Arial" w:cs="Times New Roman"/>
          <w:color w:val="000000"/>
          <w:sz w:val="24"/>
          <w:szCs w:val="24"/>
          <w:lang w:val="tt-RU" w:eastAsia="ru-RU"/>
        </w:rPr>
      </w:pPr>
      <w:r>
        <w:rPr>
          <w:rFonts w:eastAsia="Arial" w:cs="Times New Roman" w:ascii="Times New Roman" w:hAnsi="Times New Roman"/>
          <w:color w:val="000000"/>
          <w:sz w:val="24"/>
          <w:szCs w:val="24"/>
          <w:lang w:val="tt-RU" w:eastAsia="ru-RU"/>
        </w:rPr>
        <w:t xml:space="preserve">Бер, ике яки берничә төсне кулланып, гади элементлардан торган тасма (бордюр) бизәге ясый белүне формалаштыру. Чәчәкле үсемлекләргә төсләрне туры китерү кирәклегенә игътибар итү. </w:t>
      </w:r>
    </w:p>
    <w:p>
      <w:pPr>
        <w:pStyle w:val="Normal"/>
        <w:spacing w:lineRule="auto" w:line="276" w:before="0" w:after="200"/>
        <w:ind w:right="140" w:hanging="0"/>
        <w:contextualSpacing/>
        <w:rPr>
          <w:rFonts w:ascii="Times New Roman" w:hAnsi="Times New Roman" w:eastAsia="Arial" w:cs="Times New Roman"/>
          <w:color w:val="000000"/>
          <w:sz w:val="24"/>
          <w:szCs w:val="24"/>
          <w:lang w:val="tt-RU" w:eastAsia="ru-RU"/>
        </w:rPr>
      </w:pPr>
      <w:r>
        <w:rPr>
          <w:rFonts w:eastAsia="Arial" w:cs="Times New Roman" w:ascii="Times New Roman" w:hAnsi="Times New Roman"/>
          <w:color w:val="000000"/>
          <w:sz w:val="24"/>
          <w:szCs w:val="24"/>
          <w:lang w:val="tt-RU" w:eastAsia="ru-RU"/>
        </w:rPr>
        <w:t>Берничә өлештән (кош, күбәләк, умарта корты фигуралары) торган предметларның формасын һәм төзелешен чагылдырырга өйрәтү. Төсмерләр (зәңгәрсу, соры, алсу, шәмәхә) белән таныштыру, төсләрне тою хисен үстерү.Татар декоратив-гамәли сәнгате үрнәкләре буенча күмәк эшләрне үтәүгә тарту. Туган шәһәр (авыл) тормышыннан матур вакыйгаларны рәсемгә төшерергә теләк уяту. Рәсемнәрне бергәләп карау һәм нәрсә ясаганны сөйләүләренә ирешү. Иҗади активлык тудырырга булышу.</w:t>
      </w:r>
    </w:p>
    <w:p>
      <w:pPr>
        <w:pStyle w:val="Normal"/>
        <w:spacing w:lineRule="auto" w:line="276" w:before="0" w:after="200"/>
        <w:ind w:right="140" w:hanging="0"/>
        <w:contextualSpacing/>
        <w:rPr>
          <w:rFonts w:ascii="Times New Roman" w:hAnsi="Times New Roman" w:eastAsia="Arial" w:cs="Times New Roman"/>
          <w:color w:val="000000"/>
          <w:sz w:val="24"/>
          <w:szCs w:val="24"/>
          <w:lang w:val="tt-RU" w:eastAsia="ru-RU"/>
        </w:rPr>
      </w:pPr>
      <w:r>
        <w:rPr>
          <w:rFonts w:eastAsia="Arial" w:cs="Times New Roman" w:ascii="Times New Roman" w:hAnsi="Times New Roman"/>
          <w:color w:val="000000"/>
          <w:sz w:val="24"/>
          <w:szCs w:val="24"/>
          <w:lang w:val="tt-RU" w:eastAsia="ru-RU"/>
        </w:rPr>
      </w:r>
    </w:p>
    <w:p>
      <w:pPr>
        <w:pStyle w:val="Normal"/>
        <w:spacing w:lineRule="auto" w:line="276" w:before="0" w:after="200"/>
        <w:ind w:right="140" w:hanging="0"/>
        <w:contextualSpacing/>
        <w:rPr>
          <w:rFonts w:ascii="Times New Roman" w:hAnsi="Times New Roman" w:eastAsia="Arial" w:cs="Times New Roman"/>
          <w:color w:val="000000"/>
          <w:sz w:val="24"/>
          <w:szCs w:val="24"/>
          <w:lang w:val="tt-RU" w:eastAsia="ru-RU"/>
        </w:rPr>
      </w:pPr>
      <w:r>
        <w:rPr>
          <w:rFonts w:eastAsia="Arial" w:cs="Times New Roman" w:ascii="Times New Roman" w:hAnsi="Times New Roman"/>
          <w:color w:val="000000"/>
          <w:sz w:val="24"/>
          <w:szCs w:val="24"/>
          <w:lang w:val="tt-RU" w:eastAsia="ru-RU"/>
        </w:rPr>
      </w:r>
    </w:p>
    <w:p>
      <w:pPr>
        <w:pStyle w:val="Normal"/>
        <w:spacing w:lineRule="auto" w:line="276" w:before="0" w:after="200"/>
        <w:ind w:right="140" w:hanging="0"/>
        <w:contextualSpacing/>
        <w:rPr>
          <w:rFonts w:ascii="Times New Roman" w:hAnsi="Times New Roman" w:eastAsia="Calibri" w:cs="Times New Roman"/>
          <w:b/>
          <w:b/>
          <w:sz w:val="24"/>
          <w:szCs w:val="24"/>
          <w:lang w:val="tt-RU"/>
        </w:rPr>
      </w:pPr>
      <w:r>
        <w:rPr>
          <w:rFonts w:eastAsia="Calibri" w:cs="Times New Roman" w:ascii="Times New Roman" w:hAnsi="Times New Roman"/>
          <w:b/>
          <w:sz w:val="24"/>
          <w:szCs w:val="24"/>
          <w:lang w:val="tt-RU"/>
        </w:rPr>
        <w:t>Ел ахырында үзләштерелергә тиешле белем һәм күнекмәләр</w:t>
      </w:r>
    </w:p>
    <w:p>
      <w:pPr>
        <w:pStyle w:val="Normal"/>
        <w:spacing w:lineRule="auto" w:line="276" w:before="0" w:after="200"/>
        <w:ind w:right="140" w:hanging="0"/>
        <w:contextualSpacing/>
        <w:rPr>
          <w:rFonts w:ascii="Times New Roman" w:hAnsi="Times New Roman" w:eastAsia="Calibri" w:cs="Times New Roman"/>
          <w:b/>
          <w:b/>
          <w:sz w:val="24"/>
          <w:szCs w:val="24"/>
          <w:lang w:val="tt-RU"/>
        </w:rPr>
      </w:pPr>
      <w:r>
        <w:rPr>
          <w:rFonts w:eastAsia="Calibri" w:cs="Times New Roman" w:ascii="Times New Roman" w:hAnsi="Times New Roman"/>
          <w:b/>
          <w:sz w:val="24"/>
          <w:szCs w:val="24"/>
          <w:lang w:val="tt-RU"/>
        </w:rPr>
      </w:r>
    </w:p>
    <w:p>
      <w:pPr>
        <w:pStyle w:val="Normal"/>
        <w:numPr>
          <w:ilvl w:val="1"/>
          <w:numId w:val="1"/>
        </w:numPr>
        <w:spacing w:lineRule="auto" w:line="276" w:before="0" w:after="200"/>
        <w:ind w:left="360" w:right="140" w:hanging="360"/>
        <w:contextualSpacing/>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Предмет – күренешләрне карандаш, буяулар, фломастерлар, төсле акбурлар кулланып сүрәтләү, төсләрне дөрес сайлап, пөхтә итеп буяу;</w:t>
      </w:r>
    </w:p>
    <w:p>
      <w:pPr>
        <w:pStyle w:val="Normal"/>
        <w:numPr>
          <w:ilvl w:val="1"/>
          <w:numId w:val="1"/>
        </w:numPr>
        <w:spacing w:lineRule="auto" w:line="276" w:before="0" w:after="0"/>
        <w:ind w:left="360" w:right="140" w:hanging="360"/>
        <w:contextualSpacing/>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Бер рәсемдә берничә предметны берләштереп, катлаулы булмаган сюжет төзи белү.</w:t>
      </w:r>
    </w:p>
    <w:p>
      <w:pPr>
        <w:pStyle w:val="ListParagraph"/>
        <w:numPr>
          <w:ilvl w:val="1"/>
          <w:numId w:val="1"/>
        </w:numPr>
        <w:spacing w:lineRule="auto" w:line="240" w:before="0" w:after="0"/>
        <w:ind w:left="360" w:right="140" w:hanging="360"/>
        <w:contextualSpacing/>
        <w:rPr>
          <w:rFonts w:ascii="Times New Roman" w:hAnsi="Times New Roman"/>
          <w:sz w:val="24"/>
          <w:szCs w:val="24"/>
        </w:rPr>
      </w:pPr>
      <w:r>
        <w:rPr>
          <w:rFonts w:ascii="Times New Roman" w:hAnsi="Times New Roman"/>
          <w:sz w:val="24"/>
          <w:szCs w:val="24"/>
        </w:rPr>
        <w:t>Дымково, Филимоново уенчыкларынын ачык чагылышлы сүрәтләү       чараларын курсәтә  белү, китап иллюстрацияләре белән кызыксыну.</w:t>
      </w:r>
    </w:p>
    <w:p>
      <w:pPr>
        <w:pStyle w:val="Normal"/>
        <w:spacing w:lineRule="auto" w:line="240" w:before="0" w:after="0"/>
        <w:ind w:right="140" w:hanging="0"/>
        <w:rPr>
          <w:rFonts w:ascii="Times New Roman" w:hAnsi="Times New Roman"/>
          <w:sz w:val="24"/>
          <w:szCs w:val="24"/>
          <w:lang w:val="tt-RU"/>
        </w:rPr>
      </w:pPr>
      <w:r>
        <w:rPr>
          <w:rFonts w:ascii="Times New Roman" w:hAnsi="Times New Roman"/>
          <w:sz w:val="24"/>
          <w:szCs w:val="24"/>
          <w:lang w:val="tt-RU"/>
        </w:rPr>
      </w:r>
    </w:p>
    <w:p>
      <w:pPr>
        <w:pStyle w:val="Normal"/>
        <w:spacing w:lineRule="auto" w:line="240" w:before="0" w:after="200"/>
        <w:ind w:right="140" w:hanging="0"/>
        <w:contextualSpacing/>
        <w:rPr>
          <w:rFonts w:ascii="Times New Roman" w:hAnsi="Times New Roman" w:eastAsia="Calibri" w:cs="Times New Roman"/>
          <w:b/>
          <w:b/>
          <w:sz w:val="24"/>
          <w:szCs w:val="24"/>
          <w:lang w:val="tt-RU"/>
        </w:rPr>
      </w:pPr>
      <w:r>
        <w:rPr>
          <w:rFonts w:eastAsia="Calibri" w:cs="Times New Roman" w:ascii="Times New Roman" w:hAnsi="Times New Roman"/>
          <w:b/>
          <w:sz w:val="24"/>
          <w:szCs w:val="24"/>
          <w:lang w:val="tt-RU"/>
        </w:rPr>
        <w:t>Эшчәнлекнең тематик планы</w:t>
      </w:r>
    </w:p>
    <w:p>
      <w:pPr>
        <w:pStyle w:val="Normal"/>
        <w:spacing w:lineRule="auto" w:line="240" w:before="0" w:after="200"/>
        <w:ind w:right="140" w:hanging="0"/>
        <w:contextualSpacing/>
        <w:rPr>
          <w:rFonts w:ascii="Times New Roman" w:hAnsi="Times New Roman" w:eastAsia="Calibri" w:cs="Times New Roman"/>
          <w:b/>
          <w:b/>
          <w:sz w:val="24"/>
          <w:szCs w:val="24"/>
          <w:lang w:val="tt-RU"/>
        </w:rPr>
      </w:pPr>
      <w:r>
        <w:rPr>
          <w:rFonts w:eastAsia="Calibri" w:cs="Times New Roman" w:ascii="Times New Roman" w:hAnsi="Times New Roman"/>
          <w:b/>
          <w:sz w:val="24"/>
          <w:szCs w:val="24"/>
          <w:lang w:val="tt-RU"/>
        </w:rPr>
      </w:r>
    </w:p>
    <w:tbl>
      <w:tblPr>
        <w:tblW w:w="10490" w:type="dxa"/>
        <w:jc w:val="left"/>
        <w:tblInd w:w="-459" w:type="dxa"/>
        <w:tblLayout w:type="fixed"/>
        <w:tblCellMar>
          <w:top w:w="0" w:type="dxa"/>
          <w:left w:w="108" w:type="dxa"/>
          <w:bottom w:w="0" w:type="dxa"/>
          <w:right w:w="108" w:type="dxa"/>
        </w:tblCellMar>
        <w:tblLook w:firstRow="1" w:noVBand="0" w:lastRow="1" w:firstColumn="1" w:lastColumn="1" w:noHBand="0" w:val="01e0"/>
      </w:tblPr>
      <w:tblGrid>
        <w:gridCol w:w="709"/>
        <w:gridCol w:w="992"/>
        <w:gridCol w:w="1560"/>
        <w:gridCol w:w="5100"/>
        <w:gridCol w:w="2129"/>
      </w:tblGrid>
      <w:tr>
        <w:trPr/>
        <w:tc>
          <w:tcPr>
            <w:tcW w:w="70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24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w:t>
            </w:r>
          </w:p>
        </w:tc>
        <w:tc>
          <w:tcPr>
            <w:tcW w:w="9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24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Үткүрү вакыты</w:t>
            </w:r>
          </w:p>
        </w:tc>
        <w:tc>
          <w:tcPr>
            <w:tcW w:w="156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24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Тема</w:t>
            </w:r>
          </w:p>
        </w:tc>
        <w:tc>
          <w:tcPr>
            <w:tcW w:w="510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24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Бурычлар</w:t>
            </w:r>
          </w:p>
        </w:tc>
        <w:tc>
          <w:tcPr>
            <w:tcW w:w="212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24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Методик кулланма</w:t>
            </w:r>
          </w:p>
        </w:tc>
      </w:tr>
      <w:tr>
        <w:trPr/>
        <w:tc>
          <w:tcPr>
            <w:tcW w:w="70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rPr>
              <w:t>1</w:t>
            </w:r>
          </w:p>
        </w:tc>
        <w:tc>
          <w:tcPr>
            <w:tcW w:w="9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07.09</w:t>
            </w:r>
          </w:p>
        </w:tc>
        <w:tc>
          <w:tcPr>
            <w:tcW w:w="156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Әй ям</w:t>
            </w:r>
            <w:r>
              <w:rPr>
                <w:rFonts w:eastAsia="Calibri" w:cs="Times New Roman" w:ascii="Times New Roman" w:hAnsi="Times New Roman"/>
                <w:sz w:val="24"/>
                <w:szCs w:val="24"/>
              </w:rPr>
              <w:t xml:space="preserve">ьле </w:t>
            </w:r>
            <w:r>
              <w:rPr>
                <w:rFonts w:eastAsia="Calibri" w:cs="Times New Roman" w:ascii="Times New Roman" w:hAnsi="Times New Roman"/>
                <w:sz w:val="24"/>
                <w:szCs w:val="24"/>
                <w:lang w:val="tt-RU"/>
              </w:rPr>
              <w:t>җәй!</w:t>
            </w:r>
          </w:p>
        </w:tc>
        <w:tc>
          <w:tcPr>
            <w:tcW w:w="510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1.Балаларны традицион булмаган рәсем ясау техникасына(бармаклар белән) өйрәтүне дәвам итү,җәй фасылы күренешләрен белдергән предметларны( кояш, күбәләкләр, агачлар, җиләкләр) ясаганда, тапларны ритмик рәвештә төшерергә өйрәтүне дәвам итү.</w:t>
            </w:r>
          </w:p>
          <w:p>
            <w:pPr>
              <w:pStyle w:val="Normal"/>
              <w:widowControl w:val="false"/>
              <w:spacing w:lineRule="auto" w:line="240" w:before="0" w:after="0"/>
              <w:ind w:right="140" w:hanging="0"/>
              <w:rPr>
                <w:rFonts w:ascii="Times New Roman" w:hAnsi="Times New Roman" w:cs="Times New Roman"/>
                <w:sz w:val="24"/>
                <w:szCs w:val="24"/>
                <w:lang w:val="tt-RU"/>
              </w:rPr>
            </w:pPr>
            <w:r>
              <w:rPr>
                <w:rFonts w:eastAsia="Calibri" w:cs="Times New Roman" w:ascii="Times New Roman" w:hAnsi="Times New Roman"/>
                <w:sz w:val="24"/>
                <w:szCs w:val="24"/>
                <w:lang w:val="tt-RU"/>
              </w:rPr>
              <w:t>2.</w:t>
            </w:r>
            <w:r>
              <w:rPr>
                <w:rFonts w:cs="Times New Roman" w:ascii="Times New Roman" w:hAnsi="Times New Roman"/>
                <w:sz w:val="24"/>
                <w:szCs w:val="24"/>
                <w:lang w:val="tt-RU"/>
              </w:rPr>
              <w:t xml:space="preserve"> Җәйге ялдан туган хис-тойгылар аша туган якка уңай мөнәсәбәт булдыру.Балаларны Б.Рәхмәтнең “Иң күңелле чак”шигыре белән таныштыру.</w:t>
            </w:r>
          </w:p>
        </w:tc>
        <w:tc>
          <w:tcPr>
            <w:tcW w:w="212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Р.М.Зиннәтова, Л.Ә.Гәрәева. Сүрәтләү һәм кору эшчәнлеге. 39 бит</w:t>
            </w:r>
          </w:p>
        </w:tc>
      </w:tr>
      <w:tr>
        <w:trPr/>
        <w:tc>
          <w:tcPr>
            <w:tcW w:w="70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w:t>
            </w:r>
          </w:p>
        </w:tc>
        <w:tc>
          <w:tcPr>
            <w:tcW w:w="9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14.09.</w:t>
            </w:r>
          </w:p>
        </w:tc>
        <w:tc>
          <w:tcPr>
            <w:tcW w:w="156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Бакча агачлары һәм куаклары</w:t>
            </w:r>
          </w:p>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r>
          </w:p>
        </w:tc>
        <w:tc>
          <w:tcPr>
            <w:tcW w:w="510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cs="Times New Roman"/>
                <w:sz w:val="24"/>
                <w:szCs w:val="24"/>
                <w:lang w:val="tt-RU"/>
              </w:rPr>
            </w:pPr>
            <w:r>
              <w:rPr>
                <w:rFonts w:cs="Times New Roman" w:ascii="Times New Roman" w:hAnsi="Times New Roman"/>
                <w:sz w:val="24"/>
                <w:szCs w:val="24"/>
                <w:lang w:val="tt-RU"/>
              </w:rPr>
              <w:t>1.Агач һәм куакның төп өлешләрен, пропорцияләрен чагыштырырга һәм рәсемгә төшерергә өйрәтү.</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cs="Times New Roman" w:ascii="Times New Roman" w:hAnsi="Times New Roman"/>
                <w:sz w:val="24"/>
                <w:szCs w:val="24"/>
                <w:lang w:val="tt-RU"/>
              </w:rPr>
              <w:t>2.</w:t>
            </w:r>
            <w:r>
              <w:rPr>
                <w:rFonts w:eastAsia="Calibri" w:cs="Times New Roman" w:ascii="Times New Roman" w:hAnsi="Times New Roman"/>
                <w:sz w:val="24"/>
                <w:szCs w:val="24"/>
                <w:lang w:val="tt-RU"/>
              </w:rPr>
              <w:t>Кәүсәне буяганда, сүрәтне төсле карандашлар белән матурлап ясап бетерү.</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3.Балаларны туган як үсемлекләре белән таныштыруны дәвам итү.</w:t>
            </w:r>
          </w:p>
        </w:tc>
        <w:tc>
          <w:tcPr>
            <w:tcW w:w="212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Р.М.Зиннәтова, Л.Ә.Гәрәева. Сүрәтләү һәм кору эшчәнлеге. 42 бит</w:t>
            </w:r>
          </w:p>
        </w:tc>
      </w:tr>
      <w:tr>
        <w:trPr/>
        <w:tc>
          <w:tcPr>
            <w:tcW w:w="70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3</w:t>
            </w:r>
          </w:p>
        </w:tc>
        <w:tc>
          <w:tcPr>
            <w:tcW w:w="9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21.09.</w:t>
            </w:r>
          </w:p>
        </w:tc>
        <w:tc>
          <w:tcPr>
            <w:tcW w:w="156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Түтәлдәге  чәчәкләр</w:t>
            </w:r>
          </w:p>
        </w:tc>
        <w:tc>
          <w:tcPr>
            <w:tcW w:w="510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1.Кәгазъ битенә рәсем ясарга, пумала һәм бөгәрләнгән кәгазъ белән рәсем төшерүне аралаштырырга өйрәтү.</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2.Буяулар,пумала белән эшләү күнекмәләрен, туган як үсемлекләре турындагы белемнәрен ныгыту.</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3. Нәфасәти(эстетик) кабул итүне үстерү.</w:t>
            </w:r>
          </w:p>
        </w:tc>
        <w:tc>
          <w:tcPr>
            <w:tcW w:w="212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Р.М.Зиннәтова, Л.Ә.Гәрәева. Сүрәтләү һәм кору эшчәнлеге.44 бит</w:t>
            </w:r>
          </w:p>
        </w:tc>
      </w:tr>
      <w:tr>
        <w:trPr/>
        <w:tc>
          <w:tcPr>
            <w:tcW w:w="70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4</w:t>
            </w:r>
          </w:p>
        </w:tc>
        <w:tc>
          <w:tcPr>
            <w:tcW w:w="9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28.09</w:t>
            </w:r>
          </w:p>
        </w:tc>
        <w:tc>
          <w:tcPr>
            <w:tcW w:w="156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w:t>
            </w:r>
            <w:r>
              <w:rPr>
                <w:rFonts w:eastAsia="Calibri" w:cs="Times New Roman" w:ascii="Times New Roman" w:hAnsi="Times New Roman"/>
                <w:sz w:val="24"/>
                <w:szCs w:val="24"/>
                <w:lang w:val="tt-RU"/>
              </w:rPr>
              <w:t>Көзге уңыш”</w:t>
            </w:r>
          </w:p>
        </w:tc>
        <w:tc>
          <w:tcPr>
            <w:tcW w:w="510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1.Предметларның формасы турында(түгәрәк,овал)күзаллау булдыру һәм ныгыту.Түгәрәк формадагы яшелчәләрнең рәсемен ясарга өйрәтү.</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2.Пумаланы башка төстәге буяуга манар алдыннан аны салфеткага сеңдереп алу күнекмәсен ныгыту.</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3. Гайләнең өлкән вакилләренә хөрмәт уятуны дәвам итү.</w:t>
            </w:r>
          </w:p>
        </w:tc>
        <w:tc>
          <w:tcPr>
            <w:tcW w:w="212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Р.М.Зиннәтова, Л.Ә.Гәрәева. Сүрәтләү һәм кору эшчәнлеге.46 бит</w:t>
            </w:r>
          </w:p>
        </w:tc>
      </w:tr>
      <w:tr>
        <w:trPr/>
        <w:tc>
          <w:tcPr>
            <w:tcW w:w="70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5</w:t>
            </w:r>
          </w:p>
        </w:tc>
        <w:tc>
          <w:tcPr>
            <w:tcW w:w="9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05.10.</w:t>
            </w:r>
          </w:p>
        </w:tc>
        <w:tc>
          <w:tcPr>
            <w:tcW w:w="156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w:t>
            </w:r>
            <w:r>
              <w:rPr>
                <w:rFonts w:eastAsia="Calibri" w:cs="Times New Roman" w:ascii="Times New Roman" w:hAnsi="Times New Roman"/>
                <w:sz w:val="24"/>
                <w:szCs w:val="24"/>
                <w:lang w:val="tt-RU"/>
              </w:rPr>
              <w:t>Көзге урман”</w:t>
            </w:r>
          </w:p>
        </w:tc>
        <w:tc>
          <w:tcPr>
            <w:tcW w:w="510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1.Балаларны тар буй кысаларында, агач һәм куакларның биеклекләре һәм төзелешләре чагыштырмасын гәүдәләндереп, сюжет ясарга өйрәтү, буяулар белән рәсем ясауда техник күнекмәләрен ныгыту , И.И.Шишкинның “Көзге пейзаж”, И.И.Левитанның “Алтын көз”репродукцияләренә таянып, көз өчен хас булган төсләрне(кызыл, сары,яшел, кызгылт –сары,көрән)сайларга өйрәтү.</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 Бөтен пространствоны тутырып сүрәтләгәндә, ераклыкны күз белән чамалау сәләтен үстерү.</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3. Туган якның гүзәл табигать күренешләре белән соклана белергә өйрәтү.</w:t>
            </w:r>
          </w:p>
        </w:tc>
        <w:tc>
          <w:tcPr>
            <w:tcW w:w="212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Р.М.Зиннәтова, Л.Ә.Гәрәева. Сүрәтләү һәм кору эшчәнлеге.48 бит</w:t>
            </w:r>
          </w:p>
        </w:tc>
      </w:tr>
      <w:tr>
        <w:trPr/>
        <w:tc>
          <w:tcPr>
            <w:tcW w:w="70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6</w:t>
            </w:r>
          </w:p>
        </w:tc>
        <w:tc>
          <w:tcPr>
            <w:tcW w:w="9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12.10</w:t>
            </w:r>
          </w:p>
        </w:tc>
        <w:tc>
          <w:tcPr>
            <w:tcW w:w="156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w:t>
            </w:r>
            <w:r>
              <w:rPr>
                <w:rFonts w:eastAsia="Calibri" w:cs="Times New Roman" w:ascii="Times New Roman" w:hAnsi="Times New Roman"/>
                <w:sz w:val="24"/>
                <w:szCs w:val="24"/>
                <w:lang w:val="tt-RU"/>
              </w:rPr>
              <w:t>Әфлисун һәм лимон”</w:t>
            </w:r>
          </w:p>
        </w:tc>
        <w:tc>
          <w:tcPr>
            <w:tcW w:w="510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 xml:space="preserve"> </w:t>
            </w:r>
            <w:r>
              <w:rPr>
                <w:rFonts w:eastAsia="Calibri" w:cs="Times New Roman" w:ascii="Times New Roman" w:hAnsi="Times New Roman"/>
                <w:sz w:val="24"/>
                <w:szCs w:val="24"/>
                <w:lang w:val="tt-RU"/>
              </w:rPr>
              <w:t>1.Түгәрәк формалы предметларны өзелмәс хәрәкәт белән , тоташ итеп ясарга, сүрәтне контур читенә чыкмыйча буярга өйрәтү.</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 Предметларны төс буенча чиратлаштыру күнекмәсен ныгыту.</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3. Төс һәм ритм тоемлау хисен үстерүне дәвам итү.</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4. Кеше хәленә керә белү һәм үзара бер-береңә ярдәм итү кебек сыйфатлар тәрбияләү.</w:t>
            </w:r>
          </w:p>
        </w:tc>
        <w:tc>
          <w:tcPr>
            <w:tcW w:w="212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Р.М.Зиннәтова, Л.Ә.Гәрәева. Сүрәтләү һәм кору эшчәнлеге. 51 бит</w:t>
            </w:r>
          </w:p>
        </w:tc>
      </w:tr>
      <w:tr>
        <w:trPr>
          <w:trHeight w:val="2325" w:hRule="atLeast"/>
        </w:trPr>
        <w:tc>
          <w:tcPr>
            <w:tcW w:w="70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7</w:t>
            </w:r>
          </w:p>
        </w:tc>
        <w:tc>
          <w:tcPr>
            <w:tcW w:w="9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19.10</w:t>
            </w:r>
          </w:p>
        </w:tc>
        <w:tc>
          <w:tcPr>
            <w:tcW w:w="156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Яфраклар коела</w:t>
            </w:r>
          </w:p>
        </w:tc>
        <w:tc>
          <w:tcPr>
            <w:tcW w:w="510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1.Формаларын күрсәтеп, бөтен биткә тутырып, яфрак рәсеме ясарга өйрәтү.</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 Көз төсмерләрен күрсәтә торган төс атамаларын хәтердә ныгыту.</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3. Нәфасәти кабул итүне үстерү:балаларның игътибарын туган як табигате гүзәллегенә юнәлтү.</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4.И.А.Бунинның “Листопад”һәм Г.Тукайның “Көз”шигырләре белән таныштыру.</w:t>
            </w:r>
          </w:p>
        </w:tc>
        <w:tc>
          <w:tcPr>
            <w:tcW w:w="212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Р.М.Зиннәтова, Л.Ә.Гәрәева. Сүрәтләү һәм кору эшчәнлеге. 53 бит</w:t>
            </w:r>
          </w:p>
        </w:tc>
      </w:tr>
      <w:tr>
        <w:trPr>
          <w:trHeight w:val="2192" w:hRule="atLeast"/>
        </w:trPr>
        <w:tc>
          <w:tcPr>
            <w:tcW w:w="70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8</w:t>
            </w:r>
          </w:p>
        </w:tc>
        <w:tc>
          <w:tcPr>
            <w:tcW w:w="9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26.10</w:t>
            </w:r>
          </w:p>
        </w:tc>
        <w:tc>
          <w:tcPr>
            <w:tcW w:w="156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Керпегә гөмбәләр</w:t>
            </w:r>
          </w:p>
        </w:tc>
        <w:tc>
          <w:tcPr>
            <w:tcW w:w="510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1.Предметларның (гөмбәләрнең) төзелешен, формасын, төсен, өлешләре урынын рәсем аша тапшырырга өйрәтү.</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 Төс атамаларын(кызгылт-сары, көрән, яшел, ачык һәм караңгы төсләр)хәтердә ныгыту.</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3. Нәфасәти кабул итүне үстерү: балаларның игътибарын туган як табигатенә юнәлтү.</w:t>
            </w:r>
          </w:p>
        </w:tc>
        <w:tc>
          <w:tcPr>
            <w:tcW w:w="212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Р.М.Зиннәтова, Л.Ә.Гәрәева. Сүрәтләү һәм кору эшчәнлеге. 55 бит</w:t>
            </w:r>
          </w:p>
        </w:tc>
      </w:tr>
      <w:tr>
        <w:trPr>
          <w:trHeight w:val="2300" w:hRule="atLeast"/>
        </w:trPr>
        <w:tc>
          <w:tcPr>
            <w:tcW w:w="70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9</w:t>
            </w:r>
          </w:p>
        </w:tc>
        <w:tc>
          <w:tcPr>
            <w:tcW w:w="9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02.11</w:t>
            </w:r>
          </w:p>
        </w:tc>
        <w:tc>
          <w:tcPr>
            <w:tcW w:w="156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Аю баласы зарядка ясый</w:t>
            </w:r>
          </w:p>
        </w:tc>
        <w:tc>
          <w:tcPr>
            <w:tcW w:w="510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1.Аюның хәрәкәтләрен рәсем аша җиткерә белергә, күзәтеп өлешләрне формалары, зурлыклары буенча аерып күрсәтергә өйрәтү.</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2.Түгәрәк,овал формалы предметларның рәсемен ясау осталыгын арттыру, карандаш белән буяу күнекмәләрен камилләштерү.</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3.Мәктәпкәчә яштәге балаларның физик активлыгын һәм иҗат иреген үстерү.</w:t>
            </w:r>
          </w:p>
        </w:tc>
        <w:tc>
          <w:tcPr>
            <w:tcW w:w="212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b/>
                <w:b/>
                <w:sz w:val="24"/>
                <w:szCs w:val="24"/>
                <w:lang w:val="tt-RU"/>
              </w:rPr>
            </w:pPr>
            <w:r>
              <w:rPr>
                <w:rFonts w:eastAsia="Calibri" w:cs="Times New Roman" w:ascii="Times New Roman" w:hAnsi="Times New Roman"/>
                <w:sz w:val="24"/>
                <w:szCs w:val="24"/>
                <w:lang w:val="tt-RU"/>
              </w:rPr>
              <w:t>Р.М.Зиннәтова, Л.Ә.Гәрәева. Сүрәтләү һәм кору эшчәнлеге. 57 бит</w:t>
            </w:r>
          </w:p>
        </w:tc>
      </w:tr>
      <w:tr>
        <w:trPr>
          <w:trHeight w:val="1654" w:hRule="atLeast"/>
        </w:trPr>
        <w:tc>
          <w:tcPr>
            <w:tcW w:w="70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10</w:t>
            </w:r>
          </w:p>
        </w:tc>
        <w:tc>
          <w:tcPr>
            <w:tcW w:w="9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09.11</w:t>
            </w:r>
          </w:p>
        </w:tc>
        <w:tc>
          <w:tcPr>
            <w:tcW w:w="156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Көз темасына ирекле  рәсем ясау</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Карандашлар белән.</w:t>
            </w:r>
          </w:p>
        </w:tc>
        <w:tc>
          <w:tcPr>
            <w:tcW w:w="510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1.Балаларга рәсемнең эчтәлеген ачып бирергә ярдәм итү. Рәсем ясау алымнарын ныгыту.Кул хәрәкәтләре координациясен үстерү,график күнекмәләрен булдыру</w:t>
            </w:r>
          </w:p>
        </w:tc>
        <w:tc>
          <w:tcPr>
            <w:tcW w:w="212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Р.М.Зиннәтова, Л.Ә.Гәрәева. Сүрәтләү һәм кору эшчәнлеге.</w:t>
            </w:r>
          </w:p>
        </w:tc>
      </w:tr>
      <w:tr>
        <w:trPr>
          <w:trHeight w:val="315" w:hRule="atLeast"/>
        </w:trPr>
        <w:tc>
          <w:tcPr>
            <w:tcW w:w="70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11</w:t>
            </w:r>
          </w:p>
        </w:tc>
        <w:tc>
          <w:tcPr>
            <w:tcW w:w="9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16.11</w:t>
            </w:r>
          </w:p>
        </w:tc>
        <w:tc>
          <w:tcPr>
            <w:tcW w:w="156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Башлыкны һәм шарфны</w:t>
            </w:r>
          </w:p>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бизибез</w:t>
            </w:r>
          </w:p>
        </w:tc>
        <w:tc>
          <w:tcPr>
            <w:tcW w:w="510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 туры сызыклардан һәм аларның кисешүеннән гыйбәрәт булган гади предмет рәсемнәрен ясарга өйрәтү.</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2.Туры ( вертикаль һәм горизонталь) сызыклар сызу, пумаланы өстән аска таба йөртеп, сулдан уңга, тоташ итеп сыза бару күнекмәләрен ныгыту.</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3.Кул хәрәкәтләре координациясен үстерү,график күнекмәләрен булдыру.</w:t>
            </w:r>
          </w:p>
        </w:tc>
        <w:tc>
          <w:tcPr>
            <w:tcW w:w="212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b/>
                <w:b/>
                <w:sz w:val="24"/>
                <w:szCs w:val="24"/>
                <w:lang w:val="tt-RU"/>
              </w:rPr>
            </w:pPr>
            <w:r>
              <w:rPr>
                <w:rFonts w:eastAsia="Calibri" w:cs="Times New Roman" w:ascii="Times New Roman" w:hAnsi="Times New Roman"/>
                <w:sz w:val="24"/>
                <w:szCs w:val="24"/>
                <w:lang w:val="tt-RU"/>
              </w:rPr>
              <w:t>Р.М.Зиннәтова, Л.Ә.Гәрәева . Сүрәтләү һәм кору эшчәнлеге.60 бит</w:t>
            </w:r>
          </w:p>
        </w:tc>
      </w:tr>
      <w:tr>
        <w:trPr>
          <w:trHeight w:val="330" w:hRule="atLeast"/>
        </w:trPr>
        <w:tc>
          <w:tcPr>
            <w:tcW w:w="70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12</w:t>
            </w:r>
          </w:p>
        </w:tc>
        <w:tc>
          <w:tcPr>
            <w:tcW w:w="9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23.11</w:t>
            </w:r>
          </w:p>
        </w:tc>
        <w:tc>
          <w:tcPr>
            <w:tcW w:w="156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Авыл өе</w:t>
            </w:r>
          </w:p>
        </w:tc>
        <w:tc>
          <w:tcPr>
            <w:tcW w:w="510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1.Балаларның бина өлешләре( тигез алаларның бина өлешләре( тигез туры нигез, аның өстендәге турыпочмак лык формасындагы стеналар, түшәм, өрлек, өчпочмаклы түбә) турындагы күзаллауларын баета барып, аларны авыл өе рәсемен ясарга өйрәтү.</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2.Балаларны иҗади эшчәнлеккә( бизәк уйларга,өй тирәсендәге предметларны ясап бетерергә)этәрү.</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3. Балаларның нәфасәти кабул итүләрен үстерү: сырлы тәрәзә йөзлекләре, кәрниз бизәкләренә игтибарларын юнәлтү.4. Туган як төзелеш сәнгате белән таныштыру.5. Балаларны үз халкының әдәбияте һәм мәдәнияте әсәрләре белән таныштыру.</w:t>
            </w:r>
          </w:p>
        </w:tc>
        <w:tc>
          <w:tcPr>
            <w:tcW w:w="212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b/>
                <w:b/>
                <w:sz w:val="24"/>
                <w:szCs w:val="24"/>
                <w:lang w:val="tt-RU"/>
              </w:rPr>
            </w:pPr>
            <w:r>
              <w:rPr>
                <w:rFonts w:eastAsia="Calibri" w:cs="Times New Roman" w:ascii="Times New Roman" w:hAnsi="Times New Roman"/>
                <w:sz w:val="24"/>
                <w:szCs w:val="24"/>
                <w:lang w:val="tt-RU"/>
              </w:rPr>
              <w:t>Р.М.Зиннәтова, Л.Ә.Гәрәева. Сүрәтләү һәм кору эшчәнлеге. 62 бит</w:t>
            </w:r>
          </w:p>
        </w:tc>
      </w:tr>
      <w:tr>
        <w:trPr>
          <w:trHeight w:val="1755" w:hRule="atLeast"/>
        </w:trPr>
        <w:tc>
          <w:tcPr>
            <w:tcW w:w="70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13</w:t>
            </w:r>
          </w:p>
        </w:tc>
        <w:tc>
          <w:tcPr>
            <w:tcW w:w="9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30.12</w:t>
            </w:r>
          </w:p>
        </w:tc>
        <w:tc>
          <w:tcPr>
            <w:tcW w:w="156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Аквариум</w:t>
            </w:r>
          </w:p>
        </w:tc>
        <w:tc>
          <w:tcPr>
            <w:tcW w:w="510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1.Балыкларның өлешләре формасын һәм зурлыкларын чамалап, рәсемнәрен ясарга, тәңкәләрен ясаганда сызыклар, дугалар, нокталар кулланырга өйрәтү.</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 Ясаган рәсемне кечкенә ташлар, суүсемнәр белән тулыландыру осталыгын ныгыту.</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3. Мөстәкыйл</w:t>
            </w:r>
            <w:r>
              <w:rPr>
                <w:rFonts w:eastAsia="Calibri" w:cs="Times New Roman" w:ascii="Times New Roman" w:hAnsi="Times New Roman"/>
                <w:sz w:val="24"/>
                <w:szCs w:val="24"/>
              </w:rPr>
              <w:t>ь</w:t>
            </w:r>
            <w:r>
              <w:rPr>
                <w:rFonts w:eastAsia="Calibri" w:cs="Times New Roman" w:ascii="Times New Roman" w:hAnsi="Times New Roman"/>
                <w:sz w:val="24"/>
                <w:szCs w:val="24"/>
                <w:lang w:val="tt-RU"/>
              </w:rPr>
              <w:t xml:space="preserve"> иҗат тәрбияләү.</w:t>
            </w:r>
          </w:p>
        </w:tc>
        <w:tc>
          <w:tcPr>
            <w:tcW w:w="212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b/>
                <w:b/>
                <w:sz w:val="24"/>
                <w:szCs w:val="24"/>
                <w:lang w:val="tt-RU"/>
              </w:rPr>
            </w:pPr>
            <w:r>
              <w:rPr>
                <w:rFonts w:eastAsia="Calibri" w:cs="Times New Roman" w:ascii="Times New Roman" w:hAnsi="Times New Roman"/>
                <w:sz w:val="24"/>
                <w:szCs w:val="24"/>
                <w:lang w:val="tt-RU"/>
              </w:rPr>
              <w:t>Р.М.Зиннәтова, Л.Ә.Гәрәева. Сүрәтләү һәм кору эшчәнлеге. 64 бит</w:t>
            </w:r>
          </w:p>
        </w:tc>
      </w:tr>
      <w:tr>
        <w:trPr/>
        <w:tc>
          <w:tcPr>
            <w:tcW w:w="70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14</w:t>
            </w:r>
          </w:p>
        </w:tc>
        <w:tc>
          <w:tcPr>
            <w:tcW w:w="9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07.12</w:t>
            </w:r>
          </w:p>
        </w:tc>
        <w:tc>
          <w:tcPr>
            <w:tcW w:w="156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Кечкенә чыршы.</w:t>
            </w:r>
          </w:p>
        </w:tc>
        <w:tc>
          <w:tcPr>
            <w:tcW w:w="510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cs="Times New Roman"/>
                <w:sz w:val="24"/>
                <w:szCs w:val="24"/>
                <w:lang w:val="tt-RU"/>
              </w:rPr>
            </w:pPr>
            <w:r>
              <w:rPr>
                <w:rFonts w:cs="Times New Roman" w:ascii="Times New Roman" w:hAnsi="Times New Roman"/>
                <w:sz w:val="24"/>
                <w:szCs w:val="24"/>
                <w:lang w:val="tt-RU"/>
              </w:rPr>
              <w:t>1.Бөтендонья халыклары билгеләп үткән Яңа ел бәйрәмен көтү шатлыгын уяту.</w:t>
            </w:r>
          </w:p>
          <w:p>
            <w:pPr>
              <w:pStyle w:val="Normal"/>
              <w:widowControl w:val="false"/>
              <w:spacing w:lineRule="auto" w:line="240" w:before="0" w:after="0"/>
              <w:ind w:right="140" w:hanging="0"/>
              <w:rPr>
                <w:rFonts w:ascii="Times New Roman" w:hAnsi="Times New Roman" w:cs="Times New Roman"/>
                <w:sz w:val="24"/>
                <w:szCs w:val="24"/>
                <w:lang w:val="tt-RU"/>
              </w:rPr>
            </w:pPr>
            <w:r>
              <w:rPr>
                <w:rFonts w:cs="Times New Roman" w:ascii="Times New Roman" w:hAnsi="Times New Roman"/>
                <w:sz w:val="24"/>
                <w:szCs w:val="24"/>
                <w:lang w:val="tt-RU"/>
              </w:rPr>
              <w:t>2. Предметларны бер рәткә тезеп яки бит буенча урнаштырып, музыкаль әсәр сюҗетын җиткерә белергә өйрәтү.</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cs="Times New Roman" w:ascii="Times New Roman" w:hAnsi="Times New Roman"/>
                <w:sz w:val="24"/>
                <w:szCs w:val="24"/>
                <w:lang w:val="tt-RU"/>
              </w:rPr>
              <w:t>3. Композицион күнекмәләрен( төп сүрәтне үзәккә урнаштыра белүне) ныгыту</w:t>
            </w:r>
          </w:p>
        </w:tc>
        <w:tc>
          <w:tcPr>
            <w:tcW w:w="212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b/>
                <w:b/>
                <w:sz w:val="24"/>
                <w:szCs w:val="24"/>
                <w:lang w:val="tt-RU"/>
              </w:rPr>
            </w:pPr>
            <w:r>
              <w:rPr>
                <w:rFonts w:eastAsia="Calibri" w:cs="Times New Roman" w:ascii="Times New Roman" w:hAnsi="Times New Roman"/>
                <w:sz w:val="24"/>
                <w:szCs w:val="24"/>
                <w:lang w:val="tt-RU"/>
              </w:rPr>
              <w:t>Р.М.Зиннәтова, Л.Ә.Гәрәева. Сүрәтләү һәм кору эшчәнлеге. 69 бит</w:t>
            </w:r>
          </w:p>
        </w:tc>
      </w:tr>
      <w:tr>
        <w:trPr/>
        <w:tc>
          <w:tcPr>
            <w:tcW w:w="70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15</w:t>
            </w:r>
          </w:p>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r>
          </w:p>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r>
          </w:p>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r>
          </w:p>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r>
          </w:p>
        </w:tc>
        <w:tc>
          <w:tcPr>
            <w:tcW w:w="9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14.12</w:t>
            </w:r>
          </w:p>
        </w:tc>
        <w:tc>
          <w:tcPr>
            <w:tcW w:w="156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Җиргә ак кардан юрган</w:t>
            </w:r>
          </w:p>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Ябылган.</w:t>
            </w:r>
          </w:p>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r>
          </w:p>
        </w:tc>
        <w:tc>
          <w:tcPr>
            <w:tcW w:w="510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1.Балаларны алдан уйлап эшләргә, рәсем аша, үз хис- кичерешләреңне җиткерә белергә өйрәтү.</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 Рәсем ясауның таныш алымнарын куллану күнекмәсен ныгыту.</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3. Нәфасәти кабул итүне, алдан уйлап эшләү сәләтен үстерү.</w:t>
            </w:r>
          </w:p>
          <w:p>
            <w:pPr>
              <w:pStyle w:val="Normal"/>
              <w:widowControl w:val="false"/>
              <w:spacing w:lineRule="auto" w:line="240" w:before="0" w:after="0"/>
              <w:ind w:right="140" w:hanging="0"/>
              <w:rPr>
                <w:rFonts w:ascii="Times New Roman" w:hAnsi="Times New Roman" w:cs="Times New Roman"/>
                <w:sz w:val="24"/>
                <w:szCs w:val="24"/>
                <w:lang w:val="tt-RU"/>
              </w:rPr>
            </w:pPr>
            <w:r>
              <w:rPr>
                <w:rFonts w:eastAsia="Calibri" w:cs="Times New Roman" w:ascii="Times New Roman" w:hAnsi="Times New Roman"/>
                <w:sz w:val="24"/>
                <w:szCs w:val="24"/>
                <w:lang w:val="tt-RU"/>
              </w:rPr>
              <w:t>4. Рус шагыйре Ф.И. Тютчевның “ Чародейкою зимою” шигырен, рәссамнар И.Э. Грабарьның “Февраль зәңгәрлеге”, А.И. Куиндңиның “Каенлык”, Х.Якуповның “Таң атканда” картиналары репродукцияләрен кулланып, туган як табигате белән соклану хисләре уяту.</w:t>
            </w:r>
          </w:p>
          <w:p>
            <w:pPr>
              <w:pStyle w:val="Normal"/>
              <w:widowControl w:val="false"/>
              <w:spacing w:lineRule="auto" w:line="240" w:before="0" w:after="0"/>
              <w:ind w:right="140" w:hanging="0"/>
              <w:rPr>
                <w:rFonts w:ascii="Times New Roman" w:hAnsi="Times New Roman" w:cs="Times New Roman"/>
                <w:sz w:val="24"/>
                <w:szCs w:val="24"/>
                <w:lang w:val="tt-RU"/>
              </w:rPr>
            </w:pPr>
            <w:r>
              <w:rPr>
                <w:rFonts w:cs="Times New Roman" w:ascii="Times New Roman" w:hAnsi="Times New Roman"/>
                <w:sz w:val="24"/>
                <w:szCs w:val="24"/>
                <w:lang w:val="tt-RU"/>
              </w:rPr>
            </w:r>
          </w:p>
        </w:tc>
        <w:tc>
          <w:tcPr>
            <w:tcW w:w="212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Р.М.Зиннәтова, Л.Ә.Гәрәева. Сүрәтләү һәм кору эшчәнлеге. 70 бит</w:t>
            </w:r>
          </w:p>
        </w:tc>
      </w:tr>
      <w:tr>
        <w:trPr>
          <w:trHeight w:val="1815" w:hRule="atLeast"/>
        </w:trPr>
        <w:tc>
          <w:tcPr>
            <w:tcW w:w="70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16</w:t>
            </w:r>
          </w:p>
        </w:tc>
        <w:tc>
          <w:tcPr>
            <w:tcW w:w="9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21.12</w:t>
            </w:r>
          </w:p>
        </w:tc>
        <w:tc>
          <w:tcPr>
            <w:tcW w:w="156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Чакыру билеты</w:t>
            </w:r>
          </w:p>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r>
          </w:p>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r>
          </w:p>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r>
          </w:p>
        </w:tc>
        <w:tc>
          <w:tcPr>
            <w:tcW w:w="510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1.Балаларны мөстәкыйль төстә рәсем эчтәлегенә төшенергә һәм уйлаганнарын сүрәтләргә өйрәтү.</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 Буяулар( пумала,бармак) белән рәсем ясау алымнарын ныгыту.</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3. Иҗади фикерләүләрен, фантазияләрен , якыннарын шатландыру, теләкләрен көчәйтү.</w:t>
            </w:r>
          </w:p>
        </w:tc>
        <w:tc>
          <w:tcPr>
            <w:tcW w:w="212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 xml:space="preserve"> </w:t>
            </w:r>
            <w:r>
              <w:rPr>
                <w:rFonts w:eastAsia="Calibri" w:cs="Times New Roman" w:ascii="Times New Roman" w:hAnsi="Times New Roman"/>
                <w:sz w:val="24"/>
                <w:szCs w:val="24"/>
                <w:lang w:val="tt-RU"/>
              </w:rPr>
              <w:t>Р.М.Зиннәтова, Л.Ә.Гәрәева.Сүрәтләү һәм кору эшчәнлеге.</w:t>
            </w:r>
          </w:p>
          <w:p>
            <w:pPr>
              <w:pStyle w:val="Normal"/>
              <w:widowControl w:val="false"/>
              <w:spacing w:lineRule="auto" w:line="240" w:before="0" w:after="0"/>
              <w:ind w:right="140" w:hanging="0"/>
              <w:rPr>
                <w:rFonts w:ascii="Times New Roman" w:hAnsi="Times New Roman" w:eastAsia="Calibri" w:cs="Times New Roman"/>
                <w:b/>
                <w:b/>
                <w:sz w:val="24"/>
                <w:szCs w:val="24"/>
                <w:lang w:val="tt-RU"/>
              </w:rPr>
            </w:pPr>
            <w:r>
              <w:rPr>
                <w:rFonts w:eastAsia="Calibri" w:cs="Times New Roman" w:ascii="Times New Roman" w:hAnsi="Times New Roman"/>
                <w:sz w:val="24"/>
                <w:szCs w:val="24"/>
                <w:lang w:val="tt-RU"/>
              </w:rPr>
              <w:t>72  бит</w:t>
            </w:r>
          </w:p>
        </w:tc>
      </w:tr>
      <w:tr>
        <w:trPr/>
        <w:tc>
          <w:tcPr>
            <w:tcW w:w="70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17</w:t>
            </w:r>
          </w:p>
        </w:tc>
        <w:tc>
          <w:tcPr>
            <w:tcW w:w="9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28.12</w:t>
            </w:r>
          </w:p>
        </w:tc>
        <w:tc>
          <w:tcPr>
            <w:tcW w:w="156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Ирекле темага рәсем ясау</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Карандашлар белән.</w:t>
            </w:r>
          </w:p>
        </w:tc>
        <w:tc>
          <w:tcPr>
            <w:tcW w:w="510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1.Балаларга рәсемнең эчтәлеген ачып бирергә ярдәм итү. Рәсем ясау алымнарын ныгыту.</w:t>
            </w:r>
          </w:p>
        </w:tc>
        <w:tc>
          <w:tcPr>
            <w:tcW w:w="212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Р.М.Зиннәтова, Л.Ә.Гәрәева.Сүрәтләү һәм кору эшчәнлеге.</w:t>
            </w:r>
          </w:p>
          <w:p>
            <w:pPr>
              <w:pStyle w:val="Normal"/>
              <w:widowControl w:val="false"/>
              <w:spacing w:lineRule="auto" w:line="240" w:before="0" w:after="0"/>
              <w:ind w:right="140" w:hanging="0"/>
              <w:rPr>
                <w:rFonts w:ascii="Times New Roman" w:hAnsi="Times New Roman" w:eastAsia="Calibri" w:cs="Times New Roman"/>
                <w:b/>
                <w:b/>
                <w:sz w:val="24"/>
                <w:szCs w:val="24"/>
              </w:rPr>
            </w:pPr>
            <w:r>
              <w:rPr>
                <w:rFonts w:eastAsia="Calibri" w:cs="Times New Roman" w:ascii="Times New Roman" w:hAnsi="Times New Roman"/>
                <w:sz w:val="24"/>
                <w:szCs w:val="24"/>
                <w:lang w:val="tt-RU"/>
              </w:rPr>
              <w:t>бит</w:t>
            </w:r>
          </w:p>
        </w:tc>
      </w:tr>
      <w:tr>
        <w:trPr/>
        <w:tc>
          <w:tcPr>
            <w:tcW w:w="70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18</w:t>
            </w:r>
          </w:p>
        </w:tc>
        <w:tc>
          <w:tcPr>
            <w:tcW w:w="9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11.01</w:t>
            </w:r>
          </w:p>
        </w:tc>
        <w:tc>
          <w:tcPr>
            <w:tcW w:w="156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Кыш бабай</w:t>
            </w:r>
          </w:p>
        </w:tc>
        <w:tc>
          <w:tcPr>
            <w:tcW w:w="510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1.Рәсем аша  бәйрәм тойгыла ларын җиткерә белү, кыш бабайны сүрәтләргә өйрәнү.Композицион күнекмәләрне, предметны үзәккә урнаштыру, ясалачак сүрәтне кәгаз форматы үлчәменә сыйдыра белү.Рәсемне тулыландырганда, иҗади эшләүне үстерү.</w:t>
            </w:r>
          </w:p>
        </w:tc>
        <w:tc>
          <w:tcPr>
            <w:tcW w:w="212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b/>
                <w:b/>
                <w:sz w:val="24"/>
                <w:szCs w:val="24"/>
                <w:lang w:val="tt-RU"/>
              </w:rPr>
            </w:pPr>
            <w:r>
              <w:rPr>
                <w:rFonts w:eastAsia="Calibri" w:cs="Times New Roman" w:ascii="Times New Roman" w:hAnsi="Times New Roman"/>
                <w:sz w:val="24"/>
                <w:szCs w:val="24"/>
                <w:lang w:val="tt-RU"/>
              </w:rPr>
              <w:t>Р.М.Зиннәтова, Л.Ә.Гәрәева. Сүрәтләү һәм кору эшчәнлеге.   74 бит</w:t>
            </w:r>
          </w:p>
        </w:tc>
      </w:tr>
      <w:tr>
        <w:trPr/>
        <w:tc>
          <w:tcPr>
            <w:tcW w:w="70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19</w:t>
            </w:r>
          </w:p>
        </w:tc>
        <w:tc>
          <w:tcPr>
            <w:tcW w:w="9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18.01</w:t>
            </w:r>
          </w:p>
        </w:tc>
        <w:tc>
          <w:tcPr>
            <w:tcW w:w="156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w:t>
            </w:r>
            <w:r>
              <w:rPr>
                <w:rFonts w:eastAsia="Calibri" w:cs="Times New Roman" w:ascii="Times New Roman" w:hAnsi="Times New Roman"/>
                <w:sz w:val="24"/>
                <w:szCs w:val="24"/>
                <w:lang w:val="tt-RU"/>
              </w:rPr>
              <w:t>Озын сарафан кигән кыз”</w:t>
            </w:r>
          </w:p>
        </w:tc>
        <w:tc>
          <w:tcPr>
            <w:tcW w:w="510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 Балаларны рус костюмы төсләре, матурлыгы( итәк очлары бизәк җете төстәге озын сарафан, киң җиңле кофта, башында кокошник) белән таныштыру.</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2.Рәсем аша озын киемле кеше образын гәүдәләндерергә өйрәтү</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3.Сарафан һәм кокошникка бизәк ясау күнекмәсен ныгыту.</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4. Нәфасәти кабул итүне үстерү: балалар игътибарын милли костюм матурлыгына юнәлтү.</w:t>
            </w:r>
          </w:p>
        </w:tc>
        <w:tc>
          <w:tcPr>
            <w:tcW w:w="212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Р.М.Зиннәтова, Л.Ә.Гәрәева. Сүрәтләү һәм кору эшчәнлеге.  67</w:t>
            </w:r>
          </w:p>
        </w:tc>
      </w:tr>
      <w:tr>
        <w:trPr/>
        <w:tc>
          <w:tcPr>
            <w:tcW w:w="70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20</w:t>
            </w:r>
          </w:p>
        </w:tc>
        <w:tc>
          <w:tcPr>
            <w:tcW w:w="9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25.01</w:t>
            </w:r>
          </w:p>
        </w:tc>
        <w:tc>
          <w:tcPr>
            <w:tcW w:w="156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Тәрәзәдәге кышкы бизәкләр</w:t>
            </w:r>
          </w:p>
        </w:tc>
        <w:tc>
          <w:tcPr>
            <w:tcW w:w="510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 Рәсемдә чынбарлык күренешләрен гәүдәләндерергә өйрәтү.</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 xml:space="preserve"> </w:t>
            </w:r>
            <w:r>
              <w:rPr>
                <w:rFonts w:eastAsia="Calibri" w:cs="Times New Roman" w:ascii="Times New Roman" w:hAnsi="Times New Roman"/>
                <w:sz w:val="24"/>
                <w:szCs w:val="24"/>
                <w:lang w:val="tt-RU"/>
              </w:rPr>
              <w:t>2. Пумалага басып, бөтен кәгазь битенә бизәк төшерү күнекмәсен ныгыту.</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3. Нәфасәти кабул итүне, рәсемне алдан уйлап ясау күнемәсен ныгыту.</w:t>
            </w:r>
          </w:p>
          <w:p>
            <w:pPr>
              <w:pStyle w:val="Normal"/>
              <w:widowControl w:val="false"/>
              <w:spacing w:lineRule="auto" w:line="240" w:before="0" w:after="0"/>
              <w:ind w:right="140" w:hanging="0"/>
              <w:rPr>
                <w:rFonts w:ascii="Times New Roman" w:hAnsi="Times New Roman" w:eastAsia="Calibri" w:cs="Times New Roman"/>
                <w:b/>
                <w:b/>
                <w:sz w:val="24"/>
                <w:szCs w:val="24"/>
                <w:lang w:val="tt-RU"/>
              </w:rPr>
            </w:pPr>
            <w:r>
              <w:rPr>
                <w:rFonts w:eastAsia="Calibri" w:cs="Times New Roman" w:ascii="Times New Roman" w:hAnsi="Times New Roman"/>
                <w:sz w:val="24"/>
                <w:szCs w:val="24"/>
                <w:lang w:val="tt-RU"/>
              </w:rPr>
              <w:t>3. Рус шагыйре Ю.Кушакның “Мороз на стекле” шигырен кулланып, туган як табигате белән соклану хисләре тәрбияләү.</w:t>
            </w:r>
          </w:p>
        </w:tc>
        <w:tc>
          <w:tcPr>
            <w:tcW w:w="212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Р.М.Зиннәтова, Л.Ә.Гәрәева. Сүрәтләү һәм кору эшчәнлеге. 76 бит</w:t>
            </w:r>
          </w:p>
        </w:tc>
      </w:tr>
      <w:tr>
        <w:trPr/>
        <w:tc>
          <w:tcPr>
            <w:tcW w:w="70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21</w:t>
            </w:r>
          </w:p>
        </w:tc>
        <w:tc>
          <w:tcPr>
            <w:tcW w:w="9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01.02</w:t>
            </w:r>
          </w:p>
        </w:tc>
        <w:tc>
          <w:tcPr>
            <w:tcW w:w="156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w:t>
            </w:r>
            <w:r>
              <w:rPr>
                <w:rFonts w:eastAsia="Calibri" w:cs="Times New Roman" w:ascii="Times New Roman" w:hAnsi="Times New Roman"/>
                <w:sz w:val="24"/>
                <w:szCs w:val="24"/>
                <w:lang w:val="tt-RU"/>
              </w:rPr>
              <w:t>Кызык уенчыклар”</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(Дымково бизәкләренә охшатып ясау)</w:t>
            </w:r>
          </w:p>
        </w:tc>
        <w:tc>
          <w:tcPr>
            <w:tcW w:w="510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1.Рус халык уенчыклары белән таныштыруны дәвам итү. Гәүдә өлешләренә туры китереп, хайван сүрәтләренә Дымково бизәкләре төшерергә өйрәтү.</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2.Пумала белән эшләү күнекмәсен ныгыту.</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3.балаларның иҗади омтылышларын хуплау, күркәм халык уенчыгы белән соклану хисләрен тәрбияләүне дәвам итү.</w:t>
            </w:r>
          </w:p>
        </w:tc>
        <w:tc>
          <w:tcPr>
            <w:tcW w:w="212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Р.М.Зиннәтова, Л.Ә.Гәрәева. Сүрәтләү һәм кору эшчәнлеге. 79 бит</w:t>
            </w:r>
          </w:p>
        </w:tc>
      </w:tr>
      <w:tr>
        <w:trPr/>
        <w:tc>
          <w:tcPr>
            <w:tcW w:w="70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22</w:t>
            </w:r>
          </w:p>
        </w:tc>
        <w:tc>
          <w:tcPr>
            <w:tcW w:w="9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08.02</w:t>
            </w:r>
          </w:p>
        </w:tc>
        <w:tc>
          <w:tcPr>
            <w:tcW w:w="156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w:t>
            </w:r>
            <w:r>
              <w:rPr>
                <w:rFonts w:eastAsia="Calibri" w:cs="Times New Roman" w:ascii="Times New Roman" w:hAnsi="Times New Roman"/>
                <w:sz w:val="24"/>
                <w:szCs w:val="24"/>
                <w:lang w:val="tt-RU"/>
              </w:rPr>
              <w:t>Әкияти йорт”</w:t>
            </w:r>
          </w:p>
        </w:tc>
        <w:tc>
          <w:tcPr>
            <w:tcW w:w="510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Балаларның әкияти төшенчәсен аңлауларына ирешү, гадәти йорт белән әкияти йорт аермасын күрә белергә өйрәтү.</w:t>
            </w:r>
          </w:p>
        </w:tc>
        <w:tc>
          <w:tcPr>
            <w:tcW w:w="212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Р.М.Зиннәтова, Л.Ә.Гәрәева. Сүрәтләү һәм кору эшчәнлеге. 81 бит</w:t>
            </w:r>
          </w:p>
        </w:tc>
      </w:tr>
      <w:tr>
        <w:trPr/>
        <w:tc>
          <w:tcPr>
            <w:tcW w:w="70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23</w:t>
            </w:r>
          </w:p>
        </w:tc>
        <w:tc>
          <w:tcPr>
            <w:tcW w:w="9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15.02</w:t>
            </w:r>
          </w:p>
        </w:tc>
        <w:tc>
          <w:tcPr>
            <w:tcW w:w="156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 xml:space="preserve">“ </w:t>
            </w:r>
            <w:r>
              <w:rPr>
                <w:rFonts w:eastAsia="Calibri" w:cs="Times New Roman" w:ascii="Times New Roman" w:hAnsi="Times New Roman"/>
                <w:sz w:val="24"/>
                <w:szCs w:val="24"/>
                <w:lang w:val="tt-RU"/>
              </w:rPr>
              <w:t>Ракета”</w:t>
            </w:r>
          </w:p>
        </w:tc>
        <w:tc>
          <w:tcPr>
            <w:tcW w:w="510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1.Рәсемдә катлаулы булмаган сюжетны(ракета, йолдызлар һ.б) җиткерә белергә өйрәтү.</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 xml:space="preserve"> </w:t>
            </w:r>
            <w:r>
              <w:rPr>
                <w:rFonts w:eastAsia="Calibri" w:cs="Times New Roman" w:ascii="Times New Roman" w:hAnsi="Times New Roman"/>
                <w:sz w:val="24"/>
                <w:szCs w:val="24"/>
                <w:lang w:val="tt-RU"/>
              </w:rPr>
              <w:t>2. Предметларның төзелешен, өлешләренең формасын сүрәтли белүләрен ныгыту</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3.Композицияне тоемлау хисен үстерү.</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4.Якыннарына карата рәхимле, шәфкатле булу сыйфатларын, җылы мөнәсәбәт тәрбияләү..</w:t>
            </w:r>
          </w:p>
        </w:tc>
        <w:tc>
          <w:tcPr>
            <w:tcW w:w="212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Р.М.Зиннәтова, Л.Ә.Гәрәева. Сүрәтләү һәм кору эшчәнлеге. 83 бит</w:t>
            </w:r>
          </w:p>
        </w:tc>
      </w:tr>
      <w:tr>
        <w:trPr>
          <w:trHeight w:val="1694" w:hRule="atLeast"/>
        </w:trPr>
        <w:tc>
          <w:tcPr>
            <w:tcW w:w="70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24</w:t>
            </w:r>
          </w:p>
        </w:tc>
        <w:tc>
          <w:tcPr>
            <w:tcW w:w="9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22.02</w:t>
            </w:r>
          </w:p>
        </w:tc>
        <w:tc>
          <w:tcPr>
            <w:tcW w:w="156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w:t>
            </w:r>
            <w:r>
              <w:rPr>
                <w:rFonts w:eastAsia="Calibri" w:cs="Times New Roman" w:ascii="Times New Roman" w:hAnsi="Times New Roman"/>
                <w:sz w:val="24"/>
                <w:szCs w:val="24"/>
                <w:lang w:val="tt-RU"/>
              </w:rPr>
              <w:t>Күркәм матрешкалар”</w:t>
            </w:r>
          </w:p>
        </w:tc>
        <w:tc>
          <w:tcPr>
            <w:tcW w:w="510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1.Өлешләрен(яулык бәйләнгән түгәрәк йөз, җиңнәр, бизәкле сарафан) дөрес гәүдәләндереп, матрешка сынын бизәргә өйрәтү.</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 Пумала очы белән кагылып-кагылып яки басып рәсем ясау техникасын ныгыту.</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3. Килеп чыккан рәсемне бәяләп тасвирлауга этәрү.</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4. Исәнләшү,хушлашу һәм рәхмәт сүзләрен рус телендә урынлы куллана белүне ныгыту.</w:t>
            </w:r>
          </w:p>
        </w:tc>
        <w:tc>
          <w:tcPr>
            <w:tcW w:w="212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Р.М.Зиннәтова, Л.Ә.Гәрәева. Сүрәтләү һәм кору эшчәнлеге.   85 бит</w:t>
            </w:r>
          </w:p>
        </w:tc>
      </w:tr>
      <w:tr>
        <w:trPr/>
        <w:tc>
          <w:tcPr>
            <w:tcW w:w="70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25</w:t>
            </w:r>
          </w:p>
        </w:tc>
        <w:tc>
          <w:tcPr>
            <w:tcW w:w="9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01.03</w:t>
            </w:r>
          </w:p>
        </w:tc>
        <w:tc>
          <w:tcPr>
            <w:tcW w:w="156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w:t>
            </w:r>
            <w:r>
              <w:rPr>
                <w:rFonts w:eastAsia="Calibri" w:cs="Times New Roman" w:ascii="Times New Roman" w:hAnsi="Times New Roman"/>
                <w:sz w:val="24"/>
                <w:szCs w:val="24"/>
                <w:lang w:val="tt-RU"/>
              </w:rPr>
              <w:t>Керпе сүрәте”</w:t>
            </w:r>
          </w:p>
        </w:tc>
        <w:tc>
          <w:tcPr>
            <w:tcW w:w="510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 Пумала белән һәм бармак очлары белән баскалап рәсем ясау алымнарын өйрәтү. Сюҗетлы рәсем иҗат итү алшартларын тудыру.</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 xml:space="preserve"> </w:t>
            </w:r>
            <w:r>
              <w:rPr>
                <w:rFonts w:eastAsia="Calibri" w:cs="Times New Roman" w:ascii="Times New Roman" w:hAnsi="Times New Roman"/>
                <w:sz w:val="24"/>
                <w:szCs w:val="24"/>
                <w:lang w:val="tt-RU"/>
              </w:rPr>
              <w:t>2.Сүрәтне кәгазь бите уртасына урнаштыру,кара һәм көрән төсләрне аера һәм әйтә белүне ныгыту.</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3.Туган як табигатенә мәхәббәт тәрбияләү, сүрәтләү теләген үстерү.</w:t>
            </w:r>
          </w:p>
        </w:tc>
        <w:tc>
          <w:tcPr>
            <w:tcW w:w="212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Р.М.Зиннәтова, Л.Ә.Гәрәева. Сүрәтләү һәм кору эшчәнлеге. 89 бит</w:t>
            </w:r>
          </w:p>
        </w:tc>
      </w:tr>
      <w:tr>
        <w:trPr/>
        <w:tc>
          <w:tcPr>
            <w:tcW w:w="70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26</w:t>
            </w:r>
          </w:p>
        </w:tc>
        <w:tc>
          <w:tcPr>
            <w:tcW w:w="9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08.03</w:t>
            </w:r>
          </w:p>
        </w:tc>
        <w:tc>
          <w:tcPr>
            <w:tcW w:w="156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w:t>
            </w:r>
            <w:r>
              <w:rPr>
                <w:rFonts w:eastAsia="Calibri" w:cs="Times New Roman" w:ascii="Times New Roman" w:hAnsi="Times New Roman"/>
                <w:sz w:val="24"/>
                <w:szCs w:val="24"/>
                <w:lang w:val="tt-RU"/>
              </w:rPr>
              <w:t>Язгы җыр”</w:t>
            </w:r>
          </w:p>
        </w:tc>
        <w:tc>
          <w:tcPr>
            <w:tcW w:w="510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 Предметларны бер рәткә урнаштырып(агачлар, куаклар, бөҗәкләр, кояш, язның беренче чәчәкләре), катлаулы булмаган язгы сюжетны тапшыра белергә өйрәтү.</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 Композицион күнемәләр үстерү эшен дәвам итү. Уртада,югарыда,түбәндә,өстендә, астында,янында төченчәләрен формалаштыру.</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3. Балаларның игтибарын туган як табигате гүзәллегенә һәм үзенчәлегенә юнәлтеп, нәфасәти кабул итүләрен үстерү.</w:t>
            </w:r>
          </w:p>
        </w:tc>
        <w:tc>
          <w:tcPr>
            <w:tcW w:w="212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Р.М.Зиннәтова, Л.Ә.Гәрәева. Сүрәтләү һәм кору эшчәнлеге. 87 бит.</w:t>
            </w:r>
          </w:p>
        </w:tc>
      </w:tr>
      <w:tr>
        <w:trPr/>
        <w:tc>
          <w:tcPr>
            <w:tcW w:w="70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27</w:t>
            </w:r>
          </w:p>
        </w:tc>
        <w:tc>
          <w:tcPr>
            <w:tcW w:w="9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15.03</w:t>
            </w:r>
          </w:p>
        </w:tc>
        <w:tc>
          <w:tcPr>
            <w:tcW w:w="156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Бөҗәкләр</w:t>
            </w:r>
          </w:p>
        </w:tc>
        <w:tc>
          <w:tcPr>
            <w:tcW w:w="510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cs="Times New Roman"/>
                <w:sz w:val="24"/>
                <w:szCs w:val="24"/>
                <w:lang w:val="tt-RU"/>
              </w:rPr>
            </w:pPr>
            <w:r>
              <w:rPr>
                <w:rFonts w:cs="Times New Roman" w:ascii="Times New Roman" w:hAnsi="Times New Roman"/>
                <w:sz w:val="24"/>
                <w:szCs w:val="24"/>
                <w:lang w:val="tt-RU"/>
              </w:rPr>
              <w:t>1.Бөҗәкләр( камка, энә карагы, күбәләк корты) сүрәтләргә өйрәтү.</w:t>
            </w:r>
          </w:p>
          <w:p>
            <w:pPr>
              <w:pStyle w:val="Normal"/>
              <w:widowControl w:val="false"/>
              <w:spacing w:lineRule="auto" w:line="240" w:before="0" w:after="0"/>
              <w:ind w:right="140" w:hanging="0"/>
              <w:rPr>
                <w:rFonts w:ascii="Times New Roman" w:hAnsi="Times New Roman" w:cs="Times New Roman"/>
                <w:sz w:val="24"/>
                <w:szCs w:val="24"/>
                <w:lang w:val="tt-RU"/>
              </w:rPr>
            </w:pPr>
            <w:r>
              <w:rPr>
                <w:rFonts w:cs="Times New Roman" w:ascii="Times New Roman" w:hAnsi="Times New Roman"/>
                <w:sz w:val="24"/>
                <w:szCs w:val="24"/>
                <w:lang w:val="tt-RU"/>
              </w:rPr>
              <w:t>2.Бер юнәлештә буяу күнекмәсен ныгыту.</w:t>
            </w:r>
          </w:p>
          <w:p>
            <w:pPr>
              <w:pStyle w:val="Normal"/>
              <w:widowControl w:val="false"/>
              <w:spacing w:lineRule="auto" w:line="240" w:before="0" w:after="0"/>
              <w:ind w:right="140" w:hanging="0"/>
              <w:rPr>
                <w:rFonts w:ascii="Times New Roman" w:hAnsi="Times New Roman" w:cs="Times New Roman"/>
                <w:sz w:val="24"/>
                <w:szCs w:val="24"/>
                <w:lang w:val="tt-RU"/>
              </w:rPr>
            </w:pPr>
            <w:r>
              <w:rPr>
                <w:rFonts w:cs="Times New Roman" w:ascii="Times New Roman" w:hAnsi="Times New Roman"/>
                <w:sz w:val="24"/>
                <w:szCs w:val="24"/>
                <w:lang w:val="tt-RU"/>
              </w:rPr>
              <w:t>3.Тирә-юнебездәге хайваннарны күреп соклана белергә өйрәтү.</w:t>
            </w:r>
          </w:p>
        </w:tc>
        <w:tc>
          <w:tcPr>
            <w:tcW w:w="212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Р.М.Зиннәтова, Л.Ә.Гәрәева. Сүрәтләү һәм кору эшчәнлеге.91 бит</w:t>
            </w:r>
          </w:p>
        </w:tc>
      </w:tr>
      <w:tr>
        <w:trPr/>
        <w:tc>
          <w:tcPr>
            <w:tcW w:w="70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28</w:t>
            </w:r>
          </w:p>
        </w:tc>
        <w:tc>
          <w:tcPr>
            <w:tcW w:w="9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22.03</w:t>
            </w:r>
          </w:p>
        </w:tc>
        <w:tc>
          <w:tcPr>
            <w:tcW w:w="156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w:t>
            </w:r>
            <w:r>
              <w:rPr>
                <w:rFonts w:eastAsia="Calibri" w:cs="Times New Roman" w:ascii="Times New Roman" w:hAnsi="Times New Roman"/>
                <w:sz w:val="24"/>
                <w:szCs w:val="24"/>
                <w:lang w:val="tt-RU"/>
              </w:rPr>
              <w:t>Аю баласы уянды”</w:t>
            </w:r>
          </w:p>
        </w:tc>
        <w:tc>
          <w:tcPr>
            <w:tcW w:w="510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 Аю баласының гади хәрәкәт ләрен күрсәтеп(аяклары өстә, аста,ян-якларда) рәсем ясау.</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 xml:space="preserve"> </w:t>
            </w:r>
            <w:r>
              <w:rPr>
                <w:rFonts w:eastAsia="Calibri" w:cs="Times New Roman" w:ascii="Times New Roman" w:hAnsi="Times New Roman"/>
                <w:sz w:val="24"/>
                <w:szCs w:val="24"/>
                <w:lang w:val="tt-RU"/>
              </w:rPr>
              <w:t>2. Предметны өлешләп, түгәрәк һәм овал формаларын күрсәтеп тасвирлый белүне. Бер юнәлештә буяу күнекмәсен ныгыту.</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3. Балаларда үз рәсемнәре турында сөйләү омтылышын уяту.</w:t>
            </w:r>
          </w:p>
        </w:tc>
        <w:tc>
          <w:tcPr>
            <w:tcW w:w="212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Р.М.Зиннәтова, Л.Ә.Гәрәева. Сүрәтләү һәм кору эшчәнлеге.92 бит.</w:t>
            </w:r>
          </w:p>
        </w:tc>
      </w:tr>
      <w:tr>
        <w:trPr/>
        <w:tc>
          <w:tcPr>
            <w:tcW w:w="70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29</w:t>
            </w:r>
          </w:p>
        </w:tc>
        <w:tc>
          <w:tcPr>
            <w:tcW w:w="9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29.03</w:t>
            </w:r>
          </w:p>
        </w:tc>
        <w:tc>
          <w:tcPr>
            <w:tcW w:w="156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w:t>
            </w:r>
            <w:r>
              <w:rPr>
                <w:rFonts w:eastAsia="Calibri" w:cs="Times New Roman" w:ascii="Times New Roman" w:hAnsi="Times New Roman"/>
                <w:sz w:val="24"/>
                <w:szCs w:val="24"/>
                <w:lang w:val="tt-RU"/>
              </w:rPr>
              <w:t>Терем кәй”әкияте</w:t>
            </w:r>
          </w:p>
        </w:tc>
        <w:tc>
          <w:tcPr>
            <w:tcW w:w="510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1.Предметларны зурлыклары буенча бер рәткә тезеп, рәсем дә әкият эпизодын күрсәтә белергә өйрәтүне дәвам итү.</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2.Карандашлар белән рәсем ясау күнекмәләрен ныгыту.</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3. Балаларның рәсемне, үзләре уйлап, өстәмә предметлар,детальләр белән тулыландыру осталыгын үстерү.</w:t>
            </w:r>
          </w:p>
        </w:tc>
        <w:tc>
          <w:tcPr>
            <w:tcW w:w="212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Р.М.Зиннәтова, Л.Ә.Гәрәева. Сүрәтләү һәм кору эшчәнлеге. 94 бит</w:t>
            </w:r>
          </w:p>
        </w:tc>
      </w:tr>
      <w:tr>
        <w:trPr>
          <w:trHeight w:val="2681" w:hRule="atLeast"/>
        </w:trPr>
        <w:tc>
          <w:tcPr>
            <w:tcW w:w="70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30</w:t>
            </w:r>
          </w:p>
        </w:tc>
        <w:tc>
          <w:tcPr>
            <w:tcW w:w="9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05.04</w:t>
            </w:r>
          </w:p>
        </w:tc>
        <w:tc>
          <w:tcPr>
            <w:tcW w:w="156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Матур күбәләк</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ләр</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r>
          </w:p>
        </w:tc>
        <w:tc>
          <w:tcPr>
            <w:tcW w:w="510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cs="Times New Roman"/>
                <w:sz w:val="24"/>
                <w:szCs w:val="24"/>
                <w:lang w:val="tt-RU"/>
              </w:rPr>
            </w:pPr>
            <w:r>
              <w:rPr>
                <w:rFonts w:cs="Times New Roman" w:ascii="Times New Roman" w:hAnsi="Times New Roman"/>
                <w:sz w:val="24"/>
                <w:szCs w:val="24"/>
                <w:lang w:val="tt-RU"/>
              </w:rPr>
              <w:t>1.Күбәләк силуэтын,аның эле ментларын сайлап, урнашу симметриясен саклап, мөстәкыйль рәвештә бизәргә өйрәтү монотипия  кебек яңа техника белән таныштыру.</w:t>
            </w:r>
          </w:p>
          <w:p>
            <w:pPr>
              <w:pStyle w:val="Normal"/>
              <w:widowControl w:val="false"/>
              <w:spacing w:lineRule="auto" w:line="240" w:before="0" w:after="0"/>
              <w:ind w:right="140" w:hanging="0"/>
              <w:rPr>
                <w:rFonts w:ascii="Times New Roman" w:hAnsi="Times New Roman" w:cs="Times New Roman"/>
                <w:sz w:val="24"/>
                <w:szCs w:val="24"/>
                <w:lang w:val="tt-RU"/>
              </w:rPr>
            </w:pPr>
            <w:r>
              <w:rPr>
                <w:rFonts w:cs="Times New Roman" w:ascii="Times New Roman" w:hAnsi="Times New Roman"/>
                <w:sz w:val="24"/>
                <w:szCs w:val="24"/>
                <w:lang w:val="tt-RU"/>
              </w:rPr>
              <w:t>2.Пумаланы баскалап яки очы белән кагылып-кагылып рәсем ясау техникасын кабатлау.</w:t>
            </w:r>
          </w:p>
          <w:p>
            <w:pPr>
              <w:pStyle w:val="Normal"/>
              <w:widowControl w:val="false"/>
              <w:spacing w:lineRule="auto" w:line="240" w:before="0" w:after="0"/>
              <w:ind w:right="140" w:hanging="0"/>
              <w:rPr>
                <w:rFonts w:ascii="Times New Roman" w:hAnsi="Times New Roman" w:cs="Times New Roman"/>
                <w:sz w:val="24"/>
                <w:szCs w:val="24"/>
                <w:lang w:val="tt-RU"/>
              </w:rPr>
            </w:pPr>
            <w:r>
              <w:rPr>
                <w:rFonts w:cs="Times New Roman" w:ascii="Times New Roman" w:hAnsi="Times New Roman"/>
                <w:sz w:val="24"/>
                <w:szCs w:val="24"/>
                <w:lang w:val="tt-RU"/>
              </w:rPr>
              <w:t>3. Төсләрне сайланган җирлек белән яраштыра белергә өйрәтү.</w:t>
            </w:r>
          </w:p>
        </w:tc>
        <w:tc>
          <w:tcPr>
            <w:tcW w:w="212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Р.М.Зиннәтова, Л.Ә.Гәрәева. Сүрәтләү һәм кору эшчәнлеге.96 бит</w:t>
            </w:r>
          </w:p>
        </w:tc>
      </w:tr>
      <w:tr>
        <w:trPr/>
        <w:tc>
          <w:tcPr>
            <w:tcW w:w="70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31</w:t>
            </w:r>
          </w:p>
        </w:tc>
        <w:tc>
          <w:tcPr>
            <w:tcW w:w="9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12.04</w:t>
            </w:r>
          </w:p>
        </w:tc>
        <w:tc>
          <w:tcPr>
            <w:tcW w:w="156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w:t>
            </w:r>
            <w:r>
              <w:rPr>
                <w:rFonts w:eastAsia="Calibri" w:cs="Times New Roman" w:ascii="Times New Roman" w:hAnsi="Times New Roman"/>
                <w:sz w:val="24"/>
                <w:szCs w:val="24"/>
                <w:lang w:val="tt-RU"/>
              </w:rPr>
              <w:t>Беренче яфраклар”</w:t>
            </w:r>
          </w:p>
        </w:tc>
        <w:tc>
          <w:tcPr>
            <w:tcW w:w="510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1.Туган як табигатенең язгы гүзәллеген күрә һәм рәсем аша җиткерә белергә өйрәтү.</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2.Яшел төснең ачык һәм караңгырак төсмерләрен аера һәм файдалана белү осталыгын ныгыту.</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3. Табигат күренешләрен һәм объектларын күзәтү аша нәфасәти кабул итүне үстерү.</w:t>
            </w:r>
          </w:p>
        </w:tc>
        <w:tc>
          <w:tcPr>
            <w:tcW w:w="212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Р.М.Зиннәтова, Л.Ә.Гәрәева. Сүрәтләү һәм кору эшчәнлеге. 97 бит</w:t>
            </w:r>
          </w:p>
        </w:tc>
      </w:tr>
      <w:tr>
        <w:trPr/>
        <w:tc>
          <w:tcPr>
            <w:tcW w:w="70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32</w:t>
            </w:r>
          </w:p>
        </w:tc>
        <w:tc>
          <w:tcPr>
            <w:tcW w:w="9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19.04</w:t>
            </w:r>
          </w:p>
        </w:tc>
        <w:tc>
          <w:tcPr>
            <w:tcW w:w="156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Кош кортлар яши торган</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ишегалды</w:t>
            </w:r>
          </w:p>
        </w:tc>
        <w:tc>
          <w:tcPr>
            <w:tcW w:w="510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1.Кош – кортларның гади хәрә кәтләрен(җим чүпли, алга, өскә карый)рәсемдә мөстәкыйль күрсәтә белергә өйрәтү.</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2.Сүрәтне бөтен бит буйлап урнаштыру күнекмәсен ныгыту.</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3. Туган якка мәхәббәт хисләре тәрбияләү.</w:t>
            </w:r>
          </w:p>
        </w:tc>
        <w:tc>
          <w:tcPr>
            <w:tcW w:w="212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Р.М.Зиннәтова, Л.Ә.Гәрәева. Сүрәтләү һәм кору эшчәнлеге. 98 бит</w:t>
            </w:r>
          </w:p>
        </w:tc>
      </w:tr>
      <w:tr>
        <w:trPr/>
        <w:tc>
          <w:tcPr>
            <w:tcW w:w="70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33</w:t>
            </w:r>
          </w:p>
        </w:tc>
        <w:tc>
          <w:tcPr>
            <w:tcW w:w="9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26.04</w:t>
            </w:r>
          </w:p>
        </w:tc>
        <w:tc>
          <w:tcPr>
            <w:tcW w:w="156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Ирекле темага рәсем ясау</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Краскалар белән.</w:t>
            </w:r>
          </w:p>
        </w:tc>
        <w:tc>
          <w:tcPr>
            <w:tcW w:w="510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Балаларга рәсемнең эчтәлеген ачып бирергә ярдәм итү. Рәсем ясау алымнарын ныгыту</w:t>
            </w:r>
          </w:p>
        </w:tc>
        <w:tc>
          <w:tcPr>
            <w:tcW w:w="212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Р.М.Зиннәтова, Л.Ә.Гәрәева. Сүрәтләү һәм кору эшчәнлеге.99 бит</w:t>
            </w:r>
          </w:p>
        </w:tc>
      </w:tr>
      <w:tr>
        <w:trPr/>
        <w:tc>
          <w:tcPr>
            <w:tcW w:w="70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34</w:t>
            </w:r>
          </w:p>
        </w:tc>
        <w:tc>
          <w:tcPr>
            <w:tcW w:w="9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03.05</w:t>
            </w:r>
          </w:p>
        </w:tc>
        <w:tc>
          <w:tcPr>
            <w:tcW w:w="156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Җиңү салюты</w:t>
            </w:r>
          </w:p>
        </w:tc>
        <w:tc>
          <w:tcPr>
            <w:tcW w:w="510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1.Рәсем төшерүнең төрле алым нарын( пумала очы белән утлы эзләр, бөгәрләнгән кәгазь белән нокта төшерү һәм басып-басып , салют утлары ясау)файдаланырга өйрәтү.</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2.Төс, форма тоемлау хисен үстерү.</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3. Җиңү бәйрәменә багышланган тематик чараларда катнаштырып. Ватан-пәрвәрлек хисләре тәрбияләү.</w:t>
            </w:r>
          </w:p>
        </w:tc>
        <w:tc>
          <w:tcPr>
            <w:tcW w:w="212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Р.М.Зиннәтова, Л.Ә.Гәрәева. Сүрәтләү һәм кору эшчәнлеге. 100 бит</w:t>
            </w:r>
          </w:p>
        </w:tc>
      </w:tr>
      <w:tr>
        <w:trPr/>
        <w:tc>
          <w:tcPr>
            <w:tcW w:w="70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35</w:t>
            </w:r>
          </w:p>
        </w:tc>
        <w:tc>
          <w:tcPr>
            <w:tcW w:w="9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10.05</w:t>
            </w:r>
          </w:p>
        </w:tc>
        <w:tc>
          <w:tcPr>
            <w:tcW w:w="156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w:t>
            </w:r>
            <w:r>
              <w:rPr>
                <w:rFonts w:eastAsia="Calibri" w:cs="Times New Roman" w:ascii="Times New Roman" w:hAnsi="Times New Roman"/>
                <w:sz w:val="24"/>
                <w:szCs w:val="24"/>
                <w:lang w:val="tt-RU"/>
              </w:rPr>
              <w:t>Язын безгә ниләр ошый?”</w:t>
            </w:r>
          </w:p>
        </w:tc>
        <w:tc>
          <w:tcPr>
            <w:tcW w:w="510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1.Балаларның яз турындагы хис тойгыларын рәсем аша җиткерә белергә өйрәтү.</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2.Кәгазь битендә сүрәтне уңышлы урнаштыру, баскалап рәсем төшерү техникасын куллану, тасвирлау чарасы буларак нокталар кулланып, сүрәт ясау күнекмәләрен үстерү.</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3.Ассоциатив фикерләүне,төс,форма,күләм чамалауны үстерү.</w:t>
            </w:r>
          </w:p>
        </w:tc>
        <w:tc>
          <w:tcPr>
            <w:tcW w:w="212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Р.М.Зиннәтова, Л.Ә.Гәрәева. Сүрәтләү һәм кору эшчәнлеге. 101 бит</w:t>
            </w:r>
          </w:p>
        </w:tc>
      </w:tr>
      <w:tr>
        <w:trPr/>
        <w:tc>
          <w:tcPr>
            <w:tcW w:w="70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36</w:t>
            </w:r>
          </w:p>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r>
          </w:p>
        </w:tc>
        <w:tc>
          <w:tcPr>
            <w:tcW w:w="9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17.05</w:t>
            </w:r>
          </w:p>
        </w:tc>
        <w:tc>
          <w:tcPr>
            <w:tcW w:w="156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w:t>
            </w:r>
            <w:r>
              <w:rPr>
                <w:rFonts w:eastAsia="Calibri" w:cs="Times New Roman" w:ascii="Times New Roman" w:hAnsi="Times New Roman"/>
                <w:sz w:val="24"/>
                <w:szCs w:val="24"/>
                <w:lang w:val="tt-RU"/>
              </w:rPr>
              <w:t>Кояшлы көн”</w:t>
            </w:r>
          </w:p>
        </w:tc>
        <w:tc>
          <w:tcPr>
            <w:tcW w:w="510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1.Табигатьне нәфасәти кабул итүне,алдан күзаллап эшләүне үстерү, таныш предметларны катлаулы булмаган сюжетка берләштерергә өйрәтү.</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 Карандашлар белән ршсем ясау техникасын ныгыту.</w:t>
            </w:r>
          </w:p>
        </w:tc>
        <w:tc>
          <w:tcPr>
            <w:tcW w:w="212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Р.М.Зиннәтова, Л.Ә.Гәрәева. Сүрәтләү һәм кору эшчәнлеге. 103 бит.</w:t>
            </w:r>
          </w:p>
        </w:tc>
      </w:tr>
      <w:tr>
        <w:trPr>
          <w:trHeight w:val="1866" w:hRule="atLeast"/>
        </w:trPr>
        <w:tc>
          <w:tcPr>
            <w:tcW w:w="70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37</w:t>
            </w:r>
          </w:p>
        </w:tc>
        <w:tc>
          <w:tcPr>
            <w:tcW w:w="99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24.05</w:t>
            </w:r>
          </w:p>
        </w:tc>
        <w:tc>
          <w:tcPr>
            <w:tcW w:w="156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w:t>
            </w:r>
            <w:r>
              <w:rPr>
                <w:rFonts w:eastAsia="Calibri" w:cs="Times New Roman" w:ascii="Times New Roman" w:hAnsi="Times New Roman"/>
                <w:sz w:val="24"/>
                <w:szCs w:val="24"/>
                <w:lang w:val="tt-RU"/>
              </w:rPr>
              <w:t>Салават күпере”</w:t>
            </w:r>
          </w:p>
        </w:tc>
        <w:tc>
          <w:tcPr>
            <w:tcW w:w="510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1.Рәсем ясауда яңа материал- акварель һәм аның белән эшләү кагыйдәләрен өйрәтү.</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 Әйләнә – тирәдә ориентлашу күнекмәләрен ныгыту, төсләрне атап карау.</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3. Табигатнең гаҗәеп күренешләренә соклана белергә өйрәтү.</w:t>
            </w:r>
          </w:p>
        </w:tc>
        <w:tc>
          <w:tcPr>
            <w:tcW w:w="212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Р.М.Зиннәтова, Л.Ә.Гәрәева. Сүрәтләү һәм кору эшчәнлеге. 104 бит</w:t>
            </w:r>
          </w:p>
        </w:tc>
      </w:tr>
    </w:tbl>
    <w:p>
      <w:pPr>
        <w:pStyle w:val="Normal"/>
        <w:spacing w:lineRule="auto" w:line="276" w:before="0" w:after="0"/>
        <w:ind w:right="140" w:hanging="0"/>
        <w:rPr>
          <w:rFonts w:ascii="Times New Roman" w:hAnsi="Times New Roman" w:eastAsia="Calibri" w:cs="Times New Roman"/>
          <w:b/>
          <w:b/>
          <w:sz w:val="24"/>
          <w:szCs w:val="24"/>
          <w:lang w:val="tt-RU"/>
        </w:rPr>
      </w:pPr>
      <w:r>
        <w:rPr>
          <w:rFonts w:eastAsia="Calibri" w:cs="Times New Roman" w:ascii="Times New Roman" w:hAnsi="Times New Roman"/>
          <w:b/>
          <w:sz w:val="24"/>
          <w:szCs w:val="24"/>
          <w:lang w:val="tt-RU"/>
        </w:rPr>
      </w:r>
    </w:p>
    <w:p>
      <w:pPr>
        <w:pStyle w:val="Normal"/>
        <w:widowControl w:val="false"/>
        <w:spacing w:lineRule="auto" w:line="240" w:before="0" w:after="0"/>
        <w:ind w:right="140" w:hanging="0"/>
        <w:rPr>
          <w:rFonts w:ascii="Times New Roman" w:hAnsi="Times New Roman" w:eastAsia="Calibri" w:cs="Times New Roman"/>
          <w:b/>
          <w:b/>
          <w:sz w:val="24"/>
          <w:szCs w:val="24"/>
          <w:lang w:val="tt-RU"/>
        </w:rPr>
      </w:pPr>
      <w:r>
        <w:rPr>
          <w:rFonts w:eastAsia="Calibri" w:cs="Times New Roman" w:ascii="Times New Roman" w:hAnsi="Times New Roman"/>
          <w:b/>
          <w:sz w:val="24"/>
          <w:szCs w:val="24"/>
          <w:lang w:val="tt-RU"/>
        </w:rPr>
      </w:r>
    </w:p>
    <w:p>
      <w:pPr>
        <w:pStyle w:val="Normal"/>
        <w:widowControl w:val="false"/>
        <w:spacing w:lineRule="auto" w:line="240" w:before="0" w:after="0"/>
        <w:ind w:right="140" w:hanging="0"/>
        <w:rPr>
          <w:rFonts w:ascii="Times New Roman" w:hAnsi="Times New Roman" w:eastAsia="Arial" w:cs="Times New Roman"/>
          <w:b/>
          <w:b/>
          <w:i/>
          <w:i/>
          <w:color w:val="000000"/>
          <w:sz w:val="24"/>
          <w:szCs w:val="24"/>
          <w:lang w:val="tt-RU" w:eastAsia="ru-RU"/>
        </w:rPr>
      </w:pPr>
      <w:r>
        <w:rPr>
          <w:rFonts w:eastAsia="Calibri" w:cs="Times New Roman" w:ascii="Times New Roman" w:hAnsi="Times New Roman"/>
          <w:b/>
          <w:sz w:val="24"/>
          <w:szCs w:val="24"/>
          <w:lang w:val="tt-RU"/>
        </w:rPr>
        <w:t>9.3.2.Әвәләү</w:t>
      </w:r>
    </w:p>
    <w:p>
      <w:pPr>
        <w:pStyle w:val="Normal"/>
        <w:widowControl w:val="false"/>
        <w:spacing w:lineRule="auto" w:line="240" w:before="0" w:after="0"/>
        <w:ind w:right="140" w:hanging="0"/>
        <w:rPr>
          <w:rFonts w:ascii="Times New Roman" w:hAnsi="Times New Roman" w:eastAsia="Arial" w:cs="Times New Roman"/>
          <w:color w:val="000000"/>
          <w:sz w:val="24"/>
          <w:szCs w:val="24"/>
          <w:lang w:val="tt-RU" w:eastAsia="ru-RU"/>
        </w:rPr>
      </w:pPr>
      <w:r>
        <w:rPr>
          <w:rFonts w:eastAsia="Arial" w:cs="Times New Roman" w:ascii="Times New Roman" w:hAnsi="Times New Roman"/>
          <w:color w:val="000000"/>
          <w:sz w:val="24"/>
          <w:szCs w:val="24"/>
          <w:lang w:val="tt-RU" w:eastAsia="ru-RU"/>
        </w:rPr>
        <w:t xml:space="preserve">       </w:t>
      </w:r>
      <w:r>
        <w:rPr>
          <w:rFonts w:eastAsia="Arial" w:cs="Times New Roman" w:ascii="Times New Roman" w:hAnsi="Times New Roman"/>
          <w:color w:val="000000"/>
          <w:sz w:val="24"/>
          <w:szCs w:val="24"/>
          <w:lang w:val="tt-RU" w:eastAsia="ru-RU"/>
        </w:rPr>
        <w:t xml:space="preserve">Әвәләп ясау белән кызыксынуны үстерү; балчыктан (тозлы камыр, пластилин) әвәләү күнекмәсен камилләштерү. Зур кисәктән кечерәк кисәкләрөзеп яки чеметеп алу, аларны бармаклар ярдәмендә түгәрәкләп тәгәрәтү, өлешләрне тоташтыру (чәчәк,гранат, миләш җимешләре); янчелгән шарның өстен шомарту, җиңел генә тарттырып, кырыйларын чеметкәләп чыгу - бөрү (гөбәдия, вак бәлеш һ. б.) күнекмәләре формалаштыру. Махсус таякчык (стека) ярдәмендә ике яки дүрт кисәккә бүлеп (бәлеш кисәкләре), килеп чыккан форма- ларны үзгәртергә тырышуларын хуплау. </w:t>
      </w:r>
    </w:p>
    <w:p>
      <w:pPr>
        <w:pStyle w:val="Normal"/>
        <w:widowControl w:val="false"/>
        <w:spacing w:lineRule="auto" w:line="240" w:before="0" w:after="0"/>
        <w:ind w:right="140" w:hanging="0"/>
        <w:rPr>
          <w:rFonts w:ascii="Times New Roman" w:hAnsi="Times New Roman" w:eastAsia="Arial" w:cs="Times New Roman"/>
          <w:color w:val="000000"/>
          <w:sz w:val="24"/>
          <w:szCs w:val="24"/>
          <w:lang w:val="tt-RU" w:eastAsia="ru-RU"/>
        </w:rPr>
      </w:pPr>
      <w:r>
        <w:rPr>
          <w:rFonts w:eastAsia="Arial" w:cs="Times New Roman" w:ascii="Times New Roman" w:hAnsi="Times New Roman"/>
          <w:color w:val="000000"/>
          <w:sz w:val="24"/>
          <w:szCs w:val="24"/>
          <w:lang w:val="tt-RU" w:eastAsia="ru-RU"/>
        </w:rPr>
        <w:t xml:space="preserve">       </w:t>
      </w:r>
      <w:r>
        <w:rPr>
          <w:rFonts w:eastAsia="Arial" w:cs="Times New Roman" w:ascii="Times New Roman" w:hAnsi="Times New Roman"/>
          <w:color w:val="000000"/>
          <w:sz w:val="24"/>
          <w:szCs w:val="24"/>
          <w:lang w:val="tt-RU" w:eastAsia="ru-RU"/>
        </w:rPr>
        <w:t xml:space="preserve">Яңа форма барлыкка китерү өчен, шарның уртасын яньчеп, чокыр ясау ысулын куллану. Махсус таякчыкны файдалану ысуллары белән таныштыру. Әвәләп ясалган әйберләргә шушы таякчык ярдәмендә милли бизәкләр төшерергә омтылуларын хуплау. </w:t>
      </w:r>
    </w:p>
    <w:p>
      <w:pPr>
        <w:pStyle w:val="Normal"/>
        <w:widowControl w:val="false"/>
        <w:spacing w:lineRule="auto" w:line="240" w:before="0" w:after="0"/>
        <w:ind w:right="140" w:hanging="0"/>
        <w:rPr>
          <w:rFonts w:ascii="Times New Roman" w:hAnsi="Times New Roman" w:eastAsia="Arial" w:cs="Times New Roman"/>
          <w:color w:val="000000"/>
          <w:sz w:val="24"/>
          <w:szCs w:val="24"/>
          <w:lang w:val="tt-RU" w:eastAsia="ru-RU"/>
        </w:rPr>
      </w:pPr>
      <w:r>
        <w:rPr>
          <w:rFonts w:eastAsia="Arial" w:cs="Times New Roman" w:ascii="Times New Roman" w:hAnsi="Times New Roman"/>
          <w:color w:val="000000"/>
          <w:sz w:val="24"/>
          <w:szCs w:val="24"/>
          <w:lang w:val="tt-RU" w:eastAsia="ru-RU"/>
        </w:rPr>
        <w:t xml:space="preserve">Балчык (тозлы камыр, пластилин) белән пөхтә итеп эшләргә күнектерү. Әвәләп ясалган әйберләрне күмәк композициягә (тәлинкәдәге сый, чәй сервизы һ. б.) берләштерү. Уртак эш нәтиҗәсен күреп шатлану хисләре уяту. Декоратив әвәләп ясауда халык уенчыклары үрнәкләре (Шәмәрдән, Актүбә һ. б. уенчыклар) буенча иң гади образлар тудырырга теләк уяту. </w:t>
      </w:r>
    </w:p>
    <w:p>
      <w:pPr>
        <w:pStyle w:val="Normal"/>
        <w:widowControl w:val="false"/>
        <w:spacing w:lineRule="auto" w:line="240" w:before="0" w:after="0"/>
        <w:ind w:right="140" w:hanging="0"/>
        <w:rPr>
          <w:rFonts w:ascii="Times New Roman" w:hAnsi="Times New Roman" w:eastAsia="Arial" w:cs="Times New Roman"/>
          <w:color w:val="000000"/>
          <w:sz w:val="24"/>
          <w:szCs w:val="24"/>
          <w:lang w:val="tt-RU" w:eastAsia="ru-RU"/>
        </w:rPr>
      </w:pPr>
      <w:r>
        <w:rPr>
          <w:rFonts w:eastAsia="Arial" w:cs="Times New Roman" w:ascii="Times New Roman" w:hAnsi="Times New Roman"/>
          <w:color w:val="000000"/>
          <w:sz w:val="24"/>
          <w:szCs w:val="24"/>
          <w:lang w:val="tt-RU" w:eastAsia="ru-RU"/>
        </w:rPr>
        <w:t xml:space="preserve">Өстәл театрында куллану өчен, татар халык әкиятләре буенча сюжет әвәләп ясауга кызыксыну һәм теләк тудыру. Балаларда өлкәннәр белән уртак эш нәтиҗәләрен күреп шатлану хисләре уяту. </w:t>
      </w:r>
    </w:p>
    <w:p>
      <w:pPr>
        <w:pStyle w:val="Normal"/>
        <w:spacing w:lineRule="auto" w:line="276" w:before="0" w:after="200"/>
        <w:ind w:right="140" w:hanging="0"/>
        <w:contextualSpacing/>
        <w:rPr>
          <w:rFonts w:ascii="Times New Roman" w:hAnsi="Times New Roman" w:eastAsia="Calibri" w:cs="Times New Roman"/>
          <w:b/>
          <w:b/>
          <w:sz w:val="24"/>
          <w:szCs w:val="24"/>
          <w:lang w:val="tt-RU"/>
        </w:rPr>
      </w:pPr>
      <w:r>
        <w:rPr>
          <w:rFonts w:eastAsia="Calibri" w:cs="Times New Roman" w:ascii="Times New Roman" w:hAnsi="Times New Roman"/>
          <w:b/>
          <w:sz w:val="24"/>
          <w:szCs w:val="24"/>
          <w:lang w:val="tt-RU"/>
        </w:rPr>
        <w:t>Ел ахырында үзләштерелергә тиешле белем һәм күнекмәләр</w:t>
      </w:r>
    </w:p>
    <w:p>
      <w:pPr>
        <w:pStyle w:val="Normal"/>
        <w:spacing w:lineRule="auto" w:line="276" w:before="0" w:after="200"/>
        <w:ind w:right="140" w:hanging="0"/>
        <w:contextualSpacing/>
        <w:rPr>
          <w:rFonts w:ascii="Times New Roman" w:hAnsi="Times New Roman" w:eastAsia="Calibri" w:cs="Times New Roman"/>
          <w:sz w:val="24"/>
          <w:szCs w:val="24"/>
          <w:lang w:val="tt-RU"/>
        </w:rPr>
      </w:pPr>
      <w:r>
        <w:rPr>
          <w:rFonts w:eastAsia="Calibri" w:cs="Times New Roman" w:ascii="Times New Roman" w:hAnsi="Times New Roman"/>
          <w:b/>
          <w:sz w:val="24"/>
          <w:szCs w:val="24"/>
          <w:lang w:val="tt-RU"/>
        </w:rPr>
        <w:t xml:space="preserve">. </w:t>
      </w:r>
      <w:r>
        <w:rPr>
          <w:rFonts w:eastAsia="Calibri" w:cs="Times New Roman" w:ascii="Times New Roman" w:hAnsi="Times New Roman"/>
          <w:sz w:val="24"/>
          <w:szCs w:val="24"/>
          <w:lang w:val="tt-RU"/>
        </w:rPr>
        <w:t>төрле предмет һәм уенчык образларын тудыралар, аларны күмәк композициягә берләштерәләр;</w:t>
      </w:r>
    </w:p>
    <w:p>
      <w:pPr>
        <w:pStyle w:val="Normal"/>
        <w:spacing w:lineRule="auto" w:line="276" w:before="0" w:after="200"/>
        <w:ind w:right="140" w:hanging="0"/>
        <w:contextualSpacing/>
        <w:rPr>
          <w:rFonts w:ascii="Times New Roman" w:hAnsi="Times New Roman" w:eastAsia="Calibri" w:cs="Times New Roman"/>
          <w:sz w:val="24"/>
          <w:szCs w:val="24"/>
          <w:lang w:val="tt-RU"/>
        </w:rPr>
      </w:pPr>
      <w:r>
        <w:rPr>
          <w:rFonts w:eastAsia="Calibri" w:cs="Times New Roman" w:ascii="Times New Roman" w:hAnsi="Times New Roman"/>
          <w:b/>
          <w:sz w:val="24"/>
          <w:szCs w:val="24"/>
          <w:lang w:val="tt-RU"/>
        </w:rPr>
        <w:t xml:space="preserve">. </w:t>
      </w:r>
      <w:r>
        <w:rPr>
          <w:rFonts w:eastAsia="Calibri" w:cs="Times New Roman" w:ascii="Times New Roman" w:hAnsi="Times New Roman"/>
          <w:sz w:val="24"/>
          <w:szCs w:val="24"/>
          <w:lang w:val="tt-RU"/>
        </w:rPr>
        <w:t>үзләштерелгән әвәләп ясу алымнарының барысыннан да файдалана беләләр.</w:t>
      </w:r>
    </w:p>
    <w:p>
      <w:pPr>
        <w:pStyle w:val="Normal"/>
        <w:spacing w:lineRule="auto" w:line="276" w:before="0" w:after="200"/>
        <w:ind w:right="140" w:hanging="0"/>
        <w:contextualSpacing/>
        <w:rPr>
          <w:rFonts w:ascii="Times New Roman" w:hAnsi="Times New Roman" w:eastAsia="Calibri" w:cs="Times New Roman"/>
          <w:b/>
          <w:b/>
          <w:sz w:val="24"/>
          <w:szCs w:val="24"/>
          <w:lang w:val="tt-RU"/>
        </w:rPr>
      </w:pPr>
      <w:r>
        <w:rPr>
          <w:rFonts w:eastAsia="Calibri" w:cs="Times New Roman" w:ascii="Times New Roman" w:hAnsi="Times New Roman"/>
          <w:b/>
          <w:sz w:val="24"/>
          <w:szCs w:val="24"/>
          <w:lang w:val="tt-RU"/>
        </w:rPr>
      </w:r>
    </w:p>
    <w:p>
      <w:pPr>
        <w:pStyle w:val="Normal"/>
        <w:spacing w:lineRule="auto" w:line="276" w:before="0" w:after="200"/>
        <w:ind w:right="140" w:hanging="0"/>
        <w:contextualSpacing/>
        <w:rPr>
          <w:rFonts w:ascii="Times New Roman" w:hAnsi="Times New Roman" w:eastAsia="Calibri" w:cs="Times New Roman"/>
          <w:b/>
          <w:b/>
          <w:sz w:val="24"/>
          <w:szCs w:val="24"/>
          <w:lang w:val="tt-RU"/>
        </w:rPr>
      </w:pPr>
      <w:r>
        <w:rPr>
          <w:rFonts w:eastAsia="Calibri" w:cs="Times New Roman" w:ascii="Times New Roman" w:hAnsi="Times New Roman"/>
          <w:b/>
          <w:sz w:val="24"/>
          <w:szCs w:val="24"/>
          <w:lang w:val="tt-RU"/>
        </w:rPr>
        <w:t>Эшчәнлекнең тематик планы</w:t>
      </w:r>
    </w:p>
    <w:tbl>
      <w:tblPr>
        <w:tblW w:w="10349" w:type="dxa"/>
        <w:jc w:val="left"/>
        <w:tblInd w:w="-318" w:type="dxa"/>
        <w:tblLayout w:type="fixed"/>
        <w:tblCellMar>
          <w:top w:w="0" w:type="dxa"/>
          <w:left w:w="108" w:type="dxa"/>
          <w:bottom w:w="0" w:type="dxa"/>
          <w:right w:w="108" w:type="dxa"/>
        </w:tblCellMar>
        <w:tblLook w:firstRow="1" w:noVBand="0" w:lastRow="1" w:firstColumn="1" w:lastColumn="1" w:noHBand="0" w:val="01e0"/>
      </w:tblPr>
      <w:tblGrid>
        <w:gridCol w:w="707"/>
        <w:gridCol w:w="1276"/>
        <w:gridCol w:w="1560"/>
        <w:gridCol w:w="4680"/>
        <w:gridCol w:w="2126"/>
      </w:tblGrid>
      <w:tr>
        <w:trPr/>
        <w:tc>
          <w:tcPr>
            <w:tcW w:w="70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w:t>
            </w:r>
          </w:p>
        </w:tc>
        <w:tc>
          <w:tcPr>
            <w:tcW w:w="1276"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Үткәрелә вакыты</w:t>
            </w:r>
          </w:p>
        </w:tc>
        <w:tc>
          <w:tcPr>
            <w:tcW w:w="156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Тема</w:t>
            </w:r>
          </w:p>
        </w:tc>
        <w:tc>
          <w:tcPr>
            <w:tcW w:w="468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Бурычлар</w:t>
            </w:r>
          </w:p>
        </w:tc>
        <w:tc>
          <w:tcPr>
            <w:tcW w:w="2126"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Файдаланылган әдәбият</w:t>
            </w:r>
          </w:p>
        </w:tc>
      </w:tr>
      <w:tr>
        <w:trPr/>
        <w:tc>
          <w:tcPr>
            <w:tcW w:w="70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w:t>
            </w:r>
          </w:p>
        </w:tc>
        <w:tc>
          <w:tcPr>
            <w:tcW w:w="127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08.09</w:t>
            </w:r>
          </w:p>
        </w:tc>
        <w:tc>
          <w:tcPr>
            <w:tcW w:w="156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Көзге уңыш.</w:t>
            </w:r>
          </w:p>
        </w:tc>
        <w:tc>
          <w:tcPr>
            <w:tcW w:w="468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1.Сүрәтне тулыландырганда, әвәвәләп ясауның таныш алымнарын кулланырга өйрәтү.</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2.Балаларның төрле зурлыктагы түгәрәк предметларны әвәләп ясау күнекмәләрен ныгыту.</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3.Балаларны туган як үсемлекләре белән тааныштыруны дәвам итү.</w:t>
            </w:r>
          </w:p>
        </w:tc>
        <w:tc>
          <w:tcPr>
            <w:tcW w:w="212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Р.М.Зиннәтова, Л.Ә.Гәрәева. Сүрәтләү һәм кору эшчәнлеге 39 бит</w:t>
            </w:r>
          </w:p>
        </w:tc>
      </w:tr>
      <w:tr>
        <w:trPr/>
        <w:tc>
          <w:tcPr>
            <w:tcW w:w="70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w:t>
            </w:r>
          </w:p>
        </w:tc>
        <w:tc>
          <w:tcPr>
            <w:tcW w:w="127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22.09</w:t>
            </w:r>
          </w:p>
        </w:tc>
        <w:tc>
          <w:tcPr>
            <w:tcW w:w="156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Түтәлдәге яшелчәләр</w:t>
            </w:r>
          </w:p>
        </w:tc>
        <w:tc>
          <w:tcPr>
            <w:tcW w:w="468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1.Форма үзенчәлекләрен күрсәтеп, бармаклар белән кыскалап сузып, яшелчәләрне әвәләп ясарга өйрәтү.</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2.Пластилинны сыгылмалы таякчык белән тигез кисәкләргә бүлергә өйрәтү.</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3.Балчык белән эшләгәндә, пөхтәлеккә, өстәлне һәм киемнәрне буямаска өйрәтү.</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4.Балаларның сузам, кысам,тигез, туры сүзләрен ешрак куллануына ирешү.</w:t>
            </w:r>
          </w:p>
        </w:tc>
        <w:tc>
          <w:tcPr>
            <w:tcW w:w="212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Р.М.Зиннәтова, Л.Ә.Гәрәева. Сүрәтләү һәм кору эшчәнлеге  43 бит.</w:t>
            </w:r>
          </w:p>
        </w:tc>
      </w:tr>
      <w:tr>
        <w:trPr>
          <w:trHeight w:val="2120" w:hRule="atLeast"/>
        </w:trPr>
        <w:tc>
          <w:tcPr>
            <w:tcW w:w="70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3</w:t>
            </w:r>
          </w:p>
        </w:tc>
        <w:tc>
          <w:tcPr>
            <w:tcW w:w="127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06.10</w:t>
            </w:r>
          </w:p>
        </w:tc>
        <w:tc>
          <w:tcPr>
            <w:tcW w:w="156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Көзен безгә ниләр ошый</w:t>
            </w:r>
          </w:p>
        </w:tc>
        <w:tc>
          <w:tcPr>
            <w:tcW w:w="468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 Ниятләгән эшне ахырына җиткерергә өйрәтү.</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 Әвәләп ясауның таныш алымнарын мөстәкыйль файдалану күнекмәләрен ныгыту.</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3. Төрле халыкларның сәнгать үрнәкләре белән соклану хисләре, үз-үзеңне тоту һәм үзара мөнәсәбәтләр культурасы тәрбияләү.</w:t>
            </w:r>
          </w:p>
        </w:tc>
        <w:tc>
          <w:tcPr>
            <w:tcW w:w="212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Р.М.Зиннәтова, Л.Ә.Гәрәева. Сүрәтләү һәм кору эшчәнлеге   48 бит</w:t>
            </w:r>
          </w:p>
        </w:tc>
      </w:tr>
      <w:tr>
        <w:trPr/>
        <w:tc>
          <w:tcPr>
            <w:tcW w:w="70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4</w:t>
            </w:r>
          </w:p>
        </w:tc>
        <w:tc>
          <w:tcPr>
            <w:tcW w:w="127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20.10</w:t>
            </w:r>
          </w:p>
        </w:tc>
        <w:tc>
          <w:tcPr>
            <w:tcW w:w="156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Йөк машинасы</w:t>
            </w:r>
          </w:p>
        </w:tc>
        <w:tc>
          <w:tcPr>
            <w:tcW w:w="468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1.Балаларны, сүрәткә карап. Предметларга анализ ясарга өйрәтүне дәвам итү.</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2Транспорт детальләрнең нәрсә өчен хезмәт итүен ачыклау.</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3.Ассо</w:t>
            </w:r>
            <w:r>
              <w:rPr>
                <w:rFonts w:eastAsia="Calibri" w:cs="Times New Roman" w:ascii="Times New Roman" w:hAnsi="Times New Roman"/>
                <w:sz w:val="24"/>
                <w:szCs w:val="24"/>
              </w:rPr>
              <w:t>ц</w:t>
            </w:r>
            <w:r>
              <w:rPr>
                <w:rFonts w:eastAsia="Calibri" w:cs="Times New Roman" w:ascii="Times New Roman" w:hAnsi="Times New Roman"/>
                <w:sz w:val="24"/>
                <w:szCs w:val="24"/>
                <w:lang w:val="tt-RU"/>
              </w:rPr>
              <w:t>иатив фикер йөртүне үстерү.</w:t>
            </w:r>
          </w:p>
        </w:tc>
        <w:tc>
          <w:tcPr>
            <w:tcW w:w="212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Р.М.Зиннәтова, Л.Ә.Гәрәева. Сүрәтләү һәм кору эшчәнлеге 52 бит</w:t>
            </w:r>
          </w:p>
        </w:tc>
      </w:tr>
      <w:tr>
        <w:trPr/>
        <w:tc>
          <w:tcPr>
            <w:tcW w:w="70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5</w:t>
            </w:r>
          </w:p>
        </w:tc>
        <w:tc>
          <w:tcPr>
            <w:tcW w:w="127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03.11</w:t>
            </w:r>
          </w:p>
        </w:tc>
        <w:tc>
          <w:tcPr>
            <w:tcW w:w="156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Рус халык әкияте “өч аю” сюжетына нигезләнеп эшләү.</w:t>
            </w:r>
          </w:p>
        </w:tc>
        <w:tc>
          <w:tcPr>
            <w:tcW w:w="468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1.Өлешләрнең чагыштырма зурлыгын чамалап, предметларны әвәләргә, сы гылмалы таякчык кулланып, пластилинны бүлергә өйрәтү, кушылу урынын сылап тоташтыру.</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2.Әвәләп ясау күнекмәләрен камилләштерүне дәвам итү, персонажның гади хәрәкәтләрен сын аша җиткерә белү.</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3.Сюжетлы уен уйлап чыгару сәләтен үстерү.</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4. Кеше хәленә керә белү һәм үзара ярдәмчеллек сыйфатлары тәрбияләү.</w:t>
            </w:r>
          </w:p>
        </w:tc>
        <w:tc>
          <w:tcPr>
            <w:tcW w:w="212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Р.М.Зиннәтова, Л.Ә.Гәрәева. Сүрәтләү һәм кору эшчәнлеге  56 бит.</w:t>
            </w:r>
          </w:p>
        </w:tc>
      </w:tr>
      <w:tr>
        <w:trPr/>
        <w:tc>
          <w:tcPr>
            <w:tcW w:w="70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rPr>
            </w:pPr>
            <w:r>
              <w:rPr>
                <w:rFonts w:eastAsia="Calibri" w:cs="Times New Roman" w:ascii="Times New Roman" w:hAnsi="Times New Roman"/>
                <w:sz w:val="24"/>
                <w:szCs w:val="24"/>
              </w:rPr>
              <w:t>6</w:t>
            </w:r>
          </w:p>
        </w:tc>
        <w:tc>
          <w:tcPr>
            <w:tcW w:w="127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17.11</w:t>
            </w:r>
          </w:p>
        </w:tc>
        <w:tc>
          <w:tcPr>
            <w:tcW w:w="156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Көзге натюрморт</w:t>
            </w:r>
          </w:p>
        </w:tc>
        <w:tc>
          <w:tcPr>
            <w:tcW w:w="468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1.Түгәрәк формалы предметның өстен әвәләп бизәргә өйрәтү.</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2.Балаларның овал һәм түгәрәк формалы предметлар турындагы күзаллауларын бае туны дәвам итү.</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3. Өлкәннәр хезмәтенә хөрмәт тәрбияләү.</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4. У.Рәшитнең”Наш сад” шигыре белән таныштыру.</w:t>
            </w:r>
          </w:p>
        </w:tc>
        <w:tc>
          <w:tcPr>
            <w:tcW w:w="212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Р.М.Зиннәтова, Л.Ә.Гәрәева. Сүрәтләү һәм кору эшчәнлеге  61 бит</w:t>
            </w:r>
          </w:p>
        </w:tc>
      </w:tr>
      <w:tr>
        <w:trPr/>
        <w:tc>
          <w:tcPr>
            <w:tcW w:w="70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7</w:t>
            </w:r>
          </w:p>
        </w:tc>
        <w:tc>
          <w:tcPr>
            <w:tcW w:w="127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01.12</w:t>
            </w:r>
          </w:p>
        </w:tc>
        <w:tc>
          <w:tcPr>
            <w:tcW w:w="156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Машина</w:t>
            </w:r>
          </w:p>
        </w:tc>
        <w:tc>
          <w:tcPr>
            <w:tcW w:w="468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1.Балаларны машинаның һәр кисәген аерым аерым әвәләп ясарга өйрәтү.</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 Моның өчен пропорцияләр сакларга кирәк булуын төшендерү.</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3. Уенчык үрнәкләренә анализ ясый белү, әвәләп ясау өчен кирәк булачак эш алымнарын мөстәкыйль сайлый белү күнекмәләрен ныгыту.</w:t>
            </w:r>
          </w:p>
        </w:tc>
        <w:tc>
          <w:tcPr>
            <w:tcW w:w="212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Р.М.Зиннәтова, Л.Ә.Гәрәева. Сүрәтләү һәм кору эшчәнлеге 64 бит  .</w:t>
            </w:r>
          </w:p>
        </w:tc>
      </w:tr>
      <w:tr>
        <w:trPr>
          <w:trHeight w:val="2194" w:hRule="atLeast"/>
        </w:trPr>
        <w:tc>
          <w:tcPr>
            <w:tcW w:w="70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rPr>
            </w:pPr>
            <w:r>
              <w:rPr>
                <w:rFonts w:eastAsia="Calibri" w:cs="Times New Roman" w:ascii="Times New Roman" w:hAnsi="Times New Roman"/>
                <w:sz w:val="24"/>
                <w:szCs w:val="24"/>
              </w:rPr>
              <w:t>8</w:t>
            </w:r>
          </w:p>
        </w:tc>
        <w:tc>
          <w:tcPr>
            <w:tcW w:w="127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15.12</w:t>
            </w:r>
          </w:p>
        </w:tc>
        <w:tc>
          <w:tcPr>
            <w:tcW w:w="156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rPr>
            </w:pPr>
            <w:r>
              <w:rPr>
                <w:rFonts w:eastAsia="Calibri" w:cs="Times New Roman" w:ascii="Times New Roman" w:hAnsi="Times New Roman"/>
                <w:sz w:val="24"/>
                <w:szCs w:val="24"/>
                <w:lang w:val="tt-RU"/>
              </w:rPr>
              <w:t>Озын тун кигән кыз</w:t>
            </w:r>
          </w:p>
        </w:tc>
        <w:tc>
          <w:tcPr>
            <w:tcW w:w="468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1.Эшләнмәнең өлешләрен(түгәрәк формадагы баш, туры җиңле конус сыман тун) тоташтырып һәм сылап җыярга өйрәтү. Эшләнмәгә детальләр( башлык, бияләй, бизәкләр)өстәү күнекмәсен ныгыту.</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 Тирәлекне тоемлап, фикер йөртүне үстерү.</w:t>
            </w:r>
          </w:p>
        </w:tc>
        <w:tc>
          <w:tcPr>
            <w:tcW w:w="212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Р.М.Зиннәтова, Л.Ә.Гәрәева. Сүрәтләү һәм кору эшчәнлеге  66 бит.</w:t>
            </w:r>
          </w:p>
        </w:tc>
      </w:tr>
      <w:tr>
        <w:trPr/>
        <w:tc>
          <w:tcPr>
            <w:tcW w:w="70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9</w:t>
            </w:r>
          </w:p>
        </w:tc>
        <w:tc>
          <w:tcPr>
            <w:tcW w:w="127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29.12</w:t>
            </w:r>
          </w:p>
        </w:tc>
        <w:tc>
          <w:tcPr>
            <w:tcW w:w="156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Әнисә әбинең чынаягы</w:t>
            </w:r>
          </w:p>
        </w:tc>
        <w:tc>
          <w:tcPr>
            <w:tcW w:w="468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1.Балаларны эче куыш форма ясау өчен пластилин йомарламын басарга өйрәтү.</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2.Өлешләрне кушу һәм сылау күнекмәләрен ныгыту.</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3.Уен уйлап чыгару сәләтен үстерү.</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4. Өлкән буынга хөрмәт тәрбияләү.</w:t>
            </w:r>
          </w:p>
        </w:tc>
        <w:tc>
          <w:tcPr>
            <w:tcW w:w="212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Р.М.Зиннәтова, Л.Ә.Гәрәева. Сүрәтләү һәм кору эшчәнлеге   70 бит.</w:t>
            </w:r>
          </w:p>
        </w:tc>
      </w:tr>
      <w:tr>
        <w:trPr/>
        <w:tc>
          <w:tcPr>
            <w:tcW w:w="70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10</w:t>
            </w:r>
          </w:p>
        </w:tc>
        <w:tc>
          <w:tcPr>
            <w:tcW w:w="127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12.01</w:t>
            </w:r>
          </w:p>
        </w:tc>
        <w:tc>
          <w:tcPr>
            <w:tcW w:w="156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Чыпчык</w:t>
            </w:r>
          </w:p>
        </w:tc>
        <w:tc>
          <w:tcPr>
            <w:tcW w:w="468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 Балаларны кош әвәләргә, аның төп өлешләренең формасын һәм пропорцияләрен дөрес итеп җиткерә белергә өйрәтү. 2.Әвәләп ясау алымнарын ныгыту, сынны тулыландыру. 3. Әвәләп ясаган эшләнмә турында сөйләргә өйрәтү, ниятләнгәнне ахырына җиткерү.</w:t>
            </w:r>
          </w:p>
        </w:tc>
        <w:tc>
          <w:tcPr>
            <w:tcW w:w="212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Р.М.Зиннәтова, Л.Ә.Гәрәева. Сүрәтләү һәм кору эшчәнлеге  74 бит.</w:t>
            </w:r>
          </w:p>
        </w:tc>
      </w:tr>
      <w:tr>
        <w:trPr/>
        <w:tc>
          <w:tcPr>
            <w:tcW w:w="70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11</w:t>
            </w:r>
          </w:p>
        </w:tc>
        <w:tc>
          <w:tcPr>
            <w:tcW w:w="127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26.01</w:t>
            </w:r>
          </w:p>
        </w:tc>
        <w:tc>
          <w:tcPr>
            <w:tcW w:w="156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Җимлек ясыйм</w:t>
            </w:r>
          </w:p>
        </w:tc>
        <w:tc>
          <w:tcPr>
            <w:tcW w:w="468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 Кош гәүдәсе өлешләренең гади хәрәкәтләрен әвәләп ясау аша күрсәтә белергә өйрәнүне дәвам итү.</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2.Кошны әвәләп ясау, аның гәүдә өлешләре формасын һәм пропорцияләрен дөрес итеп ясау күнекмәләрен ныгыту.</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3. Кошларга карата кайгыртучан мөнәсәбәт тәрбияләү.</w:t>
            </w:r>
          </w:p>
        </w:tc>
        <w:tc>
          <w:tcPr>
            <w:tcW w:w="212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Р.М.Зиннәтова, Л.Ә.Гәрәева. Сүрәтләү һәм кору эшчәнлеге  76 бит</w:t>
            </w:r>
          </w:p>
        </w:tc>
      </w:tr>
      <w:tr>
        <w:trPr/>
        <w:tc>
          <w:tcPr>
            <w:tcW w:w="70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rPr>
            </w:pPr>
            <w:r>
              <w:rPr>
                <w:rFonts w:eastAsia="Calibri" w:cs="Times New Roman" w:ascii="Times New Roman" w:hAnsi="Times New Roman"/>
                <w:sz w:val="24"/>
                <w:szCs w:val="24"/>
              </w:rPr>
              <w:t>12</w:t>
            </w:r>
          </w:p>
        </w:tc>
        <w:tc>
          <w:tcPr>
            <w:tcW w:w="127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09.02</w:t>
            </w:r>
          </w:p>
        </w:tc>
        <w:tc>
          <w:tcPr>
            <w:tcW w:w="156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Маслени</w:t>
            </w:r>
            <w:r>
              <w:rPr>
                <w:rFonts w:eastAsia="Calibri" w:cs="Times New Roman" w:ascii="Times New Roman" w:hAnsi="Times New Roman"/>
                <w:sz w:val="24"/>
                <w:szCs w:val="24"/>
              </w:rPr>
              <w:t>ца</w:t>
            </w:r>
          </w:p>
        </w:tc>
        <w:tc>
          <w:tcPr>
            <w:tcW w:w="468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 Милли ризыклар белән таныштырып, кешеләрнең милләтләре буенча аерылулары турында күзаллау тудыру.</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 Сүрәт әвәләп ясаганда, өлешләрне ялгау күнекмәләрен ныгыту.</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3. Уен уйлап чыгару сәләтен үстерү.</w:t>
            </w:r>
          </w:p>
        </w:tc>
        <w:tc>
          <w:tcPr>
            <w:tcW w:w="212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Р.М.Зиннәтова, Л.Ә.Гәрәева. Сүрәтләү һәм кору эшчәнлеге     81 бит</w:t>
            </w:r>
          </w:p>
        </w:tc>
      </w:tr>
      <w:tr>
        <w:trPr/>
        <w:tc>
          <w:tcPr>
            <w:tcW w:w="70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13</w:t>
            </w:r>
          </w:p>
        </w:tc>
        <w:tc>
          <w:tcPr>
            <w:tcW w:w="127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23.02</w:t>
            </w:r>
          </w:p>
        </w:tc>
        <w:tc>
          <w:tcPr>
            <w:tcW w:w="156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w:t>
            </w:r>
            <w:r>
              <w:rPr>
                <w:rFonts w:eastAsia="Calibri" w:cs="Times New Roman" w:ascii="Times New Roman" w:hAnsi="Times New Roman"/>
                <w:sz w:val="24"/>
                <w:szCs w:val="24"/>
                <w:lang w:val="tt-RU"/>
              </w:rPr>
              <w:t>Йомры икмәк” әкияте</w:t>
            </w:r>
          </w:p>
        </w:tc>
        <w:tc>
          <w:tcPr>
            <w:tcW w:w="468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1.Балаларның хайваннарны өлешләп әвәләргә, өлешләренең чагыштырма зурлыгын җиткерә белергә өйрәтү.</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2.Форма һәм пропор</w:t>
            </w:r>
            <w:r>
              <w:rPr>
                <w:rFonts w:eastAsia="Calibri" w:cs="Times New Roman" w:ascii="Times New Roman" w:hAnsi="Times New Roman"/>
                <w:sz w:val="24"/>
                <w:szCs w:val="24"/>
              </w:rPr>
              <w:t>ц</w:t>
            </w:r>
            <w:r>
              <w:rPr>
                <w:rFonts w:eastAsia="Calibri" w:cs="Times New Roman" w:ascii="Times New Roman" w:hAnsi="Times New Roman"/>
                <w:sz w:val="24"/>
                <w:szCs w:val="24"/>
                <w:lang w:val="tt-RU"/>
              </w:rPr>
              <w:t>ияләр тоемлауны үстерү.</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3.Халык әкиятләренә карата кызыксыну уяту.</w:t>
            </w:r>
          </w:p>
        </w:tc>
        <w:tc>
          <w:tcPr>
            <w:tcW w:w="212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Р.М.Зиннәтова, Л.Ә.Гәрәева. Сүрәтләү һәм кору эшчәнлеге  84 бит</w:t>
            </w:r>
          </w:p>
        </w:tc>
      </w:tr>
      <w:tr>
        <w:trPr/>
        <w:tc>
          <w:tcPr>
            <w:tcW w:w="70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rPr>
            </w:pPr>
            <w:r>
              <w:rPr>
                <w:rFonts w:eastAsia="Calibri" w:cs="Times New Roman" w:ascii="Times New Roman" w:hAnsi="Times New Roman"/>
                <w:sz w:val="24"/>
                <w:szCs w:val="24"/>
              </w:rPr>
              <w:t>14</w:t>
            </w:r>
          </w:p>
        </w:tc>
        <w:tc>
          <w:tcPr>
            <w:tcW w:w="127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09.03</w:t>
            </w:r>
          </w:p>
        </w:tc>
        <w:tc>
          <w:tcPr>
            <w:tcW w:w="156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Керпекәй</w:t>
            </w:r>
          </w:p>
        </w:tc>
        <w:tc>
          <w:tcPr>
            <w:tcW w:w="468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1.Әвәләп ясаганда, табигый материал(көнбагыш орлыклары)кулланырга өйрәтү.</w:t>
            </w:r>
          </w:p>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2.Әвәләп ясауның тәгәрәтү, җәю, сузу(борыны), бармак башлары белән чеметеп кую(тәпиләре) алымнарын ныгыту.</w:t>
            </w:r>
          </w:p>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3.Балаларда хайваннарга кайгыртучан мөнәсәбәт тәрбияләү.</w:t>
            </w:r>
          </w:p>
        </w:tc>
        <w:tc>
          <w:tcPr>
            <w:tcW w:w="212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Р.М.Зиннәтова, Л.Ә.Гәрәева. Сүрәтләү һәм кору эшчәнлеге  88 бит.</w:t>
            </w:r>
          </w:p>
        </w:tc>
      </w:tr>
      <w:tr>
        <w:trPr/>
        <w:tc>
          <w:tcPr>
            <w:tcW w:w="70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15</w:t>
            </w:r>
          </w:p>
        </w:tc>
        <w:tc>
          <w:tcPr>
            <w:tcW w:w="127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23.03</w:t>
            </w:r>
          </w:p>
        </w:tc>
        <w:tc>
          <w:tcPr>
            <w:tcW w:w="156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Түтәлемдәге гөлләр чәчәк атты</w:t>
            </w:r>
          </w:p>
        </w:tc>
        <w:tc>
          <w:tcPr>
            <w:tcW w:w="468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1.Таҗ яфракчыкларын чәчәк үзәге тирәсендә бер һәм ике рәт итеп тезеп, түгәрәк һәм овал формалардан чәчәк сүрәте төзергә өйрәтү.</w:t>
            </w:r>
          </w:p>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2.Түгәрәкнең читләрен һәм үзәген бизәү кагыйдәләрен ныгыту.</w:t>
            </w:r>
          </w:p>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3.Мөстәкыйльлек, активлык, иҗатка омтылыш тәрбияләү.</w:t>
            </w:r>
          </w:p>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4. Үз эшләре белән соклану хисләре һәм алар турында сөйләү теләге уяту.</w:t>
            </w:r>
          </w:p>
        </w:tc>
        <w:tc>
          <w:tcPr>
            <w:tcW w:w="212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Р.М.Зиннәтова, Л.Ә.Гәрәева. Сүрәтләү һәм кору эшчәнлеге  . 92 бит.</w:t>
            </w:r>
          </w:p>
        </w:tc>
      </w:tr>
      <w:tr>
        <w:trPr/>
        <w:tc>
          <w:tcPr>
            <w:tcW w:w="70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rPr>
            </w:pPr>
            <w:r>
              <w:rPr>
                <w:rFonts w:eastAsia="Calibri" w:cs="Times New Roman" w:ascii="Times New Roman" w:hAnsi="Times New Roman"/>
                <w:sz w:val="24"/>
                <w:szCs w:val="24"/>
              </w:rPr>
              <w:t>16</w:t>
            </w:r>
          </w:p>
        </w:tc>
        <w:tc>
          <w:tcPr>
            <w:tcW w:w="127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06.04</w:t>
            </w:r>
          </w:p>
        </w:tc>
        <w:tc>
          <w:tcPr>
            <w:tcW w:w="156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Бәрәннәр</w:t>
            </w:r>
          </w:p>
        </w:tc>
        <w:tc>
          <w:tcPr>
            <w:tcW w:w="468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 Балаларны рус халкының Филимонова уенчыклары белән таныштурыны дәвам итү. Аларга карата уңай мөнәсәбәт тудыру.</w:t>
            </w:r>
          </w:p>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2.Өлешләрне салмак тоташтыру һәм сылау күнекмәсен ныгыту.</w:t>
            </w:r>
          </w:p>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3. Төсләр ярашуын сайлауда нәфасәти зәвык үстерү.</w:t>
            </w:r>
          </w:p>
        </w:tc>
        <w:tc>
          <w:tcPr>
            <w:tcW w:w="212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Р.М.Зиннәтова, Л.Ә.Гәрәева. Сүрәтләү һәм кору эшчәнлеге  .  95 бит.</w:t>
            </w:r>
          </w:p>
        </w:tc>
      </w:tr>
      <w:tr>
        <w:trPr>
          <w:trHeight w:val="3212" w:hRule="atLeast"/>
        </w:trPr>
        <w:tc>
          <w:tcPr>
            <w:tcW w:w="70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17</w:t>
            </w:r>
          </w:p>
        </w:tc>
        <w:tc>
          <w:tcPr>
            <w:tcW w:w="127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20.04</w:t>
            </w:r>
          </w:p>
        </w:tc>
        <w:tc>
          <w:tcPr>
            <w:tcW w:w="156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Чәй савытлары җыелмасы</w:t>
            </w:r>
          </w:p>
          <w:p>
            <w:pPr>
              <w:pStyle w:val="Normal"/>
              <w:widowControl w:val="false"/>
              <w:spacing w:lineRule="auto" w:line="276" w:before="0" w:after="0"/>
              <w:ind w:right="140" w:hanging="0"/>
              <w:rPr>
                <w:lang w:val="tt-RU"/>
              </w:rPr>
            </w:pPr>
            <w:r>
              <w:rPr>
                <w:rFonts w:eastAsia="Calibri" w:cs="Times New Roman" w:ascii="Times New Roman" w:hAnsi="Times New Roman"/>
                <w:sz w:val="24"/>
                <w:szCs w:val="24"/>
                <w:lang w:val="tt-RU"/>
              </w:rPr>
              <w:t>(сервизы)</w:t>
            </w:r>
          </w:p>
          <w:p>
            <w:pPr>
              <w:pStyle w:val="Normal"/>
              <w:widowControl w:val="false"/>
              <w:spacing w:lineRule="auto" w:line="276" w:before="0" w:after="0"/>
              <w:ind w:right="140" w:hanging="0"/>
              <w:rPr>
                <w:lang w:val="tt-RU"/>
              </w:rPr>
            </w:pPr>
            <w:r>
              <w:rPr>
                <w:lang w:val="tt-RU"/>
              </w:rPr>
            </w:r>
          </w:p>
          <w:p>
            <w:pPr>
              <w:pStyle w:val="Normal"/>
              <w:widowControl w:val="false"/>
              <w:spacing w:lineRule="auto" w:line="276" w:before="0" w:after="0"/>
              <w:ind w:right="140" w:hanging="0"/>
              <w:rPr>
                <w:lang w:val="tt-RU"/>
              </w:rPr>
            </w:pPr>
            <w:r>
              <w:rPr>
                <w:lang w:val="tt-RU"/>
              </w:rPr>
            </w:r>
          </w:p>
          <w:p>
            <w:pPr>
              <w:pStyle w:val="Normal"/>
              <w:widowControl w:val="false"/>
              <w:spacing w:lineRule="auto" w:line="276" w:before="0" w:after="0"/>
              <w:ind w:right="140" w:hanging="0"/>
              <w:rPr>
                <w:lang w:val="tt-RU"/>
              </w:rPr>
            </w:pPr>
            <w:r>
              <w:rPr>
                <w:lang w:val="tt-RU"/>
              </w:rPr>
            </w:r>
          </w:p>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r>
          </w:p>
        </w:tc>
        <w:tc>
          <w:tcPr>
            <w:tcW w:w="468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1.Балаларның савыт-саба әвәләп ясау күнекмәләрен ныгыту. Яңа эш алымына-куыш форма ясау өчен батырып кертүгә өйрәтү.</w:t>
            </w:r>
          </w:p>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2.Җыелма(сервиз) төшенчәсен аңлатып, предмет ларга бердәй бизәк төшерү күнекмәсен ныгыту.</w:t>
            </w:r>
          </w:p>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3. Тиешле вакытта сәламләү, хушлашу һәм рәхмәт сүзләрен рус телендә әйтә белүләрен ныгыту.</w:t>
            </w:r>
          </w:p>
        </w:tc>
        <w:tc>
          <w:tcPr>
            <w:tcW w:w="212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Р.М.Зиннәтова, Л.Ә.Гәрәева. Сүрәтләү һәм кору эшчәнлеге 98  бит.</w:t>
            </w:r>
          </w:p>
        </w:tc>
      </w:tr>
      <w:tr>
        <w:trPr>
          <w:trHeight w:val="1170" w:hRule="atLeast"/>
        </w:trPr>
        <w:tc>
          <w:tcPr>
            <w:tcW w:w="70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18</w:t>
            </w:r>
          </w:p>
        </w:tc>
        <w:tc>
          <w:tcPr>
            <w:tcW w:w="127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04.05</w:t>
            </w:r>
          </w:p>
        </w:tc>
        <w:tc>
          <w:tcPr>
            <w:tcW w:w="156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Мин нәрсә ясый беләм</w:t>
            </w:r>
          </w:p>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r>
          </w:p>
        </w:tc>
        <w:tc>
          <w:tcPr>
            <w:tcW w:w="468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Балаларны әвәләү предметын мөстәкыйл сайларга, ниятләгән эшне ахырына җиткерергә өйрәтү.</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Ясалачак предмет өчен кулай булган әвәләп ясау алымнарын сайлый белү күнекмәсен ныгыту.</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Иҗади күзаллау сәләтләрен үстерү.</w:t>
            </w:r>
          </w:p>
        </w:tc>
        <w:tc>
          <w:tcPr>
            <w:tcW w:w="212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Р.М.Зиннәтова, Л.Ә.Гәрәева. Сүрәтләү һәм кору эшчәнлеге 102  бит.</w:t>
            </w:r>
          </w:p>
        </w:tc>
      </w:tr>
      <w:tr>
        <w:trPr>
          <w:trHeight w:val="1170" w:hRule="atLeast"/>
        </w:trPr>
        <w:tc>
          <w:tcPr>
            <w:tcW w:w="70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19</w:t>
            </w:r>
          </w:p>
        </w:tc>
        <w:tc>
          <w:tcPr>
            <w:tcW w:w="127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18.05</w:t>
            </w:r>
          </w:p>
        </w:tc>
        <w:tc>
          <w:tcPr>
            <w:tcW w:w="156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Бөҗәкләр</w:t>
            </w:r>
          </w:p>
        </w:tc>
        <w:tc>
          <w:tcPr>
            <w:tcW w:w="468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Җете, чуар күбәләкләр, энә караклары, коңгызлар күреп соклану хисләре уяту.</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Берничә өлештән торган предметлар әвәләп ясарга өйрәтүне дәвам итү.</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Табигаткә карата кызыксыну тәрбияләү, бөҗәкләрне күзәтү теләге уяту.</w:t>
            </w:r>
          </w:p>
          <w:p>
            <w:pPr>
              <w:pStyle w:val="Normal"/>
              <w:widowControl w:val="false"/>
              <w:spacing w:lineRule="auto" w:line="240"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Иҗади күзаллауларын үстерү.</w:t>
            </w:r>
          </w:p>
        </w:tc>
        <w:tc>
          <w:tcPr>
            <w:tcW w:w="212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Р.М.Зиннәтова, Л.Ә.Гәрәева. Сүрәтләү һәм кору эшчәнлеге 101  бит.</w:t>
            </w:r>
          </w:p>
        </w:tc>
      </w:tr>
    </w:tbl>
    <w:p>
      <w:pPr>
        <w:pStyle w:val="Normal"/>
        <w:spacing w:lineRule="auto" w:line="276" w:before="0" w:after="0"/>
        <w:ind w:right="140" w:hanging="0"/>
        <w:rPr>
          <w:rFonts w:ascii="Times New Roman" w:hAnsi="Times New Roman" w:eastAsia="Calibri" w:cs="Times New Roman"/>
          <w:b/>
          <w:b/>
          <w:sz w:val="24"/>
          <w:szCs w:val="24"/>
          <w:lang w:val="tt-RU"/>
        </w:rPr>
      </w:pPr>
      <w:r>
        <w:rPr>
          <w:rFonts w:eastAsia="Calibri" w:cs="Times New Roman" w:ascii="Times New Roman" w:hAnsi="Times New Roman"/>
          <w:b/>
          <w:sz w:val="24"/>
          <w:szCs w:val="24"/>
          <w:lang w:val="tt-RU"/>
        </w:rPr>
      </w:r>
    </w:p>
    <w:p>
      <w:pPr>
        <w:pStyle w:val="Normal"/>
        <w:widowControl w:val="false"/>
        <w:spacing w:lineRule="auto" w:line="240" w:before="0" w:after="0"/>
        <w:ind w:right="140" w:hanging="0"/>
        <w:rPr>
          <w:rFonts w:ascii="Times New Roman" w:hAnsi="Times New Roman" w:eastAsia="Arial" w:cs="Times New Roman"/>
          <w:b/>
          <w:b/>
          <w:color w:val="000000"/>
          <w:sz w:val="24"/>
          <w:szCs w:val="24"/>
          <w:lang w:val="tt-RU" w:eastAsia="ru-RU"/>
        </w:rPr>
      </w:pPr>
      <w:r>
        <w:rPr>
          <w:rFonts w:eastAsia="Arial" w:cs="Times New Roman" w:ascii="Times New Roman" w:hAnsi="Times New Roman"/>
          <w:b/>
          <w:color w:val="000000"/>
          <w:sz w:val="24"/>
          <w:szCs w:val="24"/>
          <w:lang w:val="tt-RU" w:eastAsia="ru-RU"/>
        </w:rPr>
      </w:r>
    </w:p>
    <w:p>
      <w:pPr>
        <w:pStyle w:val="Normal"/>
        <w:widowControl w:val="false"/>
        <w:spacing w:lineRule="auto" w:line="240" w:before="0" w:after="0"/>
        <w:ind w:right="140" w:hanging="0"/>
        <w:rPr>
          <w:rFonts w:ascii="Times New Roman" w:hAnsi="Times New Roman" w:eastAsia="Arial" w:cs="Times New Roman"/>
          <w:b/>
          <w:b/>
          <w:color w:val="000000"/>
          <w:sz w:val="24"/>
          <w:szCs w:val="24"/>
          <w:lang w:val="tt-RU" w:eastAsia="ru-RU"/>
        </w:rPr>
      </w:pPr>
      <w:r>
        <w:rPr>
          <w:rFonts w:eastAsia="Arial" w:cs="Times New Roman" w:ascii="Times New Roman" w:hAnsi="Times New Roman"/>
          <w:b/>
          <w:color w:val="000000"/>
          <w:sz w:val="24"/>
          <w:szCs w:val="24"/>
          <w:lang w:val="tt-RU" w:eastAsia="ru-RU"/>
        </w:rPr>
        <w:t>9.3.3.Кисеп ябыштыру</w:t>
      </w:r>
    </w:p>
    <w:p>
      <w:pPr>
        <w:pStyle w:val="Normal"/>
        <w:widowControl w:val="false"/>
        <w:spacing w:lineRule="auto" w:line="240" w:before="0" w:after="0"/>
        <w:ind w:right="140" w:hanging="0"/>
        <w:rPr>
          <w:rFonts w:ascii="Times New Roman" w:hAnsi="Times New Roman" w:eastAsia="Arial" w:cs="Times New Roman"/>
          <w:color w:val="000000"/>
          <w:sz w:val="24"/>
          <w:szCs w:val="24"/>
          <w:lang w:val="tt-RU" w:eastAsia="ru-RU"/>
        </w:rPr>
      </w:pPr>
      <w:r>
        <w:rPr>
          <w:rFonts w:eastAsia="Arial" w:cs="Times New Roman" w:ascii="Times New Roman" w:hAnsi="Times New Roman"/>
          <w:color w:val="000000"/>
          <w:sz w:val="24"/>
          <w:szCs w:val="24"/>
          <w:lang w:val="tt-RU" w:eastAsia="ru-RU"/>
        </w:rPr>
        <w:t xml:space="preserve">      </w:t>
      </w:r>
      <w:r>
        <w:rPr>
          <w:rFonts w:eastAsia="Arial" w:cs="Times New Roman" w:ascii="Times New Roman" w:hAnsi="Times New Roman"/>
          <w:color w:val="000000"/>
          <w:sz w:val="24"/>
          <w:szCs w:val="24"/>
          <w:lang w:val="tt-RU" w:eastAsia="ru-RU"/>
        </w:rPr>
        <w:t xml:space="preserve">Кисеп ябыштыру сәнгатенә кызыксыну уяту, аның эчтәлеген катлауландыра һәм төрле сурәтләү мөмкинлекләрен киңәйтә бару. </w:t>
      </w:r>
    </w:p>
    <w:p>
      <w:pPr>
        <w:pStyle w:val="Normal"/>
        <w:widowControl w:val="false"/>
        <w:spacing w:lineRule="auto" w:line="240" w:before="0" w:after="0"/>
        <w:ind w:right="140" w:hanging="0"/>
        <w:rPr>
          <w:rFonts w:ascii="Times New Roman" w:hAnsi="Times New Roman" w:eastAsia="Arial" w:cs="Times New Roman"/>
          <w:color w:val="000000"/>
          <w:sz w:val="24"/>
          <w:szCs w:val="24"/>
          <w:lang w:val="tt-RU" w:eastAsia="ru-RU"/>
        </w:rPr>
      </w:pPr>
      <w:r>
        <w:rPr>
          <w:rFonts w:eastAsia="Arial" w:cs="Times New Roman" w:ascii="Times New Roman" w:hAnsi="Times New Roman"/>
          <w:color w:val="000000"/>
          <w:sz w:val="24"/>
          <w:szCs w:val="24"/>
          <w:lang w:val="tt-RU" w:eastAsia="ru-RU"/>
        </w:rPr>
        <w:t xml:space="preserve">     </w:t>
      </w:r>
      <w:r>
        <w:rPr>
          <w:rFonts w:eastAsia="Arial" w:cs="Times New Roman" w:ascii="Times New Roman" w:hAnsi="Times New Roman"/>
          <w:color w:val="000000"/>
          <w:sz w:val="24"/>
          <w:szCs w:val="24"/>
          <w:lang w:val="tt-RU" w:eastAsia="ru-RU"/>
        </w:rPr>
        <w:t>Туры сызык буенча башта кыска, аннары озынрак тасмалар кисәргә өйрәтү. Төсле кәгазьдән киселгән тасмалардан предмет сурәтләргә өйрәтү. Сирень, артыш чәһәкләреннән торган композиция төзү өчен, өзек-өзек аппликация техникасы белән таныштыру.</w:t>
      </w:r>
    </w:p>
    <w:p>
      <w:pPr>
        <w:pStyle w:val="Normal"/>
        <w:widowControl w:val="false"/>
        <w:spacing w:lineRule="auto" w:line="240" w:before="0" w:after="0"/>
        <w:ind w:right="140" w:hanging="0"/>
        <w:rPr>
          <w:rFonts w:ascii="Times New Roman" w:hAnsi="Times New Roman" w:eastAsia="Arial" w:cs="Times New Roman"/>
          <w:color w:val="000000"/>
          <w:sz w:val="24"/>
          <w:szCs w:val="24"/>
          <w:lang w:val="tt-RU" w:eastAsia="ru-RU"/>
        </w:rPr>
      </w:pPr>
      <w:r>
        <w:rPr>
          <w:rFonts w:eastAsia="Arial" w:cs="Times New Roman" w:ascii="Times New Roman" w:hAnsi="Times New Roman"/>
          <w:color w:val="000000"/>
          <w:sz w:val="24"/>
          <w:szCs w:val="24"/>
          <w:lang w:val="tt-RU" w:eastAsia="ru-RU"/>
        </w:rPr>
        <w:t xml:space="preserve">      </w:t>
      </w:r>
      <w:r>
        <w:rPr>
          <w:rFonts w:eastAsia="Arial" w:cs="Times New Roman" w:ascii="Times New Roman" w:hAnsi="Times New Roman"/>
          <w:color w:val="000000"/>
          <w:sz w:val="24"/>
          <w:szCs w:val="24"/>
          <w:lang w:val="tt-RU" w:eastAsia="ru-RU"/>
        </w:rPr>
        <w:t xml:space="preserve">Чәчәкләр, җиләк-җимешләр һ. б. ны ясау өчен, квадраттан түгәрәкләр һәм турыпочмаклыктан оваллар кисәргә күнектерү. Бизәү максатыннан полосада, квадрат, түгәрәктә декоратив бизәкләр төшерергә өйрәтү. Ритм-тоемлау хисен уяту. </w:t>
      </w:r>
    </w:p>
    <w:p>
      <w:pPr>
        <w:pStyle w:val="Normal"/>
        <w:widowControl w:val="false"/>
        <w:spacing w:lineRule="auto" w:line="240" w:before="0" w:after="0"/>
        <w:ind w:right="140" w:hanging="0"/>
        <w:rPr>
          <w:rFonts w:ascii="Times New Roman" w:hAnsi="Times New Roman" w:eastAsia="Arial" w:cs="Times New Roman"/>
          <w:color w:val="000000"/>
          <w:sz w:val="24"/>
          <w:szCs w:val="24"/>
          <w:lang w:val="tt-RU" w:eastAsia="ru-RU"/>
        </w:rPr>
      </w:pPr>
      <w:r>
        <w:rPr>
          <w:rFonts w:eastAsia="Arial" w:cs="Times New Roman" w:ascii="Times New Roman" w:hAnsi="Times New Roman"/>
          <w:color w:val="000000"/>
          <w:sz w:val="24"/>
          <w:szCs w:val="24"/>
          <w:lang w:val="tt-RU" w:eastAsia="ru-RU"/>
        </w:rPr>
        <w:t xml:space="preserve">       </w:t>
      </w:r>
      <w:r>
        <w:rPr>
          <w:rFonts w:eastAsia="Arial" w:cs="Times New Roman" w:ascii="Times New Roman" w:hAnsi="Times New Roman"/>
          <w:color w:val="000000"/>
          <w:sz w:val="24"/>
          <w:szCs w:val="24"/>
          <w:lang w:val="tt-RU" w:eastAsia="ru-RU"/>
        </w:rPr>
        <w:t xml:space="preserve">Бер бит кәгазьдә берничә предметны кисеп ябыштыру юлы белән (урам, шәһәр), балаларны сюжетлы аппликация төзүгә якын китерү. Пөхтә эшләү күнекмәләре булдыру. </w:t>
      </w:r>
    </w:p>
    <w:p>
      <w:pPr>
        <w:pStyle w:val="Normal"/>
        <w:widowControl w:val="false"/>
        <w:spacing w:lineRule="auto" w:line="240" w:before="0" w:after="0"/>
        <w:ind w:right="140" w:hanging="0"/>
        <w:rPr>
          <w:rFonts w:ascii="Times New Roman" w:hAnsi="Times New Roman" w:eastAsia="Arial" w:cs="Times New Roman"/>
          <w:color w:val="000000"/>
          <w:sz w:val="24"/>
          <w:szCs w:val="24"/>
          <w:lang w:val="tt-RU" w:eastAsia="ru-RU"/>
        </w:rPr>
      </w:pPr>
      <w:r>
        <w:rPr>
          <w:rFonts w:eastAsia="Arial" w:cs="Times New Roman" w:ascii="Times New Roman" w:hAnsi="Times New Roman"/>
          <w:color w:val="000000"/>
          <w:sz w:val="24"/>
          <w:szCs w:val="24"/>
          <w:lang w:val="tt-RU" w:eastAsia="ru-RU"/>
        </w:rPr>
        <w:t xml:space="preserve">Татар декоратив-гамәли сәнгатенең үрнәкләре буенча әзер формалардан (чәчәкләр, күбәләкләр, кошлар) коллектив композиция төзегәндә, үзара ярдәмләшеп эшләү теләге уяту. </w:t>
      </w:r>
    </w:p>
    <w:p>
      <w:pPr>
        <w:pStyle w:val="Normal"/>
        <w:widowControl w:val="false"/>
        <w:spacing w:lineRule="auto" w:line="240" w:before="0" w:after="0"/>
        <w:ind w:right="140" w:hanging="0"/>
        <w:rPr>
          <w:rFonts w:ascii="Times New Roman" w:hAnsi="Times New Roman" w:eastAsia="Arial" w:cs="Times New Roman"/>
          <w:color w:val="000000"/>
          <w:sz w:val="24"/>
          <w:szCs w:val="24"/>
          <w:lang w:val="tt-RU" w:eastAsia="ru-RU"/>
        </w:rPr>
      </w:pPr>
      <w:r>
        <w:rPr>
          <w:rFonts w:eastAsia="Arial" w:cs="Times New Roman" w:ascii="Times New Roman" w:hAnsi="Times New Roman"/>
          <w:color w:val="000000"/>
          <w:sz w:val="24"/>
          <w:szCs w:val="24"/>
          <w:lang w:val="tt-RU" w:eastAsia="ru-RU"/>
        </w:rPr>
      </w:r>
    </w:p>
    <w:p>
      <w:pPr>
        <w:pStyle w:val="Normal"/>
        <w:spacing w:lineRule="auto" w:line="276" w:before="0" w:after="200"/>
        <w:ind w:right="140" w:hanging="0"/>
        <w:contextualSpacing/>
        <w:rPr>
          <w:rFonts w:ascii="Times New Roman" w:hAnsi="Times New Roman" w:eastAsia="Calibri" w:cs="Times New Roman"/>
          <w:b/>
          <w:b/>
          <w:sz w:val="24"/>
          <w:szCs w:val="24"/>
          <w:lang w:val="tt-RU"/>
        </w:rPr>
      </w:pPr>
      <w:r>
        <w:rPr>
          <w:rFonts w:eastAsia="Calibri" w:cs="Times New Roman" w:ascii="Times New Roman" w:hAnsi="Times New Roman"/>
          <w:b/>
          <w:sz w:val="24"/>
          <w:szCs w:val="24"/>
          <w:lang w:val="tt-RU"/>
        </w:rPr>
        <w:t>Ел ахырында үзләштерелергә тиешле белем һәм күнекмәләр</w:t>
      </w:r>
    </w:p>
    <w:p>
      <w:pPr>
        <w:pStyle w:val="NoSpacing"/>
        <w:ind w:left="75" w:right="140" w:hanging="0"/>
        <w:rPr>
          <w:rFonts w:ascii="Times New Roman" w:hAnsi="Times New Roman"/>
          <w:sz w:val="24"/>
          <w:szCs w:val="24"/>
          <w:lang w:val="tt-RU"/>
        </w:rPr>
      </w:pPr>
      <w:r>
        <w:rPr>
          <w:rFonts w:ascii="Times New Roman" w:hAnsi="Times New Roman"/>
          <w:b/>
          <w:sz w:val="24"/>
          <w:szCs w:val="24"/>
          <w:lang w:val="tt-RU"/>
        </w:rPr>
        <w:t xml:space="preserve">. </w:t>
      </w:r>
      <w:r>
        <w:rPr>
          <w:rFonts w:ascii="Times New Roman" w:hAnsi="Times New Roman"/>
          <w:sz w:val="24"/>
          <w:szCs w:val="24"/>
          <w:lang w:val="tt-RU"/>
        </w:rPr>
        <w:t>кайчыны дөрес итеп тота, аның белән турыга, диагональ буенча ( квадрат һәм турыпочмаклык) кисә беләләр;</w:t>
      </w:r>
    </w:p>
    <w:p>
      <w:pPr>
        <w:pStyle w:val="NoSpacing"/>
        <w:ind w:left="75" w:right="140" w:hanging="0"/>
        <w:rPr>
          <w:rFonts w:ascii="Times New Roman" w:hAnsi="Times New Roman"/>
          <w:sz w:val="24"/>
          <w:szCs w:val="24"/>
          <w:lang w:val="tt-RU"/>
        </w:rPr>
      </w:pPr>
      <w:r>
        <w:rPr>
          <w:rFonts w:ascii="Times New Roman" w:hAnsi="Times New Roman"/>
          <w:b/>
          <w:sz w:val="24"/>
          <w:szCs w:val="24"/>
          <w:lang w:val="tt-RU"/>
        </w:rPr>
        <w:t xml:space="preserve">. </w:t>
      </w:r>
      <w:r>
        <w:rPr>
          <w:rFonts w:ascii="Times New Roman" w:hAnsi="Times New Roman"/>
          <w:sz w:val="24"/>
          <w:szCs w:val="24"/>
          <w:lang w:val="tt-RU"/>
        </w:rPr>
        <w:t>квадраттан-әйләнә, турыпочмаклыктан овал кисеп алалар, почмакларны акрын гына түгәрәкләп кисә алалар;</w:t>
      </w:r>
    </w:p>
    <w:p>
      <w:pPr>
        <w:pStyle w:val="NoSpacing"/>
        <w:ind w:left="75" w:right="140" w:hanging="0"/>
        <w:rPr>
          <w:rFonts w:ascii="Times New Roman" w:hAnsi="Times New Roman"/>
          <w:sz w:val="24"/>
          <w:szCs w:val="24"/>
          <w:lang w:val="tt-RU"/>
        </w:rPr>
      </w:pPr>
      <w:r>
        <w:rPr>
          <w:rFonts w:ascii="Times New Roman" w:hAnsi="Times New Roman"/>
          <w:b/>
          <w:sz w:val="24"/>
          <w:szCs w:val="24"/>
          <w:lang w:val="tt-RU"/>
        </w:rPr>
        <w:t xml:space="preserve">. </w:t>
      </w:r>
      <w:r>
        <w:rPr>
          <w:rFonts w:ascii="Times New Roman" w:hAnsi="Times New Roman"/>
          <w:sz w:val="24"/>
          <w:szCs w:val="24"/>
          <w:lang w:val="tt-RU"/>
        </w:rPr>
        <w:t>берничә өлештән торган предмет рәсемнәрен пөхтә итеп ябыштыралар. Үсемлек формалары һәм геометрик фигуралардан бизәкләр ясыйлар.</w:t>
      </w:r>
    </w:p>
    <w:p>
      <w:pPr>
        <w:pStyle w:val="NoSpacing"/>
        <w:ind w:left="75" w:right="140" w:hanging="0"/>
        <w:rPr>
          <w:rFonts w:ascii="Times New Roman" w:hAnsi="Times New Roman"/>
          <w:sz w:val="24"/>
          <w:szCs w:val="24"/>
          <w:lang w:val="tt-RU"/>
        </w:rPr>
      </w:pPr>
      <w:r>
        <w:rPr>
          <w:rFonts w:ascii="Times New Roman" w:hAnsi="Times New Roman"/>
          <w:sz w:val="24"/>
          <w:szCs w:val="24"/>
          <w:lang w:val="tt-RU"/>
        </w:rPr>
      </w:r>
    </w:p>
    <w:p>
      <w:pPr>
        <w:pStyle w:val="Normal"/>
        <w:spacing w:lineRule="auto" w:line="276" w:before="0" w:after="200"/>
        <w:ind w:right="140" w:hanging="0"/>
        <w:rPr>
          <w:rFonts w:ascii="Times New Roman" w:hAnsi="Times New Roman" w:eastAsia="Calibri" w:cs="Times New Roman"/>
          <w:b/>
          <w:b/>
          <w:sz w:val="24"/>
          <w:szCs w:val="24"/>
          <w:lang w:val="tt-RU"/>
        </w:rPr>
      </w:pPr>
      <w:r>
        <w:rPr>
          <w:rFonts w:eastAsia="Calibri" w:cs="Times New Roman" w:ascii="Times New Roman" w:hAnsi="Times New Roman"/>
          <w:b/>
          <w:sz w:val="24"/>
          <w:szCs w:val="24"/>
          <w:lang w:val="tt-RU"/>
        </w:rPr>
        <w:t>Эшчәнлекнең тематик планы</w:t>
      </w:r>
    </w:p>
    <w:tbl>
      <w:tblPr>
        <w:tblW w:w="9923" w:type="dxa"/>
        <w:jc w:val="left"/>
        <w:tblInd w:w="-34" w:type="dxa"/>
        <w:tblLayout w:type="fixed"/>
        <w:tblCellMar>
          <w:top w:w="0" w:type="dxa"/>
          <w:left w:w="108" w:type="dxa"/>
          <w:bottom w:w="0" w:type="dxa"/>
          <w:right w:w="108" w:type="dxa"/>
        </w:tblCellMar>
        <w:tblLook w:firstRow="1" w:noVBand="0" w:lastRow="1" w:firstColumn="1" w:lastColumn="1" w:noHBand="0" w:val="01e0"/>
      </w:tblPr>
      <w:tblGrid>
        <w:gridCol w:w="709"/>
        <w:gridCol w:w="990"/>
        <w:gridCol w:w="1417"/>
        <w:gridCol w:w="5248"/>
        <w:gridCol w:w="1559"/>
      </w:tblGrid>
      <w:tr>
        <w:trPr/>
        <w:tc>
          <w:tcPr>
            <w:tcW w:w="70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before="0" w:after="20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w:t>
            </w:r>
          </w:p>
        </w:tc>
        <w:tc>
          <w:tcPr>
            <w:tcW w:w="99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before="0" w:after="200"/>
              <w:ind w:right="140" w:hanging="0"/>
              <w:rPr>
                <w:rFonts w:ascii="Times New Roman" w:hAnsi="Times New Roman" w:eastAsia="Calibri" w:cs="Times New Roman"/>
                <w:b/>
                <w:b/>
                <w:sz w:val="24"/>
                <w:szCs w:val="24"/>
                <w:lang w:val="tt-RU"/>
              </w:rPr>
            </w:pPr>
            <w:r>
              <w:rPr>
                <w:rFonts w:eastAsia="Calibri" w:cs="Times New Roman" w:ascii="Times New Roman" w:hAnsi="Times New Roman"/>
                <w:sz w:val="24"/>
                <w:szCs w:val="24"/>
                <w:lang w:val="tt-RU"/>
              </w:rPr>
              <w:t>Үткәрелү вакыты</w:t>
            </w:r>
          </w:p>
        </w:tc>
        <w:tc>
          <w:tcPr>
            <w:tcW w:w="141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before="0" w:after="20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Тема</w:t>
            </w:r>
          </w:p>
        </w:tc>
        <w:tc>
          <w:tcPr>
            <w:tcW w:w="5248"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before="0" w:after="20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Бурычлар</w:t>
            </w:r>
          </w:p>
        </w:tc>
        <w:tc>
          <w:tcPr>
            <w:tcW w:w="155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before="0" w:after="20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Кулланма материал</w:t>
            </w:r>
          </w:p>
        </w:tc>
      </w:tr>
      <w:tr>
        <w:trPr/>
        <w:tc>
          <w:tcPr>
            <w:tcW w:w="70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20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w:t>
            </w:r>
          </w:p>
        </w:tc>
        <w:tc>
          <w:tcPr>
            <w:tcW w:w="99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20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01.09</w:t>
            </w:r>
          </w:p>
        </w:tc>
        <w:tc>
          <w:tcPr>
            <w:tcW w:w="141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20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Чәчәк түтәлен (клумбаны) киртәләү</w:t>
            </w:r>
          </w:p>
        </w:tc>
        <w:tc>
          <w:tcPr>
            <w:tcW w:w="524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 xml:space="preserve"> </w:t>
            </w:r>
            <w:r>
              <w:rPr>
                <w:rFonts w:eastAsia="Calibri" w:cs="Times New Roman" w:ascii="Times New Roman" w:hAnsi="Times New Roman"/>
                <w:sz w:val="24"/>
                <w:szCs w:val="24"/>
                <w:lang w:val="tt-RU"/>
              </w:rPr>
              <w:t>1.Балаларны кайчы белән эшләргә, тар кәгазь тасмасын тигез кисәкләргә кискәләп бүләргә өйрәтү.</w:t>
            </w:r>
          </w:p>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2.Кисточка һәм клей белән эшләү күнекмәлә рен, урнаштыру һәм ябыштыру алымнарын ныгыту.</w:t>
            </w:r>
          </w:p>
          <w:p>
            <w:pPr>
              <w:pStyle w:val="Normal"/>
              <w:widowControl w:val="false"/>
              <w:spacing w:lineRule="auto" w:line="276" w:before="0" w:after="20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3.Балаларда үз-үзеңне тәртипле тоту теләге уяту, олылар хезмәтенә хөрмәт тәрбияләү.</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20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Р.М.Зиннәтова, Л.Ә.Гәрәева. Сүрәтләү һәм кору эшчәнлеге     42 бит</w:t>
            </w:r>
          </w:p>
        </w:tc>
      </w:tr>
      <w:tr>
        <w:trPr/>
        <w:tc>
          <w:tcPr>
            <w:tcW w:w="70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200"/>
              <w:ind w:right="140" w:hanging="0"/>
              <w:rPr>
                <w:rFonts w:ascii="Times New Roman" w:hAnsi="Times New Roman" w:eastAsia="Calibri" w:cs="Times New Roman"/>
                <w:sz w:val="24"/>
                <w:szCs w:val="24"/>
              </w:rPr>
            </w:pPr>
            <w:r>
              <w:rPr>
                <w:rFonts w:eastAsia="Calibri" w:cs="Times New Roman" w:ascii="Times New Roman" w:hAnsi="Times New Roman"/>
                <w:sz w:val="24"/>
                <w:szCs w:val="24"/>
              </w:rPr>
              <w:t>2</w:t>
            </w:r>
          </w:p>
        </w:tc>
        <w:tc>
          <w:tcPr>
            <w:tcW w:w="99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20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15.09.</w:t>
            </w:r>
          </w:p>
        </w:tc>
        <w:tc>
          <w:tcPr>
            <w:tcW w:w="141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20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Төрле төстәге яулыклар</w:t>
            </w:r>
          </w:p>
        </w:tc>
        <w:tc>
          <w:tcPr>
            <w:tcW w:w="524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20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1.Квадрат читләрен һәм почмакларын бизәргә өйрәтү. 2.Төсләрне яраклаштырып сайларга күнектерү. 3.Кәгазьдән тар буйлар кисеп алу, тиешенчә урнаштыру алымнарын ныгыту, ябештерү күнекмәсен кабатлау.4. Төрле халыкларның сәнгать үрнәкләре белән соклану хисләре, үз-үзеңне тоту һәм үзара мөнәсәбәтләр культурасы тәрбияләү.</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20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Р.М.Зиннәтова, Л.Ә.Гәрәева. Сүрәтләү һәм кору эшчәнлеге  47  бит</w:t>
            </w:r>
          </w:p>
        </w:tc>
      </w:tr>
      <w:tr>
        <w:trPr>
          <w:trHeight w:val="2103" w:hRule="atLeast"/>
        </w:trPr>
        <w:tc>
          <w:tcPr>
            <w:tcW w:w="70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20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3</w:t>
            </w:r>
          </w:p>
        </w:tc>
        <w:tc>
          <w:tcPr>
            <w:tcW w:w="99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20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29.09</w:t>
            </w:r>
          </w:p>
        </w:tc>
        <w:tc>
          <w:tcPr>
            <w:tcW w:w="141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20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Өрәнге һәм чыршы</w:t>
            </w:r>
          </w:p>
        </w:tc>
        <w:tc>
          <w:tcPr>
            <w:tcW w:w="524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 Кәгазьдән киң тасмалар кисеп алырга һәм аларны ботаклар үсү юнәлешендә салырга өйрәтү. 2.Күз белән чамалау, ассо циатив фикер йөртү сәләтен үстерү.</w:t>
            </w:r>
          </w:p>
          <w:p>
            <w:pPr>
              <w:pStyle w:val="Normal"/>
              <w:widowControl w:val="false"/>
              <w:spacing w:lineRule="auto" w:line="276" w:before="0" w:after="20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3.Балаларны туган як табигате, аның үсемлекләр дөньясы белән таныштырып, эшләнмәне алдан уйлап кую сәләтен үстерү.</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Р.М.Зиннәтова, Л.Ә.Гәрәева. Сүрәтләү һәм кору эшчәнлеге  52 бит</w:t>
            </w:r>
          </w:p>
        </w:tc>
      </w:tr>
      <w:tr>
        <w:trPr>
          <w:trHeight w:val="314" w:hRule="atLeast"/>
        </w:trPr>
        <w:tc>
          <w:tcPr>
            <w:tcW w:w="70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20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4</w:t>
            </w:r>
          </w:p>
        </w:tc>
        <w:tc>
          <w:tcPr>
            <w:tcW w:w="99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20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13.10</w:t>
            </w:r>
          </w:p>
        </w:tc>
        <w:tc>
          <w:tcPr>
            <w:tcW w:w="141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20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Матур келәм</w:t>
            </w:r>
          </w:p>
        </w:tc>
        <w:tc>
          <w:tcPr>
            <w:tcW w:w="524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1.Кәгазьдән киң тасмалар кисәргә һәм шул тасмага бизәк төшерергә өйрәтү. 2.Балаларда нәфасәти кабул итү, ритм тою сәләтен үстерү.</w:t>
            </w:r>
          </w:p>
          <w:p>
            <w:pPr>
              <w:pStyle w:val="Normal"/>
              <w:widowControl w:val="false"/>
              <w:spacing w:lineRule="auto" w:line="276" w:before="0" w:after="20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3. Татар халык мәдәнияте үрнәкләре белән таныштыру.</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Р.М.Зиннәтова, Л.Ә.Гәрәева. Сүрәтләү һәм кору эшчәнлеге   55 бит</w:t>
            </w:r>
          </w:p>
        </w:tc>
      </w:tr>
      <w:tr>
        <w:trPr>
          <w:trHeight w:val="2218" w:hRule="atLeast"/>
        </w:trPr>
        <w:tc>
          <w:tcPr>
            <w:tcW w:w="70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5</w:t>
            </w:r>
          </w:p>
        </w:tc>
        <w:tc>
          <w:tcPr>
            <w:tcW w:w="99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27.10</w:t>
            </w:r>
          </w:p>
        </w:tc>
        <w:tc>
          <w:tcPr>
            <w:tcW w:w="141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20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Мин яши торган йорт</w:t>
            </w:r>
          </w:p>
        </w:tc>
        <w:tc>
          <w:tcPr>
            <w:tcW w:w="524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1.Турыпочмаклык почмакларын кыеклап кисәргә өйрәтү(түбә).</w:t>
            </w:r>
          </w:p>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2.Тар кәгазь тасмаларын бердәй квадратларга( тәрәзәләр) кисү күнекмәсен ныгыту.</w:t>
            </w:r>
          </w:p>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3. Балалар яшәгән урам атамалары белән таныштыру аша туган якка мәхәббәт тәрбияләү.</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20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Р.М.Зиннәтова, Л.Ә.Гәрәева. Сүрәтләү һәм кору эшчәнлеге   60 бит</w:t>
            </w:r>
          </w:p>
        </w:tc>
      </w:tr>
      <w:tr>
        <w:trPr/>
        <w:tc>
          <w:tcPr>
            <w:tcW w:w="70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rPr>
            </w:pPr>
            <w:r>
              <w:rPr>
                <w:rFonts w:eastAsia="Calibri" w:cs="Times New Roman" w:ascii="Times New Roman" w:hAnsi="Times New Roman"/>
                <w:sz w:val="24"/>
                <w:szCs w:val="24"/>
              </w:rPr>
              <w:t>6</w:t>
            </w:r>
          </w:p>
        </w:tc>
        <w:tc>
          <w:tcPr>
            <w:tcW w:w="99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10.11</w:t>
            </w:r>
          </w:p>
        </w:tc>
        <w:tc>
          <w:tcPr>
            <w:tcW w:w="141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Аш</w:t>
            </w:r>
            <w:r>
              <w:rPr>
                <w:rFonts w:eastAsia="Calibri" w:cs="Times New Roman" w:ascii="Times New Roman" w:hAnsi="Times New Roman"/>
                <w:sz w:val="24"/>
                <w:szCs w:val="24"/>
              </w:rPr>
              <w:t>ь</w:t>
            </w:r>
            <w:r>
              <w:rPr>
                <w:rFonts w:eastAsia="Calibri" w:cs="Times New Roman" w:ascii="Times New Roman" w:hAnsi="Times New Roman"/>
                <w:sz w:val="24"/>
                <w:szCs w:val="24"/>
                <w:lang w:val="tt-RU"/>
              </w:rPr>
              <w:t>яулык бизәү.</w:t>
            </w:r>
          </w:p>
        </w:tc>
        <w:tc>
          <w:tcPr>
            <w:tcW w:w="524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1.Квадратның чит-читләрен һәм почмакларын бизәргә өйрәтү.</w:t>
            </w:r>
          </w:p>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2.Квадратның диагональ буенча кисәргә, әзер формаларны төсләрен чиратлаштырып ябыштырырга күнектерү 3.Кайчы белән эшләү күнекмәләрен камилләштерү.</w:t>
            </w:r>
          </w:p>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4.Фон һәм детальләр сайлаганда, төс тоемлауларын үстерү.</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Р.М.Зиннәтова, Л.Ә.Гәрәева. Сүрәтләү һәм кору эшчәнлеге  65 бит</w:t>
            </w:r>
          </w:p>
        </w:tc>
      </w:tr>
      <w:tr>
        <w:trPr/>
        <w:tc>
          <w:tcPr>
            <w:tcW w:w="70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7</w:t>
            </w:r>
          </w:p>
        </w:tc>
        <w:tc>
          <w:tcPr>
            <w:tcW w:w="99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24.11</w:t>
            </w:r>
          </w:p>
        </w:tc>
        <w:tc>
          <w:tcPr>
            <w:tcW w:w="141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Муенса</w:t>
            </w:r>
          </w:p>
        </w:tc>
        <w:tc>
          <w:tcPr>
            <w:tcW w:w="524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1.Турыпочмаклык һәм квадрат почмакларын түгәрәкләргә, төрле формадагы мәрҗән бөр текләрен чиратлаштырырга өйрәтү.</w:t>
            </w:r>
          </w:p>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2.Балаларның түгәрәк һәм овал форма турындагы белемнәрен ныгыту; урнаштыру һәм ябештерү күнекмәләрен үстерү.</w:t>
            </w:r>
          </w:p>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3.Компози</w:t>
            </w:r>
            <w:r>
              <w:rPr>
                <w:rFonts w:eastAsia="Calibri" w:cs="Times New Roman" w:ascii="Times New Roman" w:hAnsi="Times New Roman"/>
                <w:sz w:val="24"/>
                <w:szCs w:val="24"/>
              </w:rPr>
              <w:t>ция</w:t>
            </w:r>
            <w:r>
              <w:rPr>
                <w:rFonts w:eastAsia="Calibri" w:cs="Times New Roman" w:ascii="Times New Roman" w:hAnsi="Times New Roman"/>
                <w:sz w:val="24"/>
                <w:szCs w:val="24"/>
                <w:lang w:val="tt-RU"/>
              </w:rPr>
              <w:t xml:space="preserve"> төзү осталыгын үстерү.</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Р.М.Зиннәтова, Л.Ә.Гәрәева. Сүрәтләү һәм кору эшчәнлеге  69  бит</w:t>
            </w:r>
          </w:p>
        </w:tc>
      </w:tr>
      <w:tr>
        <w:trPr>
          <w:trHeight w:val="559" w:hRule="atLeast"/>
        </w:trPr>
        <w:tc>
          <w:tcPr>
            <w:tcW w:w="70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rPr>
            </w:pPr>
            <w:r>
              <w:rPr>
                <w:rFonts w:eastAsia="Calibri" w:cs="Times New Roman" w:ascii="Times New Roman" w:hAnsi="Times New Roman"/>
                <w:sz w:val="24"/>
                <w:szCs w:val="24"/>
              </w:rPr>
              <w:t>8</w:t>
            </w:r>
          </w:p>
        </w:tc>
        <w:tc>
          <w:tcPr>
            <w:tcW w:w="99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08.12</w:t>
            </w:r>
          </w:p>
        </w:tc>
        <w:tc>
          <w:tcPr>
            <w:tcW w:w="141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Бәйрәм открыткасы</w:t>
            </w:r>
          </w:p>
        </w:tc>
        <w:tc>
          <w:tcPr>
            <w:tcW w:w="524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1.Төсләр сайлап,композиция уйлап, катлаулы булмаган сюжет  төзү.</w:t>
            </w:r>
          </w:p>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2.Кисеп ябыштыру күнекмәләрен ныгыту.</w:t>
            </w:r>
          </w:p>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3.Яңа елны бәйрәм иткәндә, гомуми шатлык халәтен тоярга өйрәтү.</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Р.М.Зиннәтова, Л.Ә.Гәрәева. Сүрәтләү һәм кору эшчәнлеге   73 бит</w:t>
            </w:r>
          </w:p>
        </w:tc>
      </w:tr>
      <w:tr>
        <w:trPr>
          <w:trHeight w:val="314" w:hRule="atLeast"/>
        </w:trPr>
        <w:tc>
          <w:tcPr>
            <w:tcW w:w="70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9</w:t>
            </w:r>
          </w:p>
        </w:tc>
        <w:tc>
          <w:tcPr>
            <w:tcW w:w="99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22.12</w:t>
            </w:r>
          </w:p>
        </w:tc>
        <w:tc>
          <w:tcPr>
            <w:tcW w:w="141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Кар бабай</w:t>
            </w:r>
          </w:p>
        </w:tc>
        <w:tc>
          <w:tcPr>
            <w:tcW w:w="524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1.Квадраттан түгәрәк кисергә өйрәтүне дәвам итү.</w:t>
            </w:r>
          </w:p>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2.Җайлап кисеп, пөхтә итеп ябыштырырга күнектерү, образлы күзаллау формалаштыру.</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Р.М.Зиннәтова, Л.Ә.Гәрәева. Сүрәтләү һәм кору эшчәнлеге   63 бит</w:t>
            </w:r>
          </w:p>
        </w:tc>
      </w:tr>
      <w:tr>
        <w:trPr/>
        <w:tc>
          <w:tcPr>
            <w:tcW w:w="70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10</w:t>
            </w:r>
          </w:p>
        </w:tc>
        <w:tc>
          <w:tcPr>
            <w:tcW w:w="99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19.01</w:t>
            </w:r>
          </w:p>
        </w:tc>
        <w:tc>
          <w:tcPr>
            <w:tcW w:w="141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Кар бөртекләре</w:t>
            </w:r>
          </w:p>
        </w:tc>
        <w:tc>
          <w:tcPr>
            <w:tcW w:w="524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1.Балаларны, кайчы белән ике-өч хәрәкәт ясап, киң кәгазь тасмалар кисеп алырга өйрәтү.</w:t>
            </w:r>
          </w:p>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 Кәгазьдән кар бөртекләрен кисү күнекмәсен үстерү.</w:t>
            </w:r>
          </w:p>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3.Балаларның уен аша аралашуына ирешү.</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Р.М.Зиннәтова, Л.Ә.Гәрәева. Сүрәтләү һәм кору эшчәнлеге  77 бит</w:t>
            </w:r>
          </w:p>
        </w:tc>
      </w:tr>
      <w:tr>
        <w:trPr/>
        <w:tc>
          <w:tcPr>
            <w:tcW w:w="70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11</w:t>
            </w:r>
          </w:p>
        </w:tc>
        <w:tc>
          <w:tcPr>
            <w:tcW w:w="99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02.02</w:t>
            </w:r>
          </w:p>
        </w:tc>
        <w:tc>
          <w:tcPr>
            <w:tcW w:w="141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Кар бөртекләре(кабатлау)</w:t>
            </w:r>
          </w:p>
        </w:tc>
        <w:tc>
          <w:tcPr>
            <w:tcW w:w="524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1.Балаларны, кайчы белән ике-өч хәрәкәт ясап, киң кәгазь тасмалар кисеп алырга өйрәтү.</w:t>
            </w:r>
          </w:p>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 Кәгазьдән кар бөртекләрен кисү күнекмәсен үстерү.</w:t>
            </w:r>
          </w:p>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3.Балаларның уен аша аралашуына ирешү.</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Р.М.Зиннәтова, Л.Ә.Гәрәева. Сүрәтләү һәм кору эшчәнлеге  84 бит</w:t>
            </w:r>
          </w:p>
        </w:tc>
      </w:tr>
      <w:tr>
        <w:trPr/>
        <w:tc>
          <w:tcPr>
            <w:tcW w:w="70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12</w:t>
            </w:r>
          </w:p>
        </w:tc>
        <w:tc>
          <w:tcPr>
            <w:tcW w:w="99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16.02</w:t>
            </w:r>
          </w:p>
        </w:tc>
        <w:tc>
          <w:tcPr>
            <w:tcW w:w="141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Әтигә открытка</w:t>
            </w:r>
          </w:p>
        </w:tc>
        <w:tc>
          <w:tcPr>
            <w:tcW w:w="524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1.Балаларны детальләрдән үзләре күзаллаганча дөрес итеп сүрәт төзергә өйрәтү. 2.Төсле турыпочмаклыклар, түгәрәкләр, өчпочмаклар кисү күнекмәләрен кабатлау. 3. Солдат хезмәтендә булган туганнар, танышлар үрнәгендә илебез тынычлыгы сагында торучы армиябезгә карата хөрмәт тәрбияләү.</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Р.М.Зиннәтова, Л.Ә.Гәрәева. Сүрәтләү һәм кору эшчәнлеге  84 бит</w:t>
            </w:r>
          </w:p>
        </w:tc>
      </w:tr>
      <w:tr>
        <w:trPr/>
        <w:tc>
          <w:tcPr>
            <w:tcW w:w="70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13</w:t>
            </w:r>
          </w:p>
        </w:tc>
        <w:tc>
          <w:tcPr>
            <w:tcW w:w="99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02.03</w:t>
            </w:r>
          </w:p>
        </w:tc>
        <w:tc>
          <w:tcPr>
            <w:tcW w:w="141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Әниемә бүләк</w:t>
            </w:r>
          </w:p>
        </w:tc>
        <w:tc>
          <w:tcPr>
            <w:tcW w:w="524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1.Балаларны  өч таҗ яфрагыннан энҗе чәчәк касәсе, сабак һәм яфрак төзергә өйрәтү.</w:t>
            </w:r>
          </w:p>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2.Матур бүләк ясау омтылышы тәрбияләү. Нәфасәти кабул итү сәләтләрен үстерү, тасвирлы күзаллау формалаштыру.</w:t>
            </w:r>
          </w:p>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3. Әниләргә хөрмәт, якыннарына хөрмәт тәрбияләү.</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Р.М.Зиннәтова, Л.Ә.Гәрәева. Сүрәтләү һәм кору эшчәнлеге</w:t>
            </w:r>
          </w:p>
          <w:p>
            <w:pPr>
              <w:pStyle w:val="Normal"/>
              <w:widowControl w:val="false"/>
              <w:spacing w:before="0" w:after="0"/>
              <w:ind w:right="140" w:hanging="0"/>
              <w:rPr>
                <w:rFonts w:ascii="Times New Roman" w:hAnsi="Times New Roman"/>
                <w:sz w:val="24"/>
                <w:szCs w:val="24"/>
                <w:lang w:val="tt-RU"/>
              </w:rPr>
            </w:pPr>
            <w:r>
              <w:rPr>
                <w:rFonts w:eastAsia="Calibri" w:cs="Times New Roman" w:ascii="Times New Roman" w:hAnsi="Times New Roman"/>
                <w:sz w:val="24"/>
                <w:szCs w:val="24"/>
                <w:lang w:val="tt-RU"/>
              </w:rPr>
              <w:t>88бит</w:t>
            </w:r>
          </w:p>
        </w:tc>
      </w:tr>
      <w:tr>
        <w:trPr/>
        <w:tc>
          <w:tcPr>
            <w:tcW w:w="70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14</w:t>
            </w:r>
          </w:p>
        </w:tc>
        <w:tc>
          <w:tcPr>
            <w:tcW w:w="99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16.03</w:t>
            </w:r>
          </w:p>
        </w:tc>
        <w:tc>
          <w:tcPr>
            <w:tcW w:w="141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Такталарны Городе</w:t>
            </w:r>
            <w:r>
              <w:rPr>
                <w:rFonts w:eastAsia="Calibri" w:cs="Times New Roman" w:ascii="Times New Roman" w:hAnsi="Times New Roman"/>
                <w:sz w:val="24"/>
                <w:szCs w:val="24"/>
              </w:rPr>
              <w:t>ц</w:t>
            </w:r>
            <w:r>
              <w:rPr>
                <w:rFonts w:eastAsia="Calibri" w:cs="Times New Roman" w:ascii="Times New Roman" w:hAnsi="Times New Roman"/>
                <w:sz w:val="24"/>
                <w:szCs w:val="24"/>
                <w:lang w:val="tt-RU"/>
              </w:rPr>
              <w:t xml:space="preserve"> чәчәкләре белән бизик</w:t>
            </w:r>
          </w:p>
        </w:tc>
        <w:tc>
          <w:tcPr>
            <w:tcW w:w="524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Балаларны рус халкының декоратив- гамәли сәнгать предметлары белән таныштыруны дәвам итү.</w:t>
            </w:r>
          </w:p>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Түгәрәк формаларны (чәчәк, бөреләр), почмактан почмакка дуга ясап (яфраклар) кисү күнекмәсен кабатлау.</w:t>
            </w:r>
          </w:p>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Мөстәкыйль рәвештә төсләр яраштыра белү сәләтен үстерү.</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Р.М.Зиннәтова, Л.Ә.Гәрәева. Сүрәтләү һәм кору эшчәнлеге  82 бит</w:t>
            </w:r>
          </w:p>
        </w:tc>
      </w:tr>
      <w:tr>
        <w:trPr/>
        <w:tc>
          <w:tcPr>
            <w:tcW w:w="70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rPr>
            </w:pPr>
            <w:r>
              <w:rPr>
                <w:rFonts w:eastAsia="Calibri" w:cs="Times New Roman" w:ascii="Times New Roman" w:hAnsi="Times New Roman"/>
                <w:sz w:val="24"/>
                <w:szCs w:val="24"/>
              </w:rPr>
              <w:t>15</w:t>
            </w:r>
          </w:p>
        </w:tc>
        <w:tc>
          <w:tcPr>
            <w:tcW w:w="99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30.03</w:t>
            </w:r>
          </w:p>
        </w:tc>
        <w:tc>
          <w:tcPr>
            <w:tcW w:w="141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Хайваннарны таны</w:t>
            </w:r>
          </w:p>
        </w:tc>
        <w:tc>
          <w:tcPr>
            <w:tcW w:w="524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1.Балаларны ясалачак сүрәтне күзалларга һәм алдагы эшне шул күзаллауга нигезләнеп башкарырга өйрәтү.</w:t>
            </w:r>
          </w:p>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2.Предметларның түгәрәк өлешләрен кәгазьдән кисү, әзер формаларны, предмет төзелешен искә алып, тиешле тәртиптә ябыштыру күнекмәләрен кабатлау.</w:t>
            </w:r>
          </w:p>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3.Иҗади мөстәкыйл</w:t>
            </w:r>
            <w:r>
              <w:rPr>
                <w:rFonts w:eastAsia="Calibri" w:cs="Times New Roman" w:ascii="Times New Roman" w:hAnsi="Times New Roman"/>
                <w:sz w:val="24"/>
                <w:szCs w:val="24"/>
              </w:rPr>
              <w:t>ь</w:t>
            </w:r>
            <w:r>
              <w:rPr>
                <w:rFonts w:eastAsia="Calibri" w:cs="Times New Roman" w:ascii="Times New Roman" w:hAnsi="Times New Roman"/>
                <w:sz w:val="24"/>
                <w:szCs w:val="24"/>
                <w:lang w:val="tt-RU"/>
              </w:rPr>
              <w:t>лек тәрбияләү</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Р.М.Зиннәтова, Л.Ә.Гәрәева. Сүрәтләү һәм кору эшчәнлеге  94 бит</w:t>
            </w:r>
          </w:p>
        </w:tc>
      </w:tr>
      <w:tr>
        <w:trPr>
          <w:trHeight w:val="397" w:hRule="atLeast"/>
        </w:trPr>
        <w:tc>
          <w:tcPr>
            <w:tcW w:w="70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rPr>
              <w:t>1</w:t>
            </w:r>
            <w:r>
              <w:rPr>
                <w:rFonts w:eastAsia="Calibri" w:cs="Times New Roman" w:ascii="Times New Roman" w:hAnsi="Times New Roman"/>
                <w:sz w:val="24"/>
                <w:szCs w:val="24"/>
                <w:lang w:val="tt-RU"/>
              </w:rPr>
              <w:t>6</w:t>
            </w:r>
          </w:p>
        </w:tc>
        <w:tc>
          <w:tcPr>
            <w:tcW w:w="99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13.04</w:t>
            </w:r>
          </w:p>
        </w:tc>
        <w:tc>
          <w:tcPr>
            <w:tcW w:w="141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Тәлинкә бизибез</w:t>
            </w:r>
          </w:p>
        </w:tc>
        <w:tc>
          <w:tcPr>
            <w:tcW w:w="524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1.Түгәрәкне әйләнә буенча һәм үзәген бизәргә өйрәтү. 2.Квадратлардан түгәрәкләр кисү, әзер формаларны мөстәкыйль урнаштыру һәм ябештерү күнекмәләрен ныгыту. Бизәк элементларын чиратлаштырырга өйрәтү.</w:t>
            </w:r>
          </w:p>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3. Балаларны үтенеч һәм гозерләргә игътибарлы булырга күнектерү.</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Р.М.Зиннәтова, Л.Ә.Гәрәева. Сүрәтләү һәм кору эшчәнлеге  97 бит</w:t>
            </w:r>
          </w:p>
        </w:tc>
      </w:tr>
      <w:tr>
        <w:trPr/>
        <w:tc>
          <w:tcPr>
            <w:tcW w:w="70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20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17</w:t>
            </w:r>
          </w:p>
        </w:tc>
        <w:tc>
          <w:tcPr>
            <w:tcW w:w="99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20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27.04</w:t>
            </w:r>
          </w:p>
        </w:tc>
        <w:tc>
          <w:tcPr>
            <w:tcW w:w="141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20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Тузганак</w:t>
            </w:r>
          </w:p>
        </w:tc>
        <w:tc>
          <w:tcPr>
            <w:tcW w:w="524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 xml:space="preserve"> </w:t>
            </w:r>
            <w:r>
              <w:rPr>
                <w:rFonts w:eastAsia="Calibri" w:cs="Times New Roman" w:ascii="Times New Roman" w:hAnsi="Times New Roman"/>
                <w:sz w:val="24"/>
                <w:szCs w:val="24"/>
                <w:lang w:val="tt-RU"/>
              </w:rPr>
              <w:t>1.Ярымкүләмле аппликацияләр әзерләргә өйрәтү.</w:t>
            </w:r>
          </w:p>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2.Тузганак үсемлеген дәрес итеп кәгазь битендә урнаштыру, төсләрне аеру һәм дөрес атау( сары, кызгылт-сары, ачык яшел, караңгы яшел).</w:t>
            </w:r>
          </w:p>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3. Балаларның әйләнә- тирә табигатне нәфасәти кабул итүләрен үстерү.</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Р.М.Зиннәтова, Л.Ә.Гәрәева. Сүрәтләү һәм кору эшчәнлеге  91 бит</w:t>
            </w:r>
          </w:p>
        </w:tc>
      </w:tr>
      <w:tr>
        <w:trPr/>
        <w:tc>
          <w:tcPr>
            <w:tcW w:w="70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20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18</w:t>
            </w:r>
          </w:p>
        </w:tc>
        <w:tc>
          <w:tcPr>
            <w:tcW w:w="99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20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11.05</w:t>
            </w:r>
          </w:p>
        </w:tc>
        <w:tc>
          <w:tcPr>
            <w:tcW w:w="141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20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Һава шарлары</w:t>
            </w:r>
          </w:p>
        </w:tc>
        <w:tc>
          <w:tcPr>
            <w:tcW w:w="524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1.Балаларны билгеле бер композиция төзергә, предметларга мөстәкыйль төстә урын табарга өйрәтү. 2.Кайчылар белән салмак кисүгә өйрәтү.</w:t>
            </w:r>
          </w:p>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3. 1 Май- Яз һәм хезмәт бәйрәменә урамнарны, йортларны бизәүләрен күзәтү аша ил тормышына катнашың булу хисләре тәрбияләү.</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Р.М.Зиннәтова, Л.Ә.Гәрәева. Сүрәтләү һәм кору эшчәнлеге  101 бит</w:t>
            </w:r>
          </w:p>
        </w:tc>
      </w:tr>
      <w:tr>
        <w:trPr/>
        <w:tc>
          <w:tcPr>
            <w:tcW w:w="70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20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19</w:t>
            </w:r>
          </w:p>
        </w:tc>
        <w:tc>
          <w:tcPr>
            <w:tcW w:w="99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20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25.05</w:t>
            </w:r>
          </w:p>
        </w:tc>
        <w:tc>
          <w:tcPr>
            <w:tcW w:w="141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20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Сабантуй сөлгесе</w:t>
            </w:r>
          </w:p>
        </w:tc>
        <w:tc>
          <w:tcPr>
            <w:tcW w:w="524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1.Элементларны чиратлаштырып, тасмада бизәк төзергә өйрәтү. 2.Өчпочмаклы форманы төрле юнәлештә урнаштырырга этәрү.</w:t>
            </w:r>
          </w:p>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3. Балаларны татар халкы мәдәнияте үрнәкләре белән таныштыру.Халык бәйрәмнәре белән кызыксыну тәрбияләү.</w:t>
            </w:r>
          </w:p>
        </w:tc>
        <w:tc>
          <w:tcPr>
            <w:tcW w:w="155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before="0" w:after="0"/>
              <w:ind w:right="140" w:hanging="0"/>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t>Р.М.Зиннәтова, Л.Ә.Гәрәева. Сүрәтләү һәм кору эшчәнлеге  103 бит</w:t>
            </w:r>
          </w:p>
        </w:tc>
      </w:tr>
    </w:tbl>
    <w:p>
      <w:pPr>
        <w:pStyle w:val="Normal"/>
        <w:widowControl w:val="false"/>
        <w:shd w:val="clear" w:color="auto" w:fill="FFFFFF"/>
        <w:spacing w:lineRule="auto" w:line="240" w:before="0" w:after="0"/>
        <w:ind w:right="140" w:hanging="0"/>
        <w:rPr>
          <w:rFonts w:ascii="Times New Roman" w:hAnsi="Times New Roman" w:eastAsia="Calibri" w:cs="Times New Roman"/>
          <w:b/>
          <w:b/>
          <w:sz w:val="24"/>
          <w:szCs w:val="24"/>
          <w:lang w:val="tt-RU"/>
        </w:rPr>
      </w:pPr>
      <w:r>
        <w:rPr>
          <w:rFonts w:eastAsia="Calibri" w:cs="Times New Roman" w:ascii="Times New Roman" w:hAnsi="Times New Roman"/>
          <w:b/>
          <w:sz w:val="24"/>
          <w:szCs w:val="24"/>
          <w:lang w:val="tt-RU"/>
        </w:rPr>
      </w:r>
    </w:p>
    <w:p>
      <w:pPr>
        <w:pStyle w:val="Normal"/>
        <w:widowControl w:val="false"/>
        <w:shd w:val="clear" w:color="auto" w:fill="FFFFFF"/>
        <w:spacing w:lineRule="auto" w:line="240" w:before="0" w:after="0"/>
        <w:ind w:right="140" w:hanging="0"/>
        <w:rPr>
          <w:rFonts w:ascii="Times New Roman" w:hAnsi="Times New Roman" w:eastAsia="Calibri" w:cs="Times New Roman"/>
          <w:b/>
          <w:b/>
          <w:sz w:val="24"/>
          <w:szCs w:val="24"/>
          <w:lang w:val="tt-RU"/>
        </w:rPr>
      </w:pPr>
      <w:r>
        <w:rPr>
          <w:rFonts w:eastAsia="Calibri" w:cs="Times New Roman" w:ascii="Times New Roman" w:hAnsi="Times New Roman"/>
          <w:b/>
          <w:sz w:val="24"/>
          <w:szCs w:val="24"/>
          <w:lang w:val="tt-RU"/>
        </w:rPr>
      </w:r>
    </w:p>
    <w:p>
      <w:pPr>
        <w:pStyle w:val="Normal"/>
        <w:widowControl w:val="false"/>
        <w:shd w:val="clear" w:color="auto" w:fill="FFFFFF"/>
        <w:spacing w:lineRule="auto" w:line="240" w:before="0" w:after="0"/>
        <w:ind w:right="140" w:hanging="0"/>
        <w:rPr>
          <w:rFonts w:ascii="Times New Roman" w:hAnsi="Times New Roman" w:eastAsia="Calibri" w:cs="Times New Roman"/>
          <w:b/>
          <w:b/>
          <w:sz w:val="24"/>
          <w:szCs w:val="24"/>
          <w:lang w:val="tt-RU"/>
        </w:rPr>
      </w:pPr>
      <w:r>
        <w:rPr>
          <w:rFonts w:eastAsia="Calibri" w:cs="Times New Roman" w:ascii="Times New Roman" w:hAnsi="Times New Roman"/>
          <w:b/>
          <w:sz w:val="24"/>
          <w:szCs w:val="24"/>
          <w:lang w:val="tt-RU"/>
        </w:rPr>
      </w:r>
    </w:p>
    <w:p>
      <w:pPr>
        <w:pStyle w:val="Normal"/>
        <w:widowControl w:val="false"/>
        <w:shd w:val="clear" w:color="auto" w:fill="FFFFFF"/>
        <w:spacing w:lineRule="auto" w:line="240" w:before="0" w:after="0"/>
        <w:ind w:right="140" w:hanging="0"/>
        <w:rPr>
          <w:rFonts w:ascii="Times New Roman" w:hAnsi="Times New Roman" w:eastAsia="Calibri" w:cs="Times New Roman"/>
          <w:b/>
          <w:b/>
          <w:sz w:val="24"/>
          <w:szCs w:val="24"/>
          <w:lang w:val="tt-RU"/>
        </w:rPr>
      </w:pPr>
      <w:r>
        <w:rPr>
          <w:rFonts w:eastAsia="Calibri" w:cs="Times New Roman" w:ascii="Times New Roman" w:hAnsi="Times New Roman"/>
          <w:b/>
          <w:sz w:val="24"/>
          <w:szCs w:val="24"/>
          <w:lang w:val="tt-RU"/>
        </w:rPr>
      </w:r>
    </w:p>
    <w:p>
      <w:pPr>
        <w:pStyle w:val="Normal"/>
        <w:spacing w:lineRule="auto" w:line="276" w:before="0" w:after="200"/>
        <w:ind w:right="140" w:hanging="0"/>
        <w:rPr>
          <w:rFonts w:ascii="Times New Roman" w:hAnsi="Times New Roman" w:eastAsia="Calibri" w:cs="Times New Roman"/>
          <w:b/>
          <w:b/>
          <w:sz w:val="24"/>
          <w:szCs w:val="24"/>
          <w:lang w:val="tt-RU"/>
        </w:rPr>
      </w:pPr>
      <w:r>
        <w:rPr>
          <w:rFonts w:eastAsia="Calibri" w:cs="Times New Roman" w:ascii="Times New Roman" w:hAnsi="Times New Roman"/>
          <w:b/>
          <w:sz w:val="24"/>
          <w:szCs w:val="24"/>
          <w:lang w:val="tt-RU"/>
        </w:rPr>
      </w:r>
    </w:p>
    <w:p>
      <w:pPr>
        <w:pStyle w:val="Normal"/>
        <w:spacing w:lineRule="auto" w:line="276" w:before="0" w:after="200"/>
        <w:ind w:right="140" w:hanging="0"/>
        <w:rPr>
          <w:rFonts w:ascii="Times New Roman" w:hAnsi="Times New Roman" w:eastAsia="Calibri" w:cs="Times New Roman"/>
          <w:b/>
          <w:b/>
          <w:sz w:val="24"/>
          <w:szCs w:val="24"/>
          <w:lang w:val="tt-RU"/>
        </w:rPr>
      </w:pPr>
      <w:r>
        <w:rPr>
          <w:rFonts w:eastAsia="Calibri" w:cs="Times New Roman" w:ascii="Times New Roman" w:hAnsi="Times New Roman"/>
          <w:b/>
          <w:sz w:val="24"/>
          <w:szCs w:val="24"/>
          <w:lang w:val="tt-RU"/>
        </w:rPr>
        <w:t>10. Кулланылган программалар, методик әсбаплар</w:t>
      </w:r>
    </w:p>
    <w:tbl>
      <w:tblPr>
        <w:tblStyle w:val="a3"/>
        <w:tblW w:w="9528" w:type="dxa"/>
        <w:jc w:val="left"/>
        <w:tblInd w:w="-34" w:type="dxa"/>
        <w:tblLayout w:type="fixed"/>
        <w:tblCellMar>
          <w:top w:w="0" w:type="dxa"/>
          <w:left w:w="108" w:type="dxa"/>
          <w:bottom w:w="0" w:type="dxa"/>
          <w:right w:w="108" w:type="dxa"/>
        </w:tblCellMar>
        <w:tblLook w:firstRow="1" w:noVBand="1" w:lastRow="0" w:firstColumn="1" w:lastColumn="0" w:noHBand="0" w:val="04a0"/>
      </w:tblPr>
      <w:tblGrid>
        <w:gridCol w:w="1840"/>
        <w:gridCol w:w="1711"/>
        <w:gridCol w:w="5976"/>
      </w:tblGrid>
      <w:tr>
        <w:trPr/>
        <w:tc>
          <w:tcPr>
            <w:tcW w:w="3551" w:type="dxa"/>
            <w:gridSpan w:val="2"/>
            <w:tcBorders/>
          </w:tcPr>
          <w:p>
            <w:pPr>
              <w:pStyle w:val="Normal"/>
              <w:widowControl w:val="false"/>
              <w:suppressAutoHyphens w:val="true"/>
              <w:overflowPunct w:val="true"/>
              <w:spacing w:lineRule="auto" w:line="360" w:before="0" w:after="200"/>
              <w:ind w:right="140" w:hanging="0"/>
              <w:jc w:val="left"/>
              <w:textAlignment w:val="baseline"/>
              <w:rPr>
                <w:rFonts w:ascii="Times New Roman" w:hAnsi="Times New Roman" w:eastAsia="Calibri" w:cs="Times New Roman"/>
                <w:b/>
                <w:b/>
                <w:sz w:val="24"/>
                <w:lang w:val="tt-RU"/>
              </w:rPr>
            </w:pPr>
            <w:r>
              <w:rPr>
                <w:rFonts w:eastAsia="Calibri" w:cs="Times New Roman" w:ascii="Times New Roman" w:hAnsi="Times New Roman"/>
                <w:b/>
                <w:kern w:val="0"/>
                <w:sz w:val="24"/>
                <w:szCs w:val="22"/>
                <w:lang w:val="tt-RU" w:eastAsia="en-US" w:bidi="ar-SA"/>
              </w:rPr>
              <w:t>Юнәлеш</w:t>
            </w:r>
          </w:p>
        </w:tc>
        <w:tc>
          <w:tcPr>
            <w:tcW w:w="5976" w:type="dxa"/>
            <w:tcBorders/>
          </w:tcPr>
          <w:p>
            <w:pPr>
              <w:pStyle w:val="Normal"/>
              <w:widowControl w:val="false"/>
              <w:suppressAutoHyphens w:val="true"/>
              <w:overflowPunct w:val="true"/>
              <w:spacing w:lineRule="auto" w:line="360" w:before="0" w:after="200"/>
              <w:ind w:right="140" w:hanging="0"/>
              <w:jc w:val="left"/>
              <w:textAlignment w:val="baseline"/>
              <w:rPr>
                <w:rFonts w:ascii="Times New Roman" w:hAnsi="Times New Roman" w:eastAsia="Calibri" w:cs="Times New Roman"/>
                <w:b/>
                <w:b/>
                <w:sz w:val="24"/>
                <w:lang w:val="tt-RU"/>
              </w:rPr>
            </w:pPr>
            <w:r>
              <w:rPr>
                <w:rFonts w:eastAsia="Calibri" w:cs="Times New Roman" w:ascii="Times New Roman" w:hAnsi="Times New Roman"/>
                <w:b/>
                <w:kern w:val="0"/>
                <w:sz w:val="24"/>
                <w:szCs w:val="22"/>
                <w:lang w:val="tt-RU" w:eastAsia="en-US" w:bidi="ar-SA"/>
              </w:rPr>
              <w:t>Программа һәм методик ярдәмлекләр</w:t>
            </w:r>
          </w:p>
        </w:tc>
      </w:tr>
      <w:tr>
        <w:trPr/>
        <w:tc>
          <w:tcPr>
            <w:tcW w:w="9527" w:type="dxa"/>
            <w:gridSpan w:val="3"/>
            <w:tcBorders/>
          </w:tcPr>
          <w:p>
            <w:pPr>
              <w:pStyle w:val="Normal"/>
              <w:widowControl w:val="false"/>
              <w:suppressAutoHyphens w:val="true"/>
              <w:overflowPunct w:val="true"/>
              <w:spacing w:lineRule="auto" w:line="276" w:before="0" w:after="200"/>
              <w:ind w:right="140" w:hanging="0"/>
              <w:jc w:val="left"/>
              <w:textAlignment w:val="baseline"/>
              <w:rPr>
                <w:rFonts w:ascii="Times New Roman" w:hAnsi="Times New Roman" w:eastAsia="Calibri" w:cs="Times New Roman"/>
                <w:color w:val="000000" w:themeColor="text1"/>
                <w:sz w:val="24"/>
                <w:lang w:val="tt-RU"/>
              </w:rPr>
            </w:pPr>
            <w:r>
              <w:rPr>
                <w:rFonts w:eastAsia="Calibri" w:cs="Times New Roman" w:ascii="Times New Roman" w:hAnsi="Times New Roman"/>
                <w:color w:val="000000" w:themeColor="text1"/>
                <w:kern w:val="0"/>
                <w:sz w:val="24"/>
                <w:szCs w:val="22"/>
                <w:lang w:val="tt-RU" w:eastAsia="en-US" w:bidi="ar-SA"/>
              </w:rPr>
              <w:t>Мәктәпкәчә төп белем бирү программасы ТУГАННАН АЛЫП МӘКТӘПКӘЧӘ .Е.Веракса,Т.С.Комарова,М.А.Васильеваредакциясендә  мозаика-синтез  Москва, 2015 (Тәрҗемә - хәтер Казан, 2016)</w:t>
            </w:r>
          </w:p>
          <w:p>
            <w:pPr>
              <w:pStyle w:val="Normal"/>
              <w:widowControl w:val="false"/>
              <w:suppressAutoHyphens w:val="true"/>
              <w:overflowPunct w:val="true"/>
              <w:spacing w:lineRule="auto" w:line="276" w:before="0" w:after="200"/>
              <w:ind w:right="140" w:hanging="0"/>
              <w:jc w:val="left"/>
              <w:textAlignment w:val="baseline"/>
              <w:rPr>
                <w:rFonts w:ascii="Times New Roman" w:hAnsi="Times New Roman" w:eastAsia="Calibri" w:cs="Times New Roman"/>
                <w:color w:val="000000" w:themeColor="text1"/>
                <w:sz w:val="24"/>
                <w:lang w:val="tt-RU"/>
              </w:rPr>
            </w:pPr>
            <w:r>
              <w:rPr>
                <w:rFonts w:eastAsia="Calibri" w:cs="Times New Roman" w:ascii="Times New Roman" w:hAnsi="Times New Roman"/>
                <w:color w:val="000000" w:themeColor="text1"/>
                <w:kern w:val="0"/>
                <w:sz w:val="24"/>
                <w:szCs w:val="22"/>
                <w:lang w:val="tt-RU" w:eastAsia="en-US" w:bidi="ar-SA"/>
              </w:rPr>
              <w:t>“</w:t>
            </w:r>
            <w:r>
              <w:rPr>
                <w:rFonts w:eastAsia="Calibri" w:cs="Times New Roman" w:ascii="Times New Roman" w:hAnsi="Times New Roman"/>
                <w:color w:val="000000" w:themeColor="text1"/>
                <w:kern w:val="0"/>
                <w:sz w:val="24"/>
                <w:szCs w:val="22"/>
                <w:lang w:val="tt-RU" w:eastAsia="en-US" w:bidi="ar-SA"/>
              </w:rPr>
              <w:t>Сөенеч” – «Радость познания»- Төбәкнең мәктәпкәчә белем бирү программасы (Р.К. Шаехова.  Радость познания - региональная образовательная программа дошкольного образования. – 2016</w:t>
            </w:r>
          </w:p>
        </w:tc>
      </w:tr>
      <w:tr>
        <w:trPr/>
        <w:tc>
          <w:tcPr>
            <w:tcW w:w="1840" w:type="dxa"/>
            <w:tcBorders/>
          </w:tcPr>
          <w:p>
            <w:pPr>
              <w:pStyle w:val="Normal"/>
              <w:widowControl w:val="false"/>
              <w:suppressAutoHyphens w:val="true"/>
              <w:overflowPunct w:val="true"/>
              <w:spacing w:lineRule="auto" w:line="360" w:before="0" w:after="0"/>
              <w:ind w:right="140" w:hanging="0"/>
              <w:jc w:val="left"/>
              <w:textAlignment w:val="baseline"/>
              <w:rPr>
                <w:rFonts w:ascii="Times New Roman" w:hAnsi="Times New Roman" w:eastAsia="Calibri" w:cs="Times New Roman"/>
                <w:b/>
                <w:b/>
                <w:sz w:val="24"/>
                <w:lang w:val="tt-RU"/>
              </w:rPr>
            </w:pPr>
            <w:r>
              <w:rPr>
                <w:rFonts w:eastAsia="Calibri" w:cs="Times New Roman" w:ascii="Times New Roman" w:hAnsi="Times New Roman"/>
                <w:b/>
                <w:kern w:val="0"/>
                <w:sz w:val="24"/>
                <w:szCs w:val="22"/>
                <w:lang w:val="tt-RU" w:eastAsia="en-US" w:bidi="ar-SA"/>
              </w:rPr>
              <w:t>Танып белү</w:t>
            </w:r>
          </w:p>
        </w:tc>
        <w:tc>
          <w:tcPr>
            <w:tcW w:w="7687" w:type="dxa"/>
            <w:gridSpan w:val="2"/>
            <w:tcBorders/>
          </w:tcPr>
          <w:p>
            <w:pPr>
              <w:pStyle w:val="Normal"/>
              <w:widowControl w:val="false"/>
              <w:suppressAutoHyphens w:val="true"/>
              <w:overflowPunct w:val="true"/>
              <w:spacing w:lineRule="auto" w:line="240" w:before="0" w:after="0"/>
              <w:ind w:right="140" w:hanging="64"/>
              <w:jc w:val="left"/>
              <w:textAlignment w:val="baseline"/>
              <w:rPr>
                <w:rFonts w:ascii="Times New Roman" w:hAnsi="Times New Roman" w:eastAsia="Calibri" w:cs="Times New Roman"/>
                <w:sz w:val="24"/>
                <w:lang w:val="tt-RU"/>
              </w:rPr>
            </w:pPr>
            <w:r>
              <w:rPr>
                <w:rFonts w:eastAsia="Calibri" w:cs="Times New Roman" w:ascii="Times New Roman" w:hAnsi="Times New Roman"/>
                <w:kern w:val="0"/>
                <w:sz w:val="24"/>
                <w:szCs w:val="22"/>
                <w:lang w:val="tt-RU" w:eastAsia="en-US" w:bidi="ar-SA"/>
              </w:rPr>
              <w:t>1.Туган телдә сөйләшәбез. Методик әсбап / Ф.В. Хәзрәтова, З.Г. Шәрәфетдинова, И.Җ. Хәбибуллина. – Казан: Инновацион технологияләр үзәге.- 2013.</w:t>
            </w:r>
          </w:p>
          <w:p>
            <w:pPr>
              <w:pStyle w:val="Normal"/>
              <w:widowControl w:val="false"/>
              <w:suppressAutoHyphens w:val="true"/>
              <w:overflowPunct w:val="true"/>
              <w:spacing w:lineRule="auto" w:line="240" w:before="0" w:after="0"/>
              <w:ind w:right="140" w:hanging="64"/>
              <w:jc w:val="left"/>
              <w:textAlignment w:val="baseline"/>
              <w:rPr>
                <w:rFonts w:ascii="Times New Roman" w:hAnsi="Times New Roman" w:eastAsia="Calibri" w:cs="Times New Roman"/>
                <w:sz w:val="24"/>
                <w:lang w:val="tt-RU"/>
              </w:rPr>
            </w:pPr>
            <w:r>
              <w:rPr>
                <w:rFonts w:eastAsia="Calibri" w:cs="Times New Roman" w:ascii="Times New Roman" w:hAnsi="Times New Roman"/>
                <w:kern w:val="0"/>
                <w:sz w:val="24"/>
                <w:szCs w:val="22"/>
                <w:lang w:val="tt-RU" w:eastAsia="en-US" w:bidi="ar-SA"/>
              </w:rPr>
              <w:t>2.Туган телдә сөйләшәбез. (Күрсәтмә һәм таратма рәсемнәр. 4-5 яшь).</w:t>
            </w:r>
          </w:p>
          <w:p>
            <w:pPr>
              <w:pStyle w:val="Normal"/>
              <w:widowControl w:val="false"/>
              <w:suppressAutoHyphens w:val="true"/>
              <w:overflowPunct w:val="true"/>
              <w:spacing w:lineRule="auto" w:line="240" w:before="0" w:after="0"/>
              <w:ind w:right="140" w:hanging="64"/>
              <w:jc w:val="left"/>
              <w:textAlignment w:val="baseline"/>
              <w:rPr>
                <w:rFonts w:ascii="Times New Roman" w:hAnsi="Times New Roman" w:eastAsia="Calibri" w:cs="Times New Roman"/>
                <w:sz w:val="24"/>
                <w:lang w:val="tt-RU"/>
              </w:rPr>
            </w:pPr>
            <w:r>
              <w:rPr>
                <w:rFonts w:eastAsia="Calibri" w:cs="Times New Roman" w:ascii="Times New Roman" w:hAnsi="Times New Roman"/>
                <w:kern w:val="0"/>
                <w:sz w:val="24"/>
                <w:szCs w:val="22"/>
                <w:lang w:val="tt-RU" w:eastAsia="en-US" w:bidi="ar-SA"/>
              </w:rPr>
              <w:t>3.Туган телдә сөйләшәбез (Методик кулланма өчен аудио-кушымта).</w:t>
            </w:r>
          </w:p>
          <w:p>
            <w:pPr>
              <w:pStyle w:val="Normal"/>
              <w:widowControl w:val="false"/>
              <w:suppressAutoHyphens w:val="true"/>
              <w:overflowPunct w:val="true"/>
              <w:spacing w:lineRule="auto" w:line="240" w:before="0" w:after="0"/>
              <w:ind w:right="140" w:hanging="64"/>
              <w:jc w:val="left"/>
              <w:textAlignment w:val="baseline"/>
              <w:rPr>
                <w:rFonts w:ascii="Times New Roman" w:hAnsi="Times New Roman" w:eastAsia="Calibri" w:cs="Times New Roman"/>
                <w:sz w:val="24"/>
                <w:lang w:val="tt-RU"/>
              </w:rPr>
            </w:pPr>
            <w:r>
              <w:rPr>
                <w:rFonts w:eastAsia="Calibri" w:cs="Times New Roman" w:ascii="Times New Roman" w:hAnsi="Times New Roman"/>
                <w:kern w:val="0"/>
                <w:sz w:val="24"/>
                <w:szCs w:val="22"/>
                <w:lang w:val="tt-RU" w:eastAsia="en-US" w:bidi="ar-SA"/>
              </w:rPr>
              <w:t>4.Балачак аланы. Төзүче: Закирова К.В.: балалар бакчасы тәрбиячеләре һәм әти-әниләр өчен хрестоматия. – Казан:РИЦ, 20112.</w:t>
            </w:r>
          </w:p>
          <w:p>
            <w:pPr>
              <w:pStyle w:val="Normal"/>
              <w:widowControl w:val="false"/>
              <w:suppressAutoHyphens w:val="true"/>
              <w:spacing w:lineRule="auto" w:line="240" w:before="0" w:after="0"/>
              <w:ind w:right="140" w:hanging="64"/>
              <w:jc w:val="left"/>
              <w:rPr>
                <w:rFonts w:ascii="Times New Roman" w:hAnsi="Times New Roman" w:eastAsia="Calibri" w:cs="Times New Roman"/>
                <w:sz w:val="24"/>
                <w:lang w:val="tt-RU"/>
              </w:rPr>
            </w:pPr>
            <w:r>
              <w:rPr>
                <w:rFonts w:eastAsia="Calibri" w:cs="Times New Roman" w:ascii="Times New Roman" w:hAnsi="Times New Roman"/>
                <w:kern w:val="0"/>
                <w:sz w:val="24"/>
                <w:szCs w:val="22"/>
                <w:lang w:val="tt-RU" w:eastAsia="en-US" w:bidi="ar-SA"/>
              </w:rPr>
              <w:t xml:space="preserve"> </w:t>
            </w:r>
            <w:r>
              <w:rPr>
                <w:rFonts w:eastAsia="Calibri" w:cs="Times New Roman" w:ascii="Times New Roman" w:hAnsi="Times New Roman"/>
                <w:kern w:val="0"/>
                <w:sz w:val="24"/>
                <w:szCs w:val="22"/>
                <w:lang w:val="tt-RU" w:eastAsia="en-US" w:bidi="ar-SA"/>
              </w:rPr>
              <w:t>5.</w:t>
            </w:r>
            <w:r>
              <w:rPr>
                <w:rFonts w:eastAsia="Arial" w:cs="Times New Roman" w:ascii="Times New Roman" w:hAnsi="Times New Roman"/>
                <w:color w:val="000000"/>
                <w:kern w:val="0"/>
                <w:sz w:val="24"/>
                <w:szCs w:val="24"/>
                <w:lang w:val="tt-RU" w:eastAsia="ru-RU" w:bidi="ar-SA"/>
              </w:rPr>
              <w:t>Математикага өйрәнәбез(уртанчылар төркеме): мәктәпкәчә белем     бирү оешмалары өчен методик кулланма / З.Г.Шәрәфетдинова, И.Җ.Хәбибуллина, Ф.В.Хәзрәтова;[русчадан А.З.Имамиева тәрҗ.].- Казан : Татар. Кит. Нәшр., 2017.</w:t>
            </w:r>
          </w:p>
          <w:p>
            <w:pPr>
              <w:pStyle w:val="Normal"/>
              <w:widowControl w:val="false"/>
              <w:suppressAutoHyphens w:val="true"/>
              <w:spacing w:lineRule="auto" w:line="240" w:before="0" w:after="0"/>
              <w:ind w:right="140" w:hanging="64"/>
              <w:jc w:val="left"/>
              <w:rPr>
                <w:rFonts w:ascii="Times New Roman" w:hAnsi="Times New Roman" w:eastAsia="Calibri" w:cs="Times New Roman"/>
                <w:sz w:val="24"/>
                <w:lang w:val="tt-RU"/>
              </w:rPr>
            </w:pPr>
            <w:r>
              <w:rPr>
                <w:rFonts w:eastAsia="Calibri" w:cs="Times New Roman" w:ascii="Times New Roman" w:hAnsi="Times New Roman"/>
                <w:kern w:val="0"/>
                <w:sz w:val="24"/>
                <w:szCs w:val="22"/>
                <w:lang w:val="tt-RU" w:eastAsia="en-US" w:bidi="ar-SA"/>
              </w:rPr>
              <w:t xml:space="preserve"> </w:t>
            </w:r>
            <w:r>
              <w:rPr>
                <w:rFonts w:eastAsia="Calibri" w:cs="Times New Roman" w:ascii="Times New Roman" w:hAnsi="Times New Roman"/>
                <w:kern w:val="0"/>
                <w:sz w:val="24"/>
                <w:szCs w:val="22"/>
                <w:lang w:val="tt-RU" w:eastAsia="en-US" w:bidi="ar-SA"/>
              </w:rPr>
              <w:t>6.Әйләнә-тирә дөнья белән танышу (уртанчылар төркеме): мәктәпкәчә белем бирү оешмалары өчен методик кулланма / Н.Г. Гарипова, Р.С. Әхмәтова,Ф.М.Хәсәнова.- Казан : Татар. кит. нәшр., 2017</w:t>
            </w:r>
          </w:p>
          <w:p>
            <w:pPr>
              <w:pStyle w:val="Normal"/>
              <w:widowControl w:val="false"/>
              <w:suppressAutoHyphens w:val="true"/>
              <w:spacing w:lineRule="auto" w:line="240" w:before="0" w:after="0"/>
              <w:ind w:right="140" w:hanging="64"/>
              <w:jc w:val="left"/>
              <w:rPr>
                <w:rFonts w:ascii="Times New Roman" w:hAnsi="Times New Roman" w:eastAsia="Calibri" w:cs="Times New Roman"/>
                <w:sz w:val="24"/>
                <w:lang w:val="tt-RU"/>
              </w:rPr>
            </w:pPr>
            <w:r>
              <w:rPr>
                <w:rFonts w:eastAsia="Calibri" w:cs="Times New Roman" w:ascii="Times New Roman" w:hAnsi="Times New Roman"/>
                <w:kern w:val="0"/>
                <w:sz w:val="24"/>
                <w:szCs w:val="22"/>
                <w:lang w:val="tt-RU" w:eastAsia="en-US" w:bidi="ar-SA"/>
              </w:rPr>
              <w:t>4.Мәктәпкәчә яшьтәге балаларны юлларда үзләрен хәвефсез тоту кагыйдәләренә өйрәтү: укыту әсвабы/Р.Ш.Әхмәдиева.Е.Е.Воронина,Р.Н.Миңнеханов һ.б.;Р.Н.Миңнеханов һәм Д.М.Мостафин ред.;русчадан В.Р. Камалиева тәрҗ. – “Балаларның тормыш иминлеге фәнни үзәге”,2008.</w:t>
            </w:r>
          </w:p>
          <w:p>
            <w:pPr>
              <w:pStyle w:val="Normal"/>
              <w:widowControl w:val="false"/>
              <w:suppressAutoHyphens w:val="true"/>
              <w:spacing w:lineRule="auto" w:line="240" w:before="0" w:after="0"/>
              <w:ind w:right="140" w:hanging="64"/>
              <w:jc w:val="left"/>
              <w:rPr>
                <w:rFonts w:ascii="Times New Roman" w:hAnsi="Times New Roman" w:eastAsia="Calibri" w:cs="Times New Roman"/>
                <w:sz w:val="24"/>
                <w:lang w:val="tt-RU"/>
              </w:rPr>
            </w:pPr>
            <w:r>
              <w:rPr>
                <w:rFonts w:eastAsia="Calibri" w:cs="Times New Roman" w:ascii="Times New Roman" w:hAnsi="Times New Roman"/>
                <w:kern w:val="0"/>
                <w:sz w:val="24"/>
                <w:szCs w:val="22"/>
                <w:lang w:val="tt-RU" w:eastAsia="en-US" w:bidi="ar-SA"/>
              </w:rPr>
              <w:t>5.Мәктәпкәчә яшьтәге балаларны юлларда үзләрен хәвефсез тоту кагыйдәләренә өйрәтү дәресләре өиклы: Методик күрсәтмәләр\Авт.-төз.:Г.А. Галеева,С.М.Гаффарова,З.Л.Ишниязова,Р.Ш.Ахмадиева һ.б. – Казан: “Балаларның тормыш иминлеге фәнни үзәге” ДУ нәшрияты,2010.</w:t>
            </w:r>
          </w:p>
          <w:p>
            <w:pPr>
              <w:pStyle w:val="Normal"/>
              <w:widowControl w:val="false"/>
              <w:suppressAutoHyphens w:val="true"/>
              <w:spacing w:lineRule="auto" w:line="240" w:before="0" w:after="0"/>
              <w:ind w:left="-108" w:right="140" w:hanging="0"/>
              <w:jc w:val="left"/>
              <w:rPr>
                <w:rFonts w:ascii="Times New Roman" w:hAnsi="Times New Roman" w:eastAsia="Calibri" w:cs="Times New Roman"/>
                <w:sz w:val="24"/>
                <w:lang w:val="tt-RU"/>
              </w:rPr>
            </w:pPr>
            <w:r>
              <w:rPr>
                <w:rFonts w:eastAsia="Calibri" w:cs="Times New Roman" w:ascii="Times New Roman" w:hAnsi="Times New Roman"/>
                <w:sz w:val="24"/>
                <w:lang w:val="tt-RU"/>
              </w:rPr>
            </w:r>
          </w:p>
        </w:tc>
      </w:tr>
      <w:tr>
        <w:trPr/>
        <w:tc>
          <w:tcPr>
            <w:tcW w:w="1840" w:type="dxa"/>
            <w:tcBorders/>
          </w:tcPr>
          <w:p>
            <w:pPr>
              <w:pStyle w:val="Normal"/>
              <w:widowControl w:val="false"/>
              <w:suppressAutoHyphens w:val="true"/>
              <w:overflowPunct w:val="true"/>
              <w:spacing w:lineRule="auto" w:line="360" w:before="0" w:after="0"/>
              <w:ind w:right="140" w:hanging="0"/>
              <w:jc w:val="left"/>
              <w:textAlignment w:val="baseline"/>
              <w:rPr>
                <w:rFonts w:ascii="Times New Roman" w:hAnsi="Times New Roman" w:eastAsia="Calibri" w:cs="Times New Roman"/>
                <w:b/>
                <w:b/>
                <w:sz w:val="24"/>
                <w:lang w:val="tt-RU"/>
              </w:rPr>
            </w:pPr>
            <w:r>
              <w:rPr>
                <w:rFonts w:eastAsia="Calibri" w:cs="Times New Roman" w:ascii="Times New Roman" w:hAnsi="Times New Roman"/>
                <w:b/>
                <w:kern w:val="0"/>
                <w:sz w:val="24"/>
                <w:szCs w:val="22"/>
                <w:lang w:val="tt-RU" w:eastAsia="en-US" w:bidi="ar-SA"/>
              </w:rPr>
              <w:t>Сөйләм үсеше</w:t>
            </w:r>
          </w:p>
        </w:tc>
        <w:tc>
          <w:tcPr>
            <w:tcW w:w="7687" w:type="dxa"/>
            <w:gridSpan w:val="2"/>
            <w:tcBorders/>
          </w:tcPr>
          <w:p>
            <w:pPr>
              <w:pStyle w:val="Normal"/>
              <w:widowControl w:val="false"/>
              <w:suppressAutoHyphens w:val="true"/>
              <w:overflowPunct w:val="true"/>
              <w:spacing w:lineRule="auto" w:line="240" w:before="0" w:after="0"/>
              <w:ind w:right="140" w:hanging="0"/>
              <w:jc w:val="left"/>
              <w:textAlignment w:val="baseline"/>
              <w:rPr>
                <w:rFonts w:ascii="Times New Roman" w:hAnsi="Times New Roman" w:eastAsia="Calibri" w:cs="Times New Roman"/>
                <w:sz w:val="24"/>
                <w:lang w:val="tt-RU"/>
              </w:rPr>
            </w:pPr>
            <w:r>
              <w:rPr>
                <w:rFonts w:eastAsia="Calibri" w:cs="Times New Roman" w:ascii="Times New Roman" w:hAnsi="Times New Roman"/>
                <w:kern w:val="0"/>
                <w:sz w:val="24"/>
                <w:szCs w:val="22"/>
                <w:lang w:val="tt-RU" w:eastAsia="en-US" w:bidi="ar-SA"/>
              </w:rPr>
              <w:t>1.Туган телдә сөйләшәбез. Методик кулланма / Ф.В. Хәзрәтова, З.Г. Шәрәфетдинова, И.Җ. Хәбибуллина. – Казан: Инновацион технологияләр үзәге.- 2013.</w:t>
            </w:r>
          </w:p>
          <w:p>
            <w:pPr>
              <w:pStyle w:val="Normal"/>
              <w:widowControl w:val="false"/>
              <w:suppressAutoHyphens w:val="true"/>
              <w:overflowPunct w:val="true"/>
              <w:spacing w:lineRule="auto" w:line="240" w:before="0" w:after="0"/>
              <w:ind w:right="140" w:hanging="0"/>
              <w:jc w:val="left"/>
              <w:textAlignment w:val="baseline"/>
              <w:rPr>
                <w:rFonts w:ascii="Times New Roman" w:hAnsi="Times New Roman" w:eastAsia="Calibri" w:cs="Times New Roman"/>
                <w:sz w:val="24"/>
                <w:lang w:val="tt-RU"/>
              </w:rPr>
            </w:pPr>
            <w:r>
              <w:rPr>
                <w:rFonts w:eastAsia="Calibri" w:cs="Times New Roman" w:ascii="Times New Roman" w:hAnsi="Times New Roman"/>
                <w:kern w:val="0"/>
                <w:sz w:val="24"/>
                <w:szCs w:val="22"/>
                <w:lang w:val="tt-RU" w:eastAsia="en-US" w:bidi="ar-SA"/>
              </w:rPr>
              <w:t>2.Туган телдә сөйләшәбез. (Күрсәтмә һәм таратма рәсемнәр.   4-5 яшь).</w:t>
            </w:r>
          </w:p>
          <w:p>
            <w:pPr>
              <w:pStyle w:val="Normal"/>
              <w:widowControl w:val="false"/>
              <w:suppressAutoHyphens w:val="true"/>
              <w:overflowPunct w:val="true"/>
              <w:spacing w:lineRule="auto" w:line="240" w:before="0" w:after="0"/>
              <w:ind w:left="175" w:right="140" w:hanging="175"/>
              <w:jc w:val="left"/>
              <w:textAlignment w:val="baseline"/>
              <w:rPr>
                <w:rFonts w:ascii="Times New Roman" w:hAnsi="Times New Roman" w:eastAsia="Calibri" w:cs="Times New Roman"/>
                <w:sz w:val="24"/>
                <w:lang w:val="tt-RU"/>
              </w:rPr>
            </w:pPr>
            <w:r>
              <w:rPr>
                <w:rFonts w:eastAsia="Calibri" w:cs="Times New Roman" w:ascii="Times New Roman" w:hAnsi="Times New Roman"/>
                <w:kern w:val="0"/>
                <w:sz w:val="24"/>
                <w:szCs w:val="22"/>
                <w:lang w:val="tt-RU" w:eastAsia="en-US" w:bidi="ar-SA"/>
              </w:rPr>
              <w:t>3.Туган телдә сөйләшәбез (Методик кулланма өчен аудио-кушымта).</w:t>
            </w:r>
          </w:p>
          <w:p>
            <w:pPr>
              <w:pStyle w:val="Normal"/>
              <w:widowControl w:val="false"/>
              <w:suppressAutoHyphens w:val="true"/>
              <w:spacing w:lineRule="auto" w:line="240" w:before="0" w:after="0"/>
              <w:ind w:left="34" w:right="140" w:hanging="34"/>
              <w:jc w:val="left"/>
              <w:rPr>
                <w:rFonts w:ascii="Times New Roman" w:hAnsi="Times New Roman" w:eastAsia="Calibri" w:cs="Times New Roman"/>
                <w:sz w:val="24"/>
                <w:lang w:val="tt-RU"/>
              </w:rPr>
            </w:pPr>
            <w:r>
              <w:rPr>
                <w:rFonts w:eastAsia="Calibri" w:cs="Times New Roman" w:ascii="Times New Roman" w:hAnsi="Times New Roman"/>
                <w:kern w:val="0"/>
                <w:sz w:val="24"/>
                <w:szCs w:val="22"/>
                <w:lang w:val="tt-RU" w:eastAsia="en-US" w:bidi="ar-SA"/>
              </w:rPr>
              <w:t>4.Балачак аланы. Төзүче: Закирова К.В.: балалар бакчасы тәрбиячеләре һәм әти-әниләр өчен хрестоматия.- Казан: РИЦ, -  2011.</w:t>
            </w:r>
          </w:p>
          <w:p>
            <w:pPr>
              <w:pStyle w:val="Normal"/>
              <w:widowControl w:val="false"/>
              <w:suppressAutoHyphens w:val="true"/>
              <w:spacing w:lineRule="auto" w:line="240" w:before="0" w:after="0"/>
              <w:ind w:left="34" w:right="140" w:hanging="34"/>
              <w:jc w:val="left"/>
              <w:rPr>
                <w:rFonts w:ascii="Times New Roman" w:hAnsi="Times New Roman" w:eastAsia="Calibri" w:cs="Times New Roman"/>
                <w:b/>
                <w:b/>
                <w:sz w:val="24"/>
              </w:rPr>
            </w:pPr>
            <w:r>
              <w:rPr>
                <w:rFonts w:eastAsia="Arial" w:cs="Times New Roman" w:ascii="Times New Roman" w:hAnsi="Times New Roman"/>
                <w:color w:val="000000"/>
                <w:kern w:val="0"/>
                <w:sz w:val="24"/>
                <w:szCs w:val="24"/>
                <w:lang w:val="tt-RU" w:eastAsia="ru-RU" w:bidi="ar-SA"/>
              </w:rPr>
              <w:t>5.С.М.Гаффарова, Г.З.Гарафиева, Д.С.Гарипова. Изучаем русский язык:</w:t>
            </w:r>
            <w:r>
              <w:rPr>
                <w:rFonts w:eastAsia="Arial" w:cs="Times New Roman" w:ascii="Times New Roman" w:hAnsi="Times New Roman"/>
                <w:color w:val="000000"/>
                <w:kern w:val="0"/>
                <w:sz w:val="24"/>
                <w:szCs w:val="24"/>
                <w:lang w:val="ru-RU" w:eastAsia="ru-RU" w:bidi="ar-SA"/>
              </w:rPr>
              <w:t>методическое пособие по обучению русскому языку детей дошкольного возраста. Казань: Татарское республиканское издательство «ХЭТЕР», 2011.</w:t>
            </w:r>
          </w:p>
        </w:tc>
      </w:tr>
      <w:tr>
        <w:trPr/>
        <w:tc>
          <w:tcPr>
            <w:tcW w:w="1840" w:type="dxa"/>
            <w:tcBorders/>
          </w:tcPr>
          <w:p>
            <w:pPr>
              <w:pStyle w:val="Normal"/>
              <w:widowControl w:val="false"/>
              <w:suppressAutoHyphens w:val="true"/>
              <w:overflowPunct w:val="true"/>
              <w:spacing w:lineRule="auto" w:line="360" w:before="0" w:after="0"/>
              <w:ind w:right="140" w:hanging="0"/>
              <w:jc w:val="left"/>
              <w:textAlignment w:val="baseline"/>
              <w:rPr>
                <w:rFonts w:ascii="Times New Roman" w:hAnsi="Times New Roman" w:eastAsia="Calibri" w:cs="Times New Roman"/>
                <w:b/>
                <w:b/>
                <w:sz w:val="24"/>
                <w:lang w:val="tt-RU"/>
              </w:rPr>
            </w:pPr>
            <w:r>
              <w:rPr>
                <w:rFonts w:eastAsia="Calibri" w:cs="Times New Roman" w:ascii="Times New Roman" w:hAnsi="Times New Roman"/>
                <w:b/>
                <w:kern w:val="0"/>
                <w:sz w:val="24"/>
                <w:szCs w:val="22"/>
                <w:lang w:val="tt-RU" w:eastAsia="en-US" w:bidi="ar-SA"/>
              </w:rPr>
              <w:t>Физик үсеш</w:t>
            </w:r>
          </w:p>
        </w:tc>
        <w:tc>
          <w:tcPr>
            <w:tcW w:w="7687" w:type="dxa"/>
            <w:gridSpan w:val="2"/>
            <w:tcBorders/>
            <w:shd w:color="auto" w:fill="auto" w:val="clear"/>
          </w:tcPr>
          <w:p>
            <w:pPr>
              <w:pStyle w:val="Normal"/>
              <w:widowControl w:val="false"/>
              <w:suppressAutoHyphens w:val="true"/>
              <w:spacing w:lineRule="auto" w:line="276" w:before="0" w:after="200"/>
              <w:ind w:right="140" w:hanging="0"/>
              <w:contextualSpacing/>
              <w:jc w:val="left"/>
              <w:rPr>
                <w:rFonts w:ascii="Times New Roman" w:hAnsi="Times New Roman" w:eastAsia="Calibri" w:cs="Times New Roman"/>
                <w:sz w:val="24"/>
              </w:rPr>
            </w:pPr>
            <w:r>
              <w:rPr>
                <w:rFonts w:eastAsia="Calibri" w:cs="Times New Roman" w:ascii="Times New Roman" w:hAnsi="Times New Roman"/>
                <w:kern w:val="0"/>
                <w:sz w:val="24"/>
                <w:szCs w:val="22"/>
                <w:lang w:val="tt-RU" w:eastAsia="en-US" w:bidi="ar-SA"/>
              </w:rPr>
              <w:t>1.</w:t>
            </w:r>
            <w:r>
              <w:rPr>
                <w:rFonts w:eastAsia="Calibri" w:cs="Times New Roman" w:ascii="Times New Roman" w:hAnsi="Times New Roman"/>
                <w:kern w:val="0"/>
                <w:sz w:val="24"/>
                <w:szCs w:val="22"/>
                <w:lang w:val="ru-RU" w:eastAsia="en-US" w:bidi="ar-SA"/>
              </w:rPr>
              <w:t>Пензулаева Л.И.   Физическая культура в детском саду. Вторая младшая группа. - М.: Мозаика-Синтез.</w:t>
            </w:r>
          </w:p>
          <w:p>
            <w:pPr>
              <w:pStyle w:val="Normal"/>
              <w:widowControl w:val="false"/>
              <w:suppressAutoHyphens w:val="true"/>
              <w:overflowPunct w:val="true"/>
              <w:spacing w:lineRule="auto" w:line="240" w:before="0" w:after="0"/>
              <w:ind w:right="140" w:hanging="0"/>
              <w:jc w:val="left"/>
              <w:textAlignment w:val="baseline"/>
              <w:rPr>
                <w:rFonts w:ascii="Times New Roman" w:hAnsi="Times New Roman" w:eastAsia="Calibri" w:cs="Times New Roman"/>
                <w:sz w:val="24"/>
                <w:lang w:val="tt-RU"/>
              </w:rPr>
            </w:pPr>
            <w:r>
              <w:rPr>
                <w:rFonts w:eastAsia="Calibri" w:cs="Times New Roman" w:ascii="Times New Roman" w:hAnsi="Times New Roman"/>
                <w:kern w:val="0"/>
                <w:sz w:val="24"/>
                <w:szCs w:val="22"/>
                <w:lang w:val="ru-RU" w:eastAsia="en-US" w:bidi="ar-SA"/>
              </w:rPr>
              <w:t>2</w:t>
            </w:r>
            <w:r>
              <w:rPr>
                <w:rFonts w:eastAsia="Calibri" w:cs="Times New Roman" w:ascii="Times New Roman" w:hAnsi="Times New Roman"/>
                <w:kern w:val="0"/>
                <w:sz w:val="24"/>
                <w:szCs w:val="22"/>
                <w:lang w:val="tt-RU" w:eastAsia="en-US" w:bidi="ar-SA"/>
              </w:rPr>
              <w:t>.Әй уйныйбыз,уйныйбыз...Балалар бакчасында хәрәкәтле уеннар: балалар бакчасы тәрбиячеләре һәм физкультуратинструкторлары өчен методик кулланма / К.В. Закирова, Л.Р. Мортазина. – Казан: Беренче полиграфия компаниясе,2013</w:t>
            </w:r>
          </w:p>
          <w:p>
            <w:pPr>
              <w:pStyle w:val="Normal"/>
              <w:widowControl w:val="false"/>
              <w:suppressAutoHyphens w:val="true"/>
              <w:overflowPunct w:val="true"/>
              <w:spacing w:lineRule="auto" w:line="240" w:before="0" w:after="0"/>
              <w:ind w:right="140" w:hanging="0"/>
              <w:jc w:val="left"/>
              <w:textAlignment w:val="baseline"/>
              <w:rPr>
                <w:rFonts w:ascii="Times New Roman" w:hAnsi="Times New Roman" w:eastAsia="Calibri" w:cs="Times New Roman"/>
                <w:color w:val="C00000"/>
                <w:sz w:val="24"/>
                <w:lang w:val="tt-RU"/>
              </w:rPr>
            </w:pPr>
            <w:r>
              <w:rPr>
                <w:rFonts w:eastAsia="Calibri" w:cs="Times New Roman" w:ascii="Times New Roman" w:hAnsi="Times New Roman"/>
                <w:kern w:val="0"/>
                <w:sz w:val="24"/>
                <w:szCs w:val="22"/>
                <w:lang w:val="tt-RU" w:eastAsia="en-US" w:bidi="ar-SA"/>
              </w:rPr>
              <w:t>3.Балачак – уйнап-көлеп үсәр чак:балалар бакчасында уеннар: балалар бакчасы тәрбиячеләре һәм физкультуратинструкторлары өчен методик кулланма / К.В. Закирова, Л.Р. Мортазина. – Казан:Редакционно-издательский центр,2012</w:t>
            </w:r>
          </w:p>
        </w:tc>
      </w:tr>
      <w:tr>
        <w:trPr/>
        <w:tc>
          <w:tcPr>
            <w:tcW w:w="1840" w:type="dxa"/>
            <w:tcBorders/>
          </w:tcPr>
          <w:p>
            <w:pPr>
              <w:pStyle w:val="Normal"/>
              <w:widowControl w:val="false"/>
              <w:suppressAutoHyphens w:val="true"/>
              <w:overflowPunct w:val="true"/>
              <w:spacing w:lineRule="auto" w:line="360" w:before="0" w:after="0"/>
              <w:ind w:right="140" w:hanging="0"/>
              <w:jc w:val="left"/>
              <w:textAlignment w:val="baseline"/>
              <w:rPr>
                <w:rFonts w:ascii="Times New Roman" w:hAnsi="Times New Roman" w:eastAsia="Calibri" w:cs="Times New Roman"/>
                <w:b/>
                <w:b/>
                <w:sz w:val="24"/>
                <w:lang w:val="tt-RU"/>
              </w:rPr>
            </w:pPr>
            <w:r>
              <w:rPr>
                <w:rFonts w:eastAsia="Calibri" w:cs="Times New Roman" w:ascii="Times New Roman" w:hAnsi="Times New Roman"/>
                <w:b/>
                <w:kern w:val="0"/>
                <w:sz w:val="24"/>
                <w:szCs w:val="22"/>
                <w:lang w:val="tt-RU" w:eastAsia="en-US" w:bidi="ar-SA"/>
              </w:rPr>
              <w:t>Сәнгати-эстетик үсеш</w:t>
            </w:r>
          </w:p>
        </w:tc>
        <w:tc>
          <w:tcPr>
            <w:tcW w:w="7687" w:type="dxa"/>
            <w:gridSpan w:val="2"/>
            <w:tcBorders/>
          </w:tcPr>
          <w:p>
            <w:pPr>
              <w:pStyle w:val="Normal"/>
              <w:widowControl w:val="false"/>
              <w:suppressAutoHyphens w:val="true"/>
              <w:spacing w:lineRule="auto" w:line="240" w:before="0" w:after="0"/>
              <w:ind w:left="-108" w:right="140" w:hanging="0"/>
              <w:jc w:val="left"/>
              <w:rPr>
                <w:rFonts w:ascii="Times New Roman" w:hAnsi="Times New Roman" w:eastAsia="Arial" w:cs="Times New Roman"/>
                <w:color w:val="000000"/>
                <w:sz w:val="24"/>
                <w:szCs w:val="24"/>
                <w:lang w:val="tt-RU" w:eastAsia="ru-RU"/>
              </w:rPr>
            </w:pPr>
            <w:r>
              <w:rPr>
                <w:rFonts w:eastAsia="Calibri" w:cs="Times New Roman" w:ascii="Times New Roman" w:hAnsi="Times New Roman"/>
                <w:kern w:val="0"/>
                <w:sz w:val="24"/>
                <w:szCs w:val="22"/>
                <w:lang w:val="tt-RU" w:eastAsia="en-US" w:bidi="ar-SA"/>
              </w:rPr>
              <w:t xml:space="preserve"> </w:t>
            </w:r>
            <w:r>
              <w:rPr>
                <w:rFonts w:eastAsia="Calibri" w:cs="Times New Roman" w:ascii="Times New Roman" w:hAnsi="Times New Roman"/>
                <w:kern w:val="0"/>
                <w:sz w:val="24"/>
                <w:szCs w:val="22"/>
                <w:lang w:val="tt-RU" w:eastAsia="en-US" w:bidi="ar-SA"/>
              </w:rPr>
              <w:t>1.</w:t>
            </w:r>
            <w:r>
              <w:rPr>
                <w:rFonts w:eastAsia="Arial" w:cs="Times New Roman" w:ascii="Times New Roman" w:hAnsi="Times New Roman"/>
                <w:color w:val="000000"/>
                <w:kern w:val="0"/>
                <w:sz w:val="24"/>
                <w:szCs w:val="24"/>
                <w:lang w:val="tt-RU" w:eastAsia="ru-RU" w:bidi="ar-SA"/>
              </w:rPr>
              <w:t xml:space="preserve"> Сүрәтләү һәм кору эшчәнлеге (уратанчылар төркеме):мәктәпкәчә белем бирү оешмалары өчен методик кулланма \ Р.М. Зиннәтова, Л.Ә. Гәрәева; [русчадан И.И.Кадыйрова тәрҗ.]. – Казан:  Татар. кит. нәшр., 2017.</w:t>
            </w:r>
          </w:p>
          <w:p>
            <w:pPr>
              <w:pStyle w:val="Normal"/>
              <w:widowControl w:val="false"/>
              <w:suppressAutoHyphens w:val="true"/>
              <w:spacing w:lineRule="auto" w:line="240" w:before="0" w:after="0"/>
              <w:ind w:left="-108" w:right="140" w:hanging="0"/>
              <w:jc w:val="left"/>
              <w:rPr>
                <w:rFonts w:ascii="Times New Roman" w:hAnsi="Times New Roman" w:eastAsia="Calibri" w:cs="Times New Roman"/>
                <w:sz w:val="24"/>
                <w:lang w:val="tt-RU"/>
              </w:rPr>
            </w:pPr>
            <w:r>
              <w:rPr>
                <w:rFonts w:eastAsia="Arial" w:cs="Times New Roman" w:ascii="Times New Roman" w:hAnsi="Times New Roman"/>
                <w:color w:val="000000"/>
                <w:kern w:val="0"/>
                <w:sz w:val="24"/>
                <w:szCs w:val="24"/>
                <w:lang w:val="tt-RU" w:eastAsia="ru-RU" w:bidi="ar-SA"/>
              </w:rPr>
              <w:t xml:space="preserve"> </w:t>
            </w:r>
            <w:r>
              <w:rPr>
                <w:rFonts w:eastAsia="Arial" w:cs="Times New Roman" w:ascii="Times New Roman" w:hAnsi="Times New Roman"/>
                <w:color w:val="000000"/>
                <w:kern w:val="0"/>
                <w:sz w:val="24"/>
                <w:szCs w:val="24"/>
                <w:lang w:val="tt-RU" w:eastAsia="ru-RU" w:bidi="ar-SA"/>
              </w:rPr>
              <w:t>2</w:t>
            </w:r>
            <w:r>
              <w:rPr>
                <w:rFonts w:eastAsia="Calibri" w:cs="Times New Roman" w:ascii="Times New Roman" w:hAnsi="Times New Roman"/>
                <w:kern w:val="0"/>
                <w:sz w:val="24"/>
                <w:szCs w:val="22"/>
                <w:lang w:val="tt-RU" w:eastAsia="en-US" w:bidi="ar-SA"/>
              </w:rPr>
              <w:t>.Туган телдә сөйләшәбез. (Күрсәтмә һәм таратма рәсемнәр. 4-5 яшь).</w:t>
            </w:r>
          </w:p>
          <w:p>
            <w:pPr>
              <w:pStyle w:val="Normal"/>
              <w:widowControl w:val="false"/>
              <w:shd w:val="clear" w:color="auto" w:fill="FFFFFF"/>
              <w:suppressAutoHyphens w:val="true"/>
              <w:spacing w:lineRule="auto" w:line="276" w:before="0" w:after="200"/>
              <w:ind w:right="140" w:hanging="0"/>
              <w:contextualSpacing/>
              <w:jc w:val="left"/>
              <w:rPr>
                <w:rFonts w:ascii="Times New Roman" w:hAnsi="Times New Roman" w:cs="Times New Roman"/>
                <w:i/>
                <w:i/>
                <w:spacing w:val="-2"/>
                <w:sz w:val="24"/>
                <w:lang w:val="tt-RU"/>
              </w:rPr>
            </w:pPr>
            <w:r>
              <w:rPr>
                <w:rFonts w:eastAsia="Calibri" w:cs="Times New Roman" w:ascii="Times New Roman" w:hAnsi="Times New Roman"/>
                <w:spacing w:val="-2"/>
                <w:kern w:val="0"/>
                <w:sz w:val="24"/>
                <w:szCs w:val="22"/>
                <w:lang w:val="tt-RU" w:eastAsia="en-US" w:bidi="ar-SA"/>
              </w:rPr>
              <w:t>3.“Без жырлар яратабыз.” М.Андерьянова.Актаныш.</w:t>
            </w:r>
          </w:p>
          <w:p>
            <w:pPr>
              <w:pStyle w:val="Normal"/>
              <w:widowControl w:val="false"/>
              <w:shd w:val="clear" w:color="auto" w:fill="FFFFFF"/>
              <w:suppressAutoHyphens w:val="true"/>
              <w:spacing w:lineRule="auto" w:line="276" w:before="0" w:after="200"/>
              <w:ind w:right="140" w:hanging="0"/>
              <w:contextualSpacing/>
              <w:jc w:val="left"/>
              <w:rPr>
                <w:rFonts w:ascii="Times New Roman" w:hAnsi="Times New Roman" w:cs="Times New Roman"/>
                <w:i/>
                <w:i/>
                <w:spacing w:val="-2"/>
                <w:sz w:val="24"/>
                <w:lang w:val="tt-RU"/>
              </w:rPr>
            </w:pPr>
            <w:r>
              <w:rPr>
                <w:rFonts w:eastAsia="Calibri" w:cs="Times New Roman" w:ascii="Times New Roman" w:hAnsi="Times New Roman"/>
                <w:spacing w:val="-2"/>
                <w:kern w:val="0"/>
                <w:sz w:val="24"/>
                <w:szCs w:val="22"/>
                <w:lang w:val="tt-RU" w:eastAsia="en-US" w:bidi="ar-SA"/>
              </w:rPr>
              <w:t>4.</w:t>
            </w:r>
            <w:r>
              <w:rPr>
                <w:rFonts w:eastAsia="Calibri" w:cs="Times New Roman" w:ascii="Times New Roman" w:hAnsi="Times New Roman"/>
                <w:i/>
                <w:spacing w:val="-2"/>
                <w:kern w:val="0"/>
                <w:sz w:val="24"/>
                <w:szCs w:val="22"/>
                <w:lang w:val="tt-RU" w:eastAsia="en-US" w:bidi="ar-SA"/>
              </w:rPr>
              <w:t>“</w:t>
            </w:r>
            <w:r>
              <w:rPr>
                <w:rFonts w:eastAsia="Calibri" w:cs="Times New Roman" w:ascii="Times New Roman" w:hAnsi="Times New Roman"/>
                <w:spacing w:val="-2"/>
                <w:kern w:val="0"/>
                <w:sz w:val="24"/>
                <w:szCs w:val="22"/>
                <w:lang w:val="tt-RU" w:eastAsia="en-US" w:bidi="ar-SA"/>
              </w:rPr>
              <w:t>Балалар бакчасында музыка” А.М.Сафина. Казан, “Таң-Заря” нәшрияты</w:t>
            </w:r>
          </w:p>
          <w:p>
            <w:pPr>
              <w:pStyle w:val="Normal"/>
              <w:widowControl w:val="false"/>
              <w:shd w:val="clear" w:color="auto" w:fill="FFFFFF"/>
              <w:suppressAutoHyphens w:val="true"/>
              <w:spacing w:lineRule="auto" w:line="276" w:before="0" w:after="200"/>
              <w:ind w:right="140" w:hanging="0"/>
              <w:contextualSpacing/>
              <w:jc w:val="left"/>
              <w:rPr>
                <w:rFonts w:ascii="Times New Roman" w:hAnsi="Times New Roman" w:cs="Times New Roman"/>
                <w:spacing w:val="-2"/>
                <w:sz w:val="24"/>
              </w:rPr>
            </w:pPr>
            <w:r>
              <w:rPr>
                <w:rFonts w:eastAsia="Calibri" w:cs="Times New Roman" w:ascii="Times New Roman" w:hAnsi="Times New Roman"/>
                <w:spacing w:val="-2"/>
                <w:kern w:val="0"/>
                <w:sz w:val="24"/>
                <w:szCs w:val="22"/>
                <w:lang w:val="tt-RU" w:eastAsia="en-US" w:bidi="ar-SA"/>
              </w:rPr>
              <w:t>5.</w:t>
            </w:r>
            <w:r>
              <w:rPr>
                <w:rFonts w:eastAsia="Calibri" w:cs="Times New Roman" w:ascii="Times New Roman" w:hAnsi="Times New Roman"/>
                <w:spacing w:val="-2"/>
                <w:kern w:val="0"/>
                <w:sz w:val="24"/>
                <w:szCs w:val="22"/>
                <w:lang w:val="ru-RU" w:eastAsia="en-US" w:bidi="ar-SA"/>
              </w:rPr>
              <w:t>“Балалар бакчасында музыка дәресләреуздыруөчен хрестоматия</w:t>
            </w:r>
            <w:r>
              <w:rPr>
                <w:rFonts w:eastAsia="Calibri" w:cs="Times New Roman" w:ascii="Times New Roman" w:hAnsi="Times New Roman"/>
                <w:spacing w:val="-2"/>
                <w:kern w:val="0"/>
                <w:sz w:val="24"/>
                <w:szCs w:val="22"/>
                <w:lang w:val="tt-RU" w:eastAsia="en-US" w:bidi="ar-SA"/>
              </w:rPr>
              <w:t>.</w:t>
            </w:r>
            <w:r>
              <w:rPr>
                <w:rFonts w:eastAsia="Calibri" w:cs="Times New Roman" w:ascii="Times New Roman" w:hAnsi="Times New Roman"/>
                <w:spacing w:val="-2"/>
                <w:kern w:val="0"/>
                <w:sz w:val="24"/>
                <w:szCs w:val="22"/>
                <w:lang w:val="ru-RU" w:eastAsia="en-US" w:bidi="ar-SA"/>
              </w:rPr>
              <w:t>” И.Г.Исхакова</w:t>
            </w:r>
          </w:p>
          <w:p>
            <w:pPr>
              <w:pStyle w:val="Normal"/>
              <w:widowControl w:val="false"/>
              <w:shd w:val="clear" w:color="auto" w:fill="FFFFFF"/>
              <w:suppressAutoHyphens w:val="true"/>
              <w:spacing w:lineRule="auto" w:line="276" w:before="0" w:after="200"/>
              <w:ind w:right="140" w:hanging="0"/>
              <w:contextualSpacing/>
              <w:jc w:val="left"/>
              <w:rPr>
                <w:rFonts w:ascii="Times New Roman" w:hAnsi="Times New Roman" w:cs="Times New Roman"/>
                <w:spacing w:val="-2"/>
                <w:sz w:val="24"/>
              </w:rPr>
            </w:pPr>
            <w:r>
              <w:rPr>
                <w:rFonts w:eastAsia="Calibri" w:cs="Times New Roman" w:ascii="Times New Roman" w:hAnsi="Times New Roman"/>
                <w:spacing w:val="-2"/>
                <w:kern w:val="0"/>
                <w:sz w:val="24"/>
                <w:szCs w:val="22"/>
                <w:lang w:val="tt-RU" w:eastAsia="en-US" w:bidi="ar-SA"/>
              </w:rPr>
              <w:t>6.</w:t>
            </w:r>
            <w:r>
              <w:rPr>
                <w:rFonts w:eastAsia="Calibri" w:cs="Times New Roman" w:ascii="Times New Roman" w:hAnsi="Times New Roman"/>
                <w:spacing w:val="-2"/>
                <w:kern w:val="0"/>
                <w:sz w:val="24"/>
                <w:szCs w:val="22"/>
                <w:lang w:val="ru-RU" w:eastAsia="en-US" w:bidi="ar-SA"/>
              </w:rPr>
              <w:t>“Балалар бакчасында музыка</w:t>
            </w:r>
            <w:r>
              <w:rPr>
                <w:rFonts w:eastAsia="Calibri" w:cs="Times New Roman" w:ascii="Times New Roman" w:hAnsi="Times New Roman"/>
                <w:spacing w:val="-2"/>
                <w:kern w:val="0"/>
                <w:sz w:val="24"/>
                <w:szCs w:val="22"/>
                <w:lang w:val="tt-RU" w:eastAsia="en-US" w:bidi="ar-SA"/>
              </w:rPr>
              <w:t>.</w:t>
            </w:r>
            <w:r>
              <w:rPr>
                <w:rFonts w:eastAsia="Calibri" w:cs="Times New Roman" w:ascii="Times New Roman" w:hAnsi="Times New Roman"/>
                <w:spacing w:val="-2"/>
                <w:kern w:val="0"/>
                <w:sz w:val="24"/>
                <w:szCs w:val="22"/>
                <w:lang w:val="ru-RU" w:eastAsia="en-US" w:bidi="ar-SA"/>
              </w:rPr>
              <w:t>” Р.М.М</w:t>
            </w:r>
            <w:r>
              <w:rPr>
                <w:rFonts w:eastAsia="Calibri" w:cs="Times New Roman" w:ascii="Times New Roman" w:hAnsi="Times New Roman"/>
                <w:spacing w:val="-2"/>
                <w:kern w:val="0"/>
                <w:sz w:val="24"/>
                <w:szCs w:val="22"/>
                <w:lang w:val="tt-RU" w:eastAsia="en-US" w:bidi="ar-SA"/>
              </w:rPr>
              <w:t>ө</w:t>
            </w:r>
            <w:r>
              <w:rPr>
                <w:rFonts w:eastAsia="Calibri" w:cs="Times New Roman" w:ascii="Times New Roman" w:hAnsi="Times New Roman"/>
                <w:spacing w:val="-2"/>
                <w:kern w:val="0"/>
                <w:sz w:val="24"/>
                <w:szCs w:val="22"/>
                <w:lang w:val="ru-RU" w:eastAsia="en-US" w:bidi="ar-SA"/>
              </w:rPr>
              <w:t>б</w:t>
            </w:r>
            <w:r>
              <w:rPr>
                <w:rFonts w:eastAsia="Calibri" w:cs="Times New Roman" w:ascii="Times New Roman" w:hAnsi="Times New Roman"/>
                <w:spacing w:val="-2"/>
                <w:kern w:val="0"/>
                <w:sz w:val="24"/>
                <w:szCs w:val="22"/>
                <w:lang w:val="tt-RU" w:eastAsia="en-US" w:bidi="ar-SA"/>
              </w:rPr>
              <w:t>ә</w:t>
            </w:r>
            <w:r>
              <w:rPr>
                <w:rFonts w:eastAsia="Calibri" w:cs="Times New Roman" w:ascii="Times New Roman" w:hAnsi="Times New Roman"/>
                <w:spacing w:val="-2"/>
                <w:kern w:val="0"/>
                <w:sz w:val="24"/>
                <w:szCs w:val="22"/>
                <w:lang w:val="ru-RU" w:eastAsia="en-US" w:bidi="ar-SA"/>
              </w:rPr>
              <w:t>р</w:t>
            </w:r>
            <w:r>
              <w:rPr>
                <w:rFonts w:eastAsia="Calibri" w:cs="Times New Roman" w:ascii="Times New Roman" w:hAnsi="Times New Roman"/>
                <w:spacing w:val="-2"/>
                <w:kern w:val="0"/>
                <w:sz w:val="24"/>
                <w:szCs w:val="22"/>
                <w:lang w:val="tt-RU" w:eastAsia="en-US" w:bidi="ar-SA"/>
              </w:rPr>
              <w:t>ә</w:t>
            </w:r>
            <w:r>
              <w:rPr>
                <w:rFonts w:eastAsia="Calibri" w:cs="Times New Roman" w:ascii="Times New Roman" w:hAnsi="Times New Roman"/>
                <w:spacing w:val="-2"/>
                <w:kern w:val="0"/>
                <w:sz w:val="24"/>
                <w:szCs w:val="22"/>
                <w:lang w:val="ru-RU" w:eastAsia="en-US" w:bidi="ar-SA"/>
              </w:rPr>
              <w:t>кшина</w:t>
            </w:r>
            <w:r>
              <w:rPr>
                <w:rFonts w:eastAsia="Calibri" w:cs="Times New Roman" w:ascii="Times New Roman" w:hAnsi="Times New Roman"/>
                <w:spacing w:val="-2"/>
                <w:kern w:val="0"/>
                <w:sz w:val="24"/>
                <w:szCs w:val="22"/>
                <w:lang w:val="tt-RU" w:eastAsia="en-US" w:bidi="ar-SA"/>
              </w:rPr>
              <w:t>. Казан,”Мәгариф”</w:t>
            </w:r>
          </w:p>
          <w:p>
            <w:pPr>
              <w:pStyle w:val="Normal"/>
              <w:widowControl w:val="false"/>
              <w:shd w:val="clear" w:color="auto" w:fill="FFFFFF"/>
              <w:suppressAutoHyphens w:val="true"/>
              <w:spacing w:lineRule="auto" w:line="276" w:before="0" w:after="200"/>
              <w:ind w:right="140" w:hanging="0"/>
              <w:contextualSpacing/>
              <w:jc w:val="left"/>
              <w:rPr>
                <w:rFonts w:ascii="Times New Roman" w:hAnsi="Times New Roman" w:cs="Times New Roman"/>
                <w:spacing w:val="-2"/>
                <w:sz w:val="24"/>
              </w:rPr>
            </w:pPr>
            <w:r>
              <w:rPr>
                <w:rFonts w:eastAsia="Calibri" w:cs="Times New Roman" w:ascii="Times New Roman" w:hAnsi="Times New Roman"/>
                <w:spacing w:val="-2"/>
                <w:kern w:val="0"/>
                <w:sz w:val="24"/>
                <w:szCs w:val="22"/>
                <w:lang w:val="tt-RU" w:eastAsia="en-US" w:bidi="ar-SA"/>
              </w:rPr>
              <w:t>7.И.Каплунова, И. Новосколь</w:t>
            </w:r>
            <w:r>
              <w:rPr>
                <w:rFonts w:eastAsia="Calibri" w:cs="Times New Roman" w:ascii="Times New Roman" w:hAnsi="Times New Roman"/>
                <w:spacing w:val="-2"/>
                <w:kern w:val="0"/>
                <w:sz w:val="24"/>
                <w:szCs w:val="22"/>
                <w:lang w:val="ru-RU" w:eastAsia="en-US" w:bidi="ar-SA"/>
              </w:rPr>
              <w:t>ц</w:t>
            </w:r>
            <w:r>
              <w:rPr>
                <w:rFonts w:eastAsia="Calibri" w:cs="Times New Roman" w:ascii="Times New Roman" w:hAnsi="Times New Roman"/>
                <w:spacing w:val="-2"/>
                <w:kern w:val="0"/>
                <w:sz w:val="24"/>
                <w:szCs w:val="22"/>
                <w:lang w:val="tt-RU" w:eastAsia="en-US" w:bidi="ar-SA"/>
              </w:rPr>
              <w:t xml:space="preserve">ева “Этот удивительный ритм”, </w:t>
            </w:r>
            <w:r>
              <w:rPr>
                <w:rFonts w:eastAsia="Calibri" w:cs="Times New Roman" w:ascii="Times New Roman" w:hAnsi="Times New Roman"/>
                <w:spacing w:val="-2"/>
                <w:kern w:val="0"/>
                <w:sz w:val="24"/>
                <w:szCs w:val="22"/>
                <w:lang w:val="ru-RU" w:eastAsia="en-US" w:bidi="ar-SA"/>
              </w:rPr>
              <w:t>Изд.-во «Композитор», Санкт-Петербург</w:t>
            </w:r>
          </w:p>
          <w:p>
            <w:pPr>
              <w:pStyle w:val="Normal"/>
              <w:widowControl w:val="false"/>
              <w:shd w:val="clear" w:color="auto" w:fill="FFFFFF"/>
              <w:suppressAutoHyphens w:val="true"/>
              <w:spacing w:lineRule="exact" w:line="274" w:before="0" w:after="200"/>
              <w:ind w:right="140" w:hanging="0"/>
              <w:contextualSpacing/>
              <w:jc w:val="left"/>
              <w:rPr>
                <w:rFonts w:ascii="Times New Roman" w:hAnsi="Times New Roman" w:cs="Times New Roman"/>
                <w:spacing w:val="-2"/>
                <w:sz w:val="24"/>
                <w:lang w:val="tt-RU"/>
              </w:rPr>
            </w:pPr>
            <w:r>
              <w:rPr>
                <w:rFonts w:eastAsia="Calibri" w:cs="Times New Roman" w:ascii="Times New Roman" w:hAnsi="Times New Roman"/>
                <w:spacing w:val="-2"/>
                <w:kern w:val="0"/>
                <w:sz w:val="24"/>
                <w:szCs w:val="22"/>
                <w:lang w:val="tt-RU" w:eastAsia="en-US" w:bidi="ar-SA"/>
              </w:rPr>
              <w:t>8.“Үз жырыбыз булсын әле” Г.Г.Гәрәева. Яр Чаллы</w:t>
            </w:r>
          </w:p>
          <w:p>
            <w:pPr>
              <w:pStyle w:val="Normal"/>
              <w:widowControl w:val="false"/>
              <w:suppressAutoHyphens w:val="true"/>
              <w:spacing w:lineRule="auto" w:line="240" w:before="0" w:after="0"/>
              <w:ind w:left="-108" w:right="140" w:hanging="0"/>
              <w:jc w:val="left"/>
              <w:rPr>
                <w:rFonts w:ascii="Times New Roman" w:hAnsi="Times New Roman" w:eastAsia="Calibri" w:cs="Times New Roman"/>
                <w:sz w:val="24"/>
                <w:lang w:val="tt-RU"/>
              </w:rPr>
            </w:pPr>
            <w:r>
              <w:rPr>
                <w:rFonts w:eastAsia="Calibri" w:cs="Times New Roman" w:ascii="Times New Roman" w:hAnsi="Times New Roman"/>
                <w:spacing w:val="-2"/>
                <w:kern w:val="0"/>
                <w:sz w:val="24"/>
                <w:szCs w:val="24"/>
                <w:lang w:val="tt-RU" w:eastAsia="en-US" w:bidi="ar-SA"/>
              </w:rPr>
              <w:t>9.</w:t>
            </w:r>
            <w:r>
              <w:rPr>
                <w:rFonts w:eastAsia="Calibri" w:cs="Times New Roman" w:ascii="Times New Roman" w:hAnsi="Times New Roman"/>
                <w:spacing w:val="-2"/>
                <w:kern w:val="0"/>
                <w:sz w:val="24"/>
                <w:szCs w:val="24"/>
                <w:lang w:val="ru-RU" w:eastAsia="en-US" w:bidi="ar-SA"/>
              </w:rPr>
              <w:t>Журнал “Музыкальный руководитель</w:t>
            </w:r>
            <w:r>
              <w:rPr>
                <w:rFonts w:eastAsia="Calibri" w:cs="Times New Roman" w:ascii="Times New Roman" w:hAnsi="Times New Roman"/>
                <w:spacing w:val="-2"/>
                <w:kern w:val="0"/>
                <w:sz w:val="24"/>
                <w:szCs w:val="24"/>
                <w:lang w:val="tt-RU" w:eastAsia="en-US" w:bidi="ar-SA"/>
              </w:rPr>
              <w:t>.</w:t>
            </w:r>
            <w:r>
              <w:rPr>
                <w:rFonts w:eastAsia="Calibri" w:cs="Times New Roman" w:ascii="Times New Roman" w:hAnsi="Times New Roman"/>
                <w:spacing w:val="-2"/>
                <w:kern w:val="0"/>
                <w:sz w:val="24"/>
                <w:szCs w:val="24"/>
                <w:lang w:val="ru-RU" w:eastAsia="en-US" w:bidi="ar-SA"/>
              </w:rPr>
              <w:t>”</w:t>
            </w:r>
            <w:r>
              <w:rPr>
                <w:rFonts w:eastAsia="Calibri" w:cs="Times New Roman" w:ascii="Times New Roman" w:hAnsi="Times New Roman"/>
                <w:spacing w:val="-2"/>
                <w:kern w:val="0"/>
                <w:sz w:val="24"/>
                <w:szCs w:val="24"/>
                <w:lang w:val="tt-RU" w:eastAsia="en-US" w:bidi="ar-SA"/>
              </w:rPr>
              <w:t xml:space="preserve"> ООО Изд. Дом “Воспитание дошкольника”</w:t>
            </w:r>
          </w:p>
          <w:p>
            <w:pPr>
              <w:pStyle w:val="Normal"/>
              <w:widowControl w:val="false"/>
              <w:suppressAutoHyphens w:val="true"/>
              <w:spacing w:lineRule="auto" w:line="240" w:before="0" w:after="0"/>
              <w:ind w:left="-108" w:right="140" w:hanging="0"/>
              <w:jc w:val="left"/>
              <w:rPr>
                <w:rFonts w:ascii="Times New Roman" w:hAnsi="Times New Roman" w:eastAsia="Arial" w:cs="Times New Roman"/>
                <w:color w:val="000000"/>
                <w:sz w:val="24"/>
                <w:szCs w:val="24"/>
                <w:lang w:val="tt-RU" w:eastAsia="ru-RU"/>
              </w:rPr>
            </w:pPr>
            <w:r>
              <w:rPr>
                <w:rFonts w:eastAsia="Arial" w:cs="Times New Roman" w:ascii="Times New Roman" w:hAnsi="Times New Roman"/>
                <w:color w:val="000000"/>
                <w:sz w:val="24"/>
                <w:szCs w:val="24"/>
                <w:lang w:val="tt-RU" w:eastAsia="ru-RU"/>
              </w:rPr>
            </w:r>
          </w:p>
        </w:tc>
      </w:tr>
      <w:tr>
        <w:trPr>
          <w:trHeight w:val="76" w:hRule="atLeast"/>
        </w:trPr>
        <w:tc>
          <w:tcPr>
            <w:tcW w:w="1840" w:type="dxa"/>
            <w:tcBorders/>
          </w:tcPr>
          <w:p>
            <w:pPr>
              <w:pStyle w:val="Normal"/>
              <w:widowControl w:val="false"/>
              <w:suppressAutoHyphens w:val="true"/>
              <w:overflowPunct w:val="true"/>
              <w:spacing w:lineRule="auto" w:line="360" w:before="0" w:after="0"/>
              <w:ind w:right="140" w:hanging="0"/>
              <w:jc w:val="left"/>
              <w:textAlignment w:val="baseline"/>
              <w:rPr>
                <w:rFonts w:ascii="Times New Roman" w:hAnsi="Times New Roman" w:eastAsia="Calibri" w:cs="Times New Roman"/>
                <w:b/>
                <w:b/>
                <w:sz w:val="24"/>
                <w:szCs w:val="24"/>
                <w:lang w:val="en-US"/>
              </w:rPr>
            </w:pPr>
            <w:r>
              <w:rPr>
                <w:rFonts w:eastAsia="Calibri" w:cs="Times New Roman" w:ascii="Times New Roman" w:hAnsi="Times New Roman"/>
                <w:b/>
                <w:kern w:val="0"/>
                <w:sz w:val="24"/>
                <w:szCs w:val="24"/>
                <w:lang w:val="tt-RU" w:eastAsia="en-US" w:bidi="ar-SA"/>
              </w:rPr>
              <w:t>Социаль –коммуникатив үсеш</w:t>
            </w:r>
          </w:p>
          <w:p>
            <w:pPr>
              <w:pStyle w:val="Normal"/>
              <w:widowControl w:val="false"/>
              <w:suppressAutoHyphens w:val="true"/>
              <w:overflowPunct w:val="true"/>
              <w:spacing w:lineRule="auto" w:line="360" w:before="0" w:after="0"/>
              <w:ind w:left="720" w:right="140" w:hanging="0"/>
              <w:jc w:val="left"/>
              <w:textAlignment w:val="baseline"/>
              <w:rPr>
                <w:rFonts w:ascii="Times New Roman" w:hAnsi="Times New Roman" w:eastAsia="Calibri" w:cs="Times New Roman"/>
                <w:b/>
                <w:b/>
                <w:sz w:val="24"/>
                <w:szCs w:val="24"/>
                <w:lang w:val="tt-RU"/>
              </w:rPr>
            </w:pPr>
            <w:r>
              <w:rPr>
                <w:rFonts w:eastAsia="Calibri" w:cs="Times New Roman" w:ascii="Times New Roman" w:hAnsi="Times New Roman"/>
                <w:b/>
                <w:sz w:val="24"/>
                <w:szCs w:val="24"/>
                <w:lang w:val="tt-RU"/>
              </w:rPr>
            </w:r>
          </w:p>
          <w:p>
            <w:pPr>
              <w:pStyle w:val="Normal"/>
              <w:widowControl w:val="false"/>
              <w:suppressAutoHyphens w:val="true"/>
              <w:spacing w:lineRule="auto" w:line="276" w:before="0" w:after="200"/>
              <w:ind w:right="140" w:hanging="0"/>
              <w:jc w:val="left"/>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r>
          </w:p>
          <w:p>
            <w:pPr>
              <w:pStyle w:val="Normal"/>
              <w:widowControl w:val="false"/>
              <w:suppressAutoHyphens w:val="true"/>
              <w:spacing w:lineRule="auto" w:line="240" w:before="0" w:after="0"/>
              <w:ind w:left="294" w:right="140" w:hanging="0"/>
              <w:contextualSpacing/>
              <w:jc w:val="left"/>
              <w:rPr>
                <w:rFonts w:ascii="Times New Roman" w:hAnsi="Times New Roman" w:eastAsia="Calibri" w:cs="Times New Roman"/>
                <w:sz w:val="24"/>
                <w:szCs w:val="24"/>
                <w:lang w:val="tt-RU"/>
              </w:rPr>
            </w:pPr>
            <w:r>
              <w:rPr>
                <w:rFonts w:eastAsia="Calibri" w:cs="Times New Roman" w:ascii="Times New Roman" w:hAnsi="Times New Roman"/>
                <w:sz w:val="24"/>
                <w:szCs w:val="24"/>
                <w:lang w:val="tt-RU"/>
              </w:rPr>
            </w:r>
          </w:p>
          <w:p>
            <w:pPr>
              <w:pStyle w:val="Normal"/>
              <w:widowControl w:val="false"/>
              <w:suppressAutoHyphens w:val="true"/>
              <w:spacing w:before="0" w:after="180"/>
              <w:ind w:right="140" w:hanging="0"/>
              <w:jc w:val="left"/>
              <w:rPr>
                <w:rFonts w:ascii="Times New Roman" w:hAnsi="Times New Roman" w:eastAsia="Calibri" w:cs="Times New Roman"/>
                <w:b/>
                <w:b/>
                <w:sz w:val="24"/>
                <w:szCs w:val="24"/>
                <w:lang w:val="tt-RU"/>
              </w:rPr>
            </w:pPr>
            <w:r>
              <w:rPr>
                <w:rFonts w:eastAsia="Calibri" w:cs="Times New Roman" w:ascii="Times New Roman" w:hAnsi="Times New Roman"/>
                <w:b/>
                <w:sz w:val="24"/>
                <w:szCs w:val="24"/>
                <w:lang w:val="tt-RU"/>
              </w:rPr>
            </w:r>
          </w:p>
        </w:tc>
        <w:tc>
          <w:tcPr>
            <w:tcW w:w="7687" w:type="dxa"/>
            <w:gridSpan w:val="2"/>
            <w:tcBorders/>
          </w:tcPr>
          <w:p>
            <w:pPr>
              <w:pStyle w:val="Normal"/>
              <w:widowControl w:val="false"/>
              <w:suppressAutoHyphens w:val="true"/>
              <w:spacing w:lineRule="auto" w:line="276" w:before="0" w:after="0"/>
              <w:ind w:right="140" w:hanging="64"/>
              <w:jc w:val="left"/>
              <w:rPr>
                <w:rFonts w:ascii="Times New Roman" w:hAnsi="Times New Roman" w:eastAsia="Calibri" w:cs="Times New Roman"/>
                <w:sz w:val="24"/>
                <w:lang w:val="tt-RU"/>
              </w:rPr>
            </w:pPr>
            <w:r>
              <w:rPr>
                <w:rFonts w:eastAsia="Calibri" w:cs="Times New Roman" w:ascii="Times New Roman" w:hAnsi="Times New Roman"/>
                <w:kern w:val="0"/>
                <w:sz w:val="24"/>
                <w:szCs w:val="22"/>
                <w:lang w:val="tt-RU" w:eastAsia="en-US" w:bidi="ar-SA"/>
              </w:rPr>
              <w:t>1.Мәктәпкәчә яшьтәге балаларны юлларда үзләрен хәвефсез тоту кагыйдәләренәөйрәтү:укытуәсвабы/Р.Ш.Әхмәдиева.Е.Е.Воронина,Р.Н.Миңнеханов һ.б.;Р.Н.Миңнеханов һәм Д.М.Мостафин ред.;русчадан В.Р. Камалиева тәрҗ. – “Балаларның тормыш иминлеге фәнни үзәге”,2008.</w:t>
            </w:r>
          </w:p>
          <w:p>
            <w:pPr>
              <w:pStyle w:val="Normal"/>
              <w:widowControl w:val="false"/>
              <w:suppressAutoHyphens w:val="true"/>
              <w:spacing w:lineRule="auto" w:line="276" w:before="0" w:after="0"/>
              <w:ind w:right="140" w:hanging="64"/>
              <w:jc w:val="left"/>
              <w:rPr>
                <w:rFonts w:ascii="Times New Roman" w:hAnsi="Times New Roman" w:eastAsia="Calibri" w:cs="Times New Roman"/>
                <w:sz w:val="24"/>
                <w:lang w:val="tt-RU"/>
              </w:rPr>
            </w:pPr>
            <w:r>
              <w:rPr>
                <w:rFonts w:eastAsia="Calibri" w:cs="Times New Roman" w:ascii="Times New Roman" w:hAnsi="Times New Roman"/>
                <w:kern w:val="0"/>
                <w:sz w:val="24"/>
                <w:szCs w:val="22"/>
                <w:lang w:val="tt-RU" w:eastAsia="en-US" w:bidi="ar-SA"/>
              </w:rPr>
              <w:t>2.Мәктәпкәчә яшьтәге балаларны юлларда үзләрен хәвефсез тоту кагыйдәләренә өйрәтү дәресләре өиклы: Методик күрсәтмәләр\Авт.-төз.:Г.А. Галеева,С.М.Гаффарова,З.Л.Ишниязова,Р.Ш.Ахмадиева һ.б. – Казан: “Балаларның тормыш иминлеге фәнни үзәге” ДУ нәшрияты,2010.</w:t>
            </w:r>
          </w:p>
        </w:tc>
      </w:tr>
    </w:tbl>
    <w:p>
      <w:pPr>
        <w:pStyle w:val="Normal"/>
        <w:spacing w:lineRule="auto" w:line="276" w:before="0" w:after="0"/>
        <w:ind w:right="140" w:hanging="0"/>
        <w:rPr>
          <w:rFonts w:ascii="Times New Roman" w:hAnsi="Times New Roman" w:eastAsia="Times New Roman" w:cs="Times New Roman"/>
          <w:sz w:val="24"/>
          <w:szCs w:val="24"/>
          <w:lang w:val="tt-RU" w:eastAsia="ru-RU"/>
        </w:rPr>
      </w:pPr>
      <w:r>
        <w:rPr>
          <w:rFonts w:eastAsia="Times New Roman" w:cs="Times New Roman" w:ascii="Times New Roman" w:hAnsi="Times New Roman"/>
          <w:sz w:val="24"/>
          <w:szCs w:val="24"/>
          <w:lang w:val="tt-RU" w:eastAsia="ru-RU"/>
        </w:rPr>
      </w:r>
    </w:p>
    <w:tbl>
      <w:tblPr>
        <w:tblpPr w:bottomFromText="0" w:horzAnchor="margin" w:leftFromText="180" w:rightFromText="180" w:tblpX="0" w:tblpY="-9178" w:topFromText="0" w:vertAnchor="text"/>
        <w:tblW w:w="9889" w:type="dxa"/>
        <w:jc w:val="left"/>
        <w:tblInd w:w="108" w:type="dxa"/>
        <w:tblLayout w:type="fixed"/>
        <w:tblCellMar>
          <w:top w:w="0" w:type="dxa"/>
          <w:left w:w="108" w:type="dxa"/>
          <w:bottom w:w="0" w:type="dxa"/>
          <w:right w:w="108" w:type="dxa"/>
        </w:tblCellMar>
        <w:tblLook w:firstRow="1" w:noVBand="1" w:lastRow="0" w:firstColumn="1" w:lastColumn="0" w:noHBand="0" w:val="04a0"/>
      </w:tblPr>
      <w:tblGrid>
        <w:gridCol w:w="385"/>
        <w:gridCol w:w="1283"/>
        <w:gridCol w:w="566"/>
        <w:gridCol w:w="567"/>
        <w:gridCol w:w="708"/>
        <w:gridCol w:w="474"/>
        <w:gridCol w:w="237"/>
        <w:gridCol w:w="587"/>
        <w:gridCol w:w="122"/>
        <w:gridCol w:w="633"/>
        <w:gridCol w:w="76"/>
        <w:gridCol w:w="160"/>
        <w:gridCol w:w="239"/>
        <w:gridCol w:w="233"/>
        <w:gridCol w:w="76"/>
        <w:gridCol w:w="160"/>
        <w:gridCol w:w="239"/>
        <w:gridCol w:w="233"/>
        <w:gridCol w:w="77"/>
        <w:gridCol w:w="161"/>
        <w:gridCol w:w="237"/>
        <w:gridCol w:w="313"/>
        <w:gridCol w:w="851"/>
        <w:gridCol w:w="566"/>
        <w:gridCol w:w="703"/>
      </w:tblGrid>
      <w:tr>
        <w:trPr>
          <w:trHeight w:val="375" w:hRule="atLeast"/>
        </w:trPr>
        <w:tc>
          <w:tcPr>
            <w:tcW w:w="9886" w:type="dxa"/>
            <w:gridSpan w:val="25"/>
            <w:tcBorders/>
            <w:shd w:color="auto" w:fill="auto" w:val="clear"/>
            <w:vAlign w:val="bottom"/>
          </w:tcPr>
          <w:p>
            <w:pPr>
              <w:pStyle w:val="Normal"/>
              <w:widowControl w:val="false"/>
              <w:spacing w:lineRule="auto" w:line="240" w:before="0" w:after="0"/>
              <w:ind w:right="140" w:hanging="0"/>
              <w:rPr>
                <w:rFonts w:ascii="Times New Roman" w:hAnsi="Times New Roman" w:eastAsia="Times New Roman" w:cs="Times New Roman"/>
                <w:b/>
                <w:b/>
                <w:bCs/>
                <w:color w:val="000000"/>
                <w:sz w:val="28"/>
                <w:szCs w:val="28"/>
                <w:lang w:eastAsia="ru-RU"/>
              </w:rPr>
            </w:pPr>
            <w:r>
              <w:rPr>
                <w:rFonts w:eastAsia="Times New Roman" w:cs="Times New Roman" w:ascii="Times New Roman" w:hAnsi="Times New Roman"/>
                <w:b/>
                <w:bCs/>
                <w:color w:val="000000"/>
                <w:sz w:val="28"/>
                <w:szCs w:val="28"/>
                <w:lang w:eastAsia="ru-RU"/>
              </w:rPr>
              <w:t>11.Мониторинг</w:t>
            </w:r>
          </w:p>
        </w:tc>
      </w:tr>
      <w:tr>
        <w:trPr>
          <w:trHeight w:val="375" w:hRule="atLeast"/>
        </w:trPr>
        <w:tc>
          <w:tcPr>
            <w:tcW w:w="9886" w:type="dxa"/>
            <w:gridSpan w:val="25"/>
            <w:tcBorders/>
            <w:shd w:color="auto" w:fill="auto" w:val="clear"/>
            <w:vAlign w:val="bottom"/>
          </w:tcPr>
          <w:p>
            <w:pPr>
              <w:pStyle w:val="Normal"/>
              <w:widowControl w:val="false"/>
              <w:spacing w:lineRule="auto" w:line="240" w:before="0" w:after="0"/>
              <w:ind w:left="284" w:right="140" w:hanging="284"/>
              <w:rPr>
                <w:rFonts w:ascii="Times New Roman" w:hAnsi="Times New Roman" w:eastAsia="Times New Roman" w:cs="Times New Roman"/>
                <w:color w:val="000000"/>
                <w:sz w:val="28"/>
                <w:szCs w:val="28"/>
                <w:lang w:eastAsia="ru-RU"/>
              </w:rPr>
            </w:pPr>
            <w:r>
              <w:rPr>
                <w:rFonts w:eastAsia="Times New Roman" w:cs="Times New Roman" w:ascii="Times New Roman" w:hAnsi="Times New Roman"/>
                <w:b/>
                <w:bCs/>
                <w:color w:val="000000"/>
                <w:sz w:val="28"/>
                <w:szCs w:val="28"/>
                <w:lang w:eastAsia="ru-RU"/>
              </w:rPr>
              <w:t>Группа детского сада</w:t>
            </w:r>
            <w:r>
              <w:rPr>
                <w:rFonts w:eastAsia="Times New Roman" w:cs="Times New Roman" w:ascii="Times New Roman" w:hAnsi="Times New Roman"/>
                <w:color w:val="000000"/>
                <w:sz w:val="28"/>
                <w:szCs w:val="28"/>
                <w:lang w:eastAsia="ru-RU"/>
              </w:rPr>
              <w:t xml:space="preserve">  МБДОУ №9 «Салават купере» средняя группа №3</w:t>
            </w:r>
          </w:p>
        </w:tc>
      </w:tr>
      <w:tr>
        <w:trPr>
          <w:trHeight w:val="390" w:hRule="atLeast"/>
        </w:trPr>
        <w:tc>
          <w:tcPr>
            <w:tcW w:w="9886" w:type="dxa"/>
            <w:gridSpan w:val="25"/>
            <w:tcBorders>
              <w:bottom w:val="single" w:sz="8" w:space="0" w:color="000000"/>
            </w:tcBorders>
            <w:shd w:color="auto" w:fill="auto" w:val="clear"/>
            <w:vAlign w:val="bottom"/>
          </w:tcPr>
          <w:p>
            <w:pPr>
              <w:pStyle w:val="Normal"/>
              <w:widowControl w:val="false"/>
              <w:spacing w:lineRule="auto" w:line="240" w:before="0" w:after="0"/>
              <w:ind w:right="140" w:hanging="0"/>
              <w:rPr>
                <w:rFonts w:ascii="Times New Roman" w:hAnsi="Times New Roman" w:eastAsia="Times New Roman" w:cs="Times New Roman"/>
                <w:b/>
                <w:b/>
                <w:bCs/>
                <w:color w:val="000000"/>
                <w:sz w:val="28"/>
                <w:szCs w:val="28"/>
                <w:lang w:eastAsia="ru-RU"/>
              </w:rPr>
            </w:pPr>
            <w:r>
              <w:rPr>
                <w:rFonts w:eastAsia="Times New Roman" w:cs="Times New Roman" w:ascii="Times New Roman" w:hAnsi="Times New Roman"/>
                <w:b/>
                <w:bCs/>
                <w:color w:val="000000"/>
                <w:sz w:val="28"/>
                <w:szCs w:val="28"/>
                <w:lang w:eastAsia="ru-RU"/>
              </w:rPr>
              <w:t>Итоговая диагностика по образовательным областям</w:t>
            </w:r>
          </w:p>
        </w:tc>
      </w:tr>
      <w:tr>
        <w:trPr>
          <w:trHeight w:val="315" w:hRule="atLeast"/>
        </w:trPr>
        <w:tc>
          <w:tcPr>
            <w:tcW w:w="385" w:type="dxa"/>
            <w:tcBorders>
              <w:left w:val="single" w:sz="8" w:space="0" w:color="000000"/>
              <w:right w:val="single" w:sz="8" w:space="0" w:color="000000"/>
            </w:tcBorders>
            <w:shd w:color="auto" w:fill="auto" w:val="clear"/>
            <w:vAlign w:val="center"/>
          </w:tcPr>
          <w:p>
            <w:pPr>
              <w:pStyle w:val="Normal"/>
              <w:widowControl w:val="false"/>
              <w:spacing w:lineRule="auto" w:line="240" w:before="0" w:after="0"/>
              <w:ind w:right="140" w:hanging="0"/>
              <w:rPr>
                <w:rFonts w:ascii="Times New Roman" w:hAnsi="Times New Roman" w:eastAsia="Times New Roman" w:cs="Times New Roman"/>
                <w:color w:val="000000"/>
                <w:sz w:val="18"/>
                <w:szCs w:val="18"/>
                <w:lang w:eastAsia="ru-RU"/>
              </w:rPr>
            </w:pPr>
            <w:r>
              <w:rPr>
                <w:rFonts w:eastAsia="Times New Roman" w:cs="Times New Roman" w:ascii="Times New Roman" w:hAnsi="Times New Roman"/>
                <w:color w:val="000000"/>
                <w:sz w:val="18"/>
                <w:szCs w:val="18"/>
                <w:lang w:eastAsia="ru-RU"/>
              </w:rPr>
              <w:t>№</w:t>
            </w:r>
          </w:p>
        </w:tc>
        <w:tc>
          <w:tcPr>
            <w:tcW w:w="1283" w:type="dxa"/>
            <w:tcBorders>
              <w:right w:val="single" w:sz="8" w:space="0" w:color="000000"/>
            </w:tcBorders>
            <w:shd w:color="auto" w:fill="auto" w:val="clear"/>
            <w:vAlign w:val="center"/>
          </w:tcPr>
          <w:p>
            <w:pPr>
              <w:pStyle w:val="Normal"/>
              <w:widowControl w:val="false"/>
              <w:spacing w:lineRule="auto" w:line="240" w:before="0" w:after="0"/>
              <w:ind w:right="140" w:hanging="0"/>
              <w:rPr>
                <w:rFonts w:ascii="Times New Roman" w:hAnsi="Times New Roman" w:eastAsia="Times New Roman" w:cs="Times New Roman"/>
                <w:color w:val="000000"/>
                <w:sz w:val="18"/>
                <w:szCs w:val="18"/>
                <w:lang w:eastAsia="ru-RU"/>
              </w:rPr>
            </w:pPr>
            <w:r>
              <w:rPr>
                <w:rFonts w:eastAsia="Times New Roman" w:cs="Times New Roman" w:ascii="Times New Roman" w:hAnsi="Times New Roman"/>
                <w:color w:val="000000"/>
                <w:sz w:val="18"/>
                <w:szCs w:val="18"/>
                <w:lang w:eastAsia="ru-RU"/>
              </w:rPr>
            </w:r>
          </w:p>
        </w:tc>
        <w:tc>
          <w:tcPr>
            <w:tcW w:w="8218" w:type="dxa"/>
            <w:gridSpan w:val="23"/>
            <w:tcBorders>
              <w:top w:val="single" w:sz="8" w:space="0" w:color="000000"/>
              <w:bottom w:val="single" w:sz="8" w:space="0" w:color="000000"/>
              <w:right w:val="single" w:sz="8" w:space="0" w:color="000000"/>
            </w:tcBorders>
            <w:shd w:color="auto" w:fill="auto" w:val="clear"/>
            <w:vAlign w:val="center"/>
          </w:tcPr>
          <w:p>
            <w:pPr>
              <w:pStyle w:val="Normal"/>
              <w:widowControl w:val="false"/>
              <w:spacing w:lineRule="auto" w:line="240" w:before="0" w:after="0"/>
              <w:ind w:right="140" w:hanging="0"/>
              <w:rPr>
                <w:rFonts w:ascii="Times New Roman" w:hAnsi="Times New Roman" w:eastAsia="Times New Roman" w:cs="Times New Roman"/>
                <w:color w:val="000000"/>
                <w:sz w:val="18"/>
                <w:szCs w:val="18"/>
                <w:lang w:eastAsia="ru-RU"/>
              </w:rPr>
            </w:pPr>
            <w:r>
              <w:rPr>
                <w:rFonts w:eastAsia="Times New Roman" w:cs="Times New Roman" w:ascii="Times New Roman" w:hAnsi="Times New Roman"/>
                <w:color w:val="000000"/>
                <w:sz w:val="18"/>
                <w:szCs w:val="18"/>
                <w:lang w:eastAsia="ru-RU"/>
              </w:rPr>
              <w:t>Основная часть</w:t>
            </w:r>
          </w:p>
        </w:tc>
      </w:tr>
      <w:tr>
        <w:trPr>
          <w:trHeight w:val="315" w:hRule="atLeast"/>
        </w:trPr>
        <w:tc>
          <w:tcPr>
            <w:tcW w:w="385" w:type="dxa"/>
            <w:tcBorders>
              <w:left w:val="single" w:sz="8" w:space="0" w:color="000000"/>
              <w:right w:val="single" w:sz="8" w:space="0" w:color="000000"/>
            </w:tcBorders>
            <w:shd w:color="auto" w:fill="auto" w:val="clear"/>
            <w:vAlign w:val="center"/>
          </w:tcPr>
          <w:p>
            <w:pPr>
              <w:pStyle w:val="Normal"/>
              <w:widowControl w:val="false"/>
              <w:spacing w:lineRule="auto" w:line="240" w:before="0" w:after="0"/>
              <w:ind w:right="140" w:hanging="0"/>
              <w:rPr>
                <w:rFonts w:ascii="Times New Roman" w:hAnsi="Times New Roman" w:eastAsia="Times New Roman" w:cs="Times New Roman"/>
                <w:color w:val="000000"/>
                <w:sz w:val="18"/>
                <w:szCs w:val="18"/>
                <w:lang w:eastAsia="ru-RU"/>
              </w:rPr>
            </w:pPr>
            <w:r>
              <w:rPr>
                <w:rFonts w:eastAsia="Times New Roman" w:cs="Times New Roman" w:ascii="Times New Roman" w:hAnsi="Times New Roman"/>
                <w:color w:val="000000"/>
                <w:sz w:val="18"/>
                <w:szCs w:val="18"/>
                <w:lang w:eastAsia="ru-RU"/>
              </w:rPr>
              <w:t>п/п</w:t>
            </w:r>
          </w:p>
        </w:tc>
        <w:tc>
          <w:tcPr>
            <w:tcW w:w="1283" w:type="dxa"/>
            <w:tcBorders>
              <w:right w:val="single" w:sz="8" w:space="0" w:color="000000"/>
            </w:tcBorders>
            <w:shd w:color="auto" w:fill="auto" w:val="clear"/>
            <w:vAlign w:val="center"/>
          </w:tcPr>
          <w:p>
            <w:pPr>
              <w:pStyle w:val="Normal"/>
              <w:widowControl w:val="false"/>
              <w:spacing w:lineRule="auto" w:line="240" w:before="0" w:after="0"/>
              <w:ind w:right="140" w:hanging="0"/>
              <w:rPr>
                <w:rFonts w:ascii="Times New Roman" w:hAnsi="Times New Roman" w:eastAsia="Times New Roman" w:cs="Times New Roman"/>
                <w:color w:val="000000"/>
                <w:sz w:val="18"/>
                <w:szCs w:val="18"/>
                <w:lang w:eastAsia="ru-RU"/>
              </w:rPr>
            </w:pPr>
            <w:r>
              <w:rPr>
                <w:rFonts w:eastAsia="Times New Roman" w:cs="Times New Roman" w:ascii="Times New Roman" w:hAnsi="Times New Roman"/>
                <w:color w:val="000000"/>
                <w:sz w:val="18"/>
                <w:szCs w:val="18"/>
                <w:lang w:eastAsia="ru-RU"/>
              </w:rPr>
              <w:t>Результат</w:t>
            </w:r>
          </w:p>
        </w:tc>
        <w:tc>
          <w:tcPr>
            <w:tcW w:w="8218" w:type="dxa"/>
            <w:gridSpan w:val="23"/>
            <w:tcBorders>
              <w:top w:val="single" w:sz="8" w:space="0" w:color="000000"/>
              <w:bottom w:val="single" w:sz="8" w:space="0" w:color="000000"/>
              <w:right w:val="single" w:sz="8" w:space="0" w:color="000000"/>
            </w:tcBorders>
            <w:shd w:color="auto" w:fill="auto" w:val="clear"/>
            <w:vAlign w:val="center"/>
          </w:tcPr>
          <w:p>
            <w:pPr>
              <w:pStyle w:val="Normal"/>
              <w:widowControl w:val="false"/>
              <w:spacing w:lineRule="auto" w:line="240" w:before="0" w:after="0"/>
              <w:ind w:right="140" w:hanging="0"/>
              <w:rPr>
                <w:rFonts w:ascii="Times New Roman" w:hAnsi="Times New Roman" w:eastAsia="Times New Roman" w:cs="Times New Roman"/>
                <w:color w:val="000000"/>
                <w:sz w:val="18"/>
                <w:szCs w:val="18"/>
                <w:lang w:eastAsia="ru-RU"/>
              </w:rPr>
            </w:pPr>
            <w:r>
              <w:rPr>
                <w:rFonts w:eastAsia="Times New Roman" w:cs="Times New Roman" w:ascii="Times New Roman" w:hAnsi="Times New Roman"/>
                <w:color w:val="000000"/>
                <w:sz w:val="18"/>
                <w:szCs w:val="18"/>
                <w:lang w:eastAsia="ru-RU"/>
              </w:rPr>
              <w:t>Итог диагностики</w:t>
            </w:r>
          </w:p>
        </w:tc>
      </w:tr>
      <w:tr>
        <w:trPr>
          <w:trHeight w:val="300" w:hRule="atLeast"/>
        </w:trPr>
        <w:tc>
          <w:tcPr>
            <w:tcW w:w="385" w:type="dxa"/>
            <w:tcBorders>
              <w:left w:val="single" w:sz="8" w:space="0" w:color="000000"/>
              <w:right w:val="single" w:sz="8" w:space="0" w:color="000000"/>
            </w:tcBorders>
            <w:shd w:color="auto" w:fill="auto" w:val="clear"/>
            <w:vAlign w:val="center"/>
          </w:tcPr>
          <w:p>
            <w:pPr>
              <w:pStyle w:val="Normal"/>
              <w:widowControl w:val="false"/>
              <w:spacing w:lineRule="auto" w:line="240" w:before="0" w:after="0"/>
              <w:ind w:right="140" w:hanging="0"/>
              <w:rPr>
                <w:rFonts w:ascii="Calibri" w:hAnsi="Calibri" w:eastAsia="Times New Roman" w:cs="Calibri"/>
                <w:color w:val="000000"/>
                <w:sz w:val="22"/>
                <w:lang w:eastAsia="ru-RU"/>
              </w:rPr>
            </w:pPr>
            <w:r>
              <w:rPr>
                <w:rFonts w:eastAsia="Times New Roman" w:cs="Calibri"/>
                <w:color w:val="000000"/>
                <w:sz w:val="22"/>
                <w:lang w:eastAsia="ru-RU"/>
              </w:rPr>
            </w:r>
          </w:p>
        </w:tc>
        <w:tc>
          <w:tcPr>
            <w:tcW w:w="1283" w:type="dxa"/>
            <w:tcBorders>
              <w:right w:val="single" w:sz="8" w:space="0" w:color="000000"/>
            </w:tcBorders>
            <w:shd w:color="auto" w:fill="auto" w:val="clear"/>
            <w:vAlign w:val="center"/>
          </w:tcPr>
          <w:p>
            <w:pPr>
              <w:pStyle w:val="Normal"/>
              <w:widowControl w:val="false"/>
              <w:spacing w:lineRule="auto" w:line="240" w:before="0" w:after="0"/>
              <w:ind w:right="140" w:hanging="0"/>
              <w:rPr>
                <w:rFonts w:ascii="Calibri" w:hAnsi="Calibri" w:eastAsia="Times New Roman" w:cs="Calibri"/>
                <w:color w:val="000000"/>
                <w:sz w:val="22"/>
                <w:lang w:eastAsia="ru-RU"/>
              </w:rPr>
            </w:pPr>
            <w:r>
              <w:rPr>
                <w:rFonts w:eastAsia="Times New Roman" w:cs="Calibri"/>
                <w:color w:val="000000"/>
                <w:sz w:val="22"/>
                <w:lang w:eastAsia="ru-RU"/>
              </w:rPr>
            </w:r>
          </w:p>
        </w:tc>
        <w:tc>
          <w:tcPr>
            <w:tcW w:w="1133" w:type="dxa"/>
            <w:gridSpan w:val="2"/>
            <w:vMerge w:val="restart"/>
            <w:tcBorders>
              <w:top w:val="single" w:sz="8" w:space="0" w:color="000000"/>
              <w:left w:val="single" w:sz="8" w:space="0" w:color="000000"/>
              <w:right w:val="single" w:sz="8" w:space="0" w:color="000000"/>
            </w:tcBorders>
            <w:shd w:color="auto" w:fill="auto" w:val="clear"/>
            <w:vAlign w:val="center"/>
          </w:tcPr>
          <w:p>
            <w:pPr>
              <w:pStyle w:val="Normal"/>
              <w:widowControl w:val="false"/>
              <w:spacing w:lineRule="auto" w:line="240" w:before="0" w:after="0"/>
              <w:ind w:right="140" w:hanging="0"/>
              <w:rPr>
                <w:rFonts w:ascii="Times New Roman" w:hAnsi="Times New Roman" w:eastAsia="Times New Roman" w:cs="Times New Roman"/>
                <w:color w:val="000000"/>
                <w:sz w:val="16"/>
                <w:szCs w:val="16"/>
                <w:lang w:eastAsia="ru-RU"/>
              </w:rPr>
            </w:pPr>
            <w:r>
              <w:rPr>
                <w:rFonts w:eastAsia="Times New Roman" w:cs="Times New Roman" w:ascii="Times New Roman" w:hAnsi="Times New Roman"/>
                <w:color w:val="000000"/>
                <w:sz w:val="16"/>
                <w:szCs w:val="16"/>
                <w:lang w:eastAsia="ru-RU"/>
              </w:rPr>
              <w:t>Социально-коммуникативное развитие</w:t>
            </w:r>
          </w:p>
        </w:tc>
        <w:tc>
          <w:tcPr>
            <w:tcW w:w="1419" w:type="dxa"/>
            <w:gridSpan w:val="3"/>
            <w:vMerge w:val="restart"/>
            <w:tcBorders>
              <w:top w:val="single" w:sz="8" w:space="0" w:color="000000"/>
              <w:left w:val="single" w:sz="8" w:space="0" w:color="000000"/>
              <w:right w:val="single" w:sz="8" w:space="0" w:color="000000"/>
            </w:tcBorders>
            <w:shd w:color="auto" w:fill="auto" w:val="clear"/>
            <w:vAlign w:val="center"/>
          </w:tcPr>
          <w:p>
            <w:pPr>
              <w:pStyle w:val="Normal"/>
              <w:widowControl w:val="false"/>
              <w:spacing w:lineRule="auto" w:line="240" w:before="0" w:after="0"/>
              <w:ind w:right="140" w:hanging="0"/>
              <w:rPr>
                <w:rFonts w:ascii="Times New Roman" w:hAnsi="Times New Roman" w:eastAsia="Times New Roman" w:cs="Times New Roman"/>
                <w:color w:val="000000"/>
                <w:sz w:val="16"/>
                <w:szCs w:val="16"/>
                <w:lang w:eastAsia="ru-RU"/>
              </w:rPr>
            </w:pPr>
            <w:r>
              <w:rPr>
                <w:rFonts w:eastAsia="Times New Roman" w:cs="Times New Roman" w:ascii="Times New Roman" w:hAnsi="Times New Roman"/>
                <w:color w:val="000000"/>
                <w:sz w:val="16"/>
                <w:szCs w:val="16"/>
                <w:lang w:eastAsia="ru-RU"/>
              </w:rPr>
              <w:t>Познавательное развитие</w:t>
            </w:r>
          </w:p>
        </w:tc>
        <w:tc>
          <w:tcPr>
            <w:tcW w:w="1418" w:type="dxa"/>
            <w:gridSpan w:val="4"/>
            <w:vMerge w:val="restart"/>
            <w:tcBorders>
              <w:top w:val="single" w:sz="8" w:space="0" w:color="000000"/>
              <w:left w:val="single" w:sz="8" w:space="0" w:color="000000"/>
              <w:right w:val="single" w:sz="8" w:space="0" w:color="000000"/>
            </w:tcBorders>
            <w:shd w:color="auto" w:fill="auto" w:val="clear"/>
            <w:vAlign w:val="center"/>
          </w:tcPr>
          <w:p>
            <w:pPr>
              <w:pStyle w:val="Normal"/>
              <w:widowControl w:val="false"/>
              <w:spacing w:lineRule="auto" w:line="240" w:before="0" w:after="0"/>
              <w:ind w:right="140" w:hanging="0"/>
              <w:rPr>
                <w:rFonts w:ascii="Times New Roman" w:hAnsi="Times New Roman" w:eastAsia="Times New Roman" w:cs="Times New Roman"/>
                <w:color w:val="000000"/>
                <w:sz w:val="16"/>
                <w:szCs w:val="16"/>
                <w:lang w:eastAsia="ru-RU"/>
              </w:rPr>
            </w:pPr>
            <w:r>
              <w:rPr>
                <w:rFonts w:eastAsia="Times New Roman" w:cs="Times New Roman" w:ascii="Times New Roman" w:hAnsi="Times New Roman"/>
                <w:color w:val="000000"/>
                <w:sz w:val="16"/>
                <w:szCs w:val="16"/>
                <w:lang w:eastAsia="ru-RU"/>
              </w:rPr>
              <w:t>Речевое развития</w:t>
            </w:r>
          </w:p>
        </w:tc>
        <w:tc>
          <w:tcPr>
            <w:tcW w:w="1417" w:type="dxa"/>
            <w:gridSpan w:val="8"/>
            <w:vMerge w:val="restart"/>
            <w:tcBorders>
              <w:top w:val="single" w:sz="8" w:space="0" w:color="000000"/>
              <w:left w:val="single" w:sz="8" w:space="0" w:color="000000"/>
              <w:right w:val="single" w:sz="8" w:space="0" w:color="000000"/>
            </w:tcBorders>
            <w:shd w:color="auto" w:fill="auto" w:val="clear"/>
            <w:vAlign w:val="center"/>
          </w:tcPr>
          <w:p>
            <w:pPr>
              <w:pStyle w:val="Normal"/>
              <w:widowControl w:val="false"/>
              <w:spacing w:lineRule="auto" w:line="240" w:before="0" w:after="0"/>
              <w:ind w:right="140" w:hanging="0"/>
              <w:rPr>
                <w:rFonts w:ascii="Times New Roman" w:hAnsi="Times New Roman" w:eastAsia="Times New Roman" w:cs="Times New Roman"/>
                <w:color w:val="000000"/>
                <w:sz w:val="16"/>
                <w:szCs w:val="16"/>
                <w:lang w:eastAsia="ru-RU"/>
              </w:rPr>
            </w:pPr>
            <w:r>
              <w:rPr>
                <w:rFonts w:eastAsia="Times New Roman" w:cs="Times New Roman" w:ascii="Times New Roman" w:hAnsi="Times New Roman"/>
                <w:color w:val="000000"/>
                <w:sz w:val="16"/>
                <w:szCs w:val="16"/>
                <w:lang w:eastAsia="ru-RU"/>
              </w:rPr>
              <w:t>Художественно-эстетическое развитие</w:t>
            </w:r>
          </w:p>
        </w:tc>
        <w:tc>
          <w:tcPr>
            <w:tcW w:w="1562" w:type="dxa"/>
            <w:gridSpan w:val="4"/>
            <w:vMerge w:val="restart"/>
            <w:tcBorders>
              <w:top w:val="single" w:sz="8" w:space="0" w:color="000000"/>
              <w:left w:val="single" w:sz="8" w:space="0" w:color="000000"/>
              <w:right w:val="single" w:sz="8" w:space="0" w:color="000000"/>
            </w:tcBorders>
            <w:shd w:color="auto" w:fill="auto" w:val="clear"/>
            <w:vAlign w:val="center"/>
          </w:tcPr>
          <w:p>
            <w:pPr>
              <w:pStyle w:val="Normal"/>
              <w:widowControl w:val="false"/>
              <w:spacing w:lineRule="auto" w:line="240" w:before="0" w:after="0"/>
              <w:ind w:right="140" w:hanging="0"/>
              <w:rPr>
                <w:rFonts w:ascii="Times New Roman" w:hAnsi="Times New Roman" w:eastAsia="Times New Roman" w:cs="Times New Roman"/>
                <w:color w:val="000000"/>
                <w:sz w:val="16"/>
                <w:szCs w:val="16"/>
                <w:lang w:eastAsia="ru-RU"/>
              </w:rPr>
            </w:pPr>
            <w:r>
              <w:rPr>
                <w:rFonts w:eastAsia="Times New Roman" w:cs="Times New Roman" w:ascii="Times New Roman" w:hAnsi="Times New Roman"/>
                <w:color w:val="000000"/>
                <w:sz w:val="16"/>
                <w:szCs w:val="16"/>
                <w:lang w:eastAsia="ru-RU"/>
              </w:rPr>
              <w:t>Физическое развитие</w:t>
            </w:r>
          </w:p>
        </w:tc>
        <w:tc>
          <w:tcPr>
            <w:tcW w:w="1269" w:type="dxa"/>
            <w:gridSpan w:val="2"/>
            <w:vMerge w:val="restart"/>
            <w:tcBorders>
              <w:top w:val="single" w:sz="8" w:space="0" w:color="000000"/>
              <w:left w:val="single" w:sz="8" w:space="0" w:color="000000"/>
              <w:right w:val="single" w:sz="8" w:space="0" w:color="000000"/>
            </w:tcBorders>
            <w:shd w:color="auto" w:fill="auto" w:val="clear"/>
            <w:vAlign w:val="center"/>
          </w:tcPr>
          <w:p>
            <w:pPr>
              <w:pStyle w:val="Normal"/>
              <w:widowControl w:val="false"/>
              <w:spacing w:lineRule="auto" w:line="240" w:before="0" w:after="0"/>
              <w:ind w:right="140" w:hanging="0"/>
              <w:rPr>
                <w:rFonts w:ascii="Times New Roman" w:hAnsi="Times New Roman" w:eastAsia="Times New Roman" w:cs="Times New Roman"/>
                <w:color w:val="000000"/>
                <w:sz w:val="16"/>
                <w:szCs w:val="16"/>
                <w:lang w:eastAsia="ru-RU"/>
              </w:rPr>
            </w:pPr>
            <w:r>
              <w:rPr>
                <w:rFonts w:eastAsia="Times New Roman" w:cs="Times New Roman" w:ascii="Times New Roman" w:hAnsi="Times New Roman"/>
                <w:color w:val="000000"/>
                <w:sz w:val="16"/>
                <w:szCs w:val="16"/>
                <w:lang w:eastAsia="ru-RU"/>
              </w:rPr>
              <w:t>Итоговый результат</w:t>
            </w:r>
          </w:p>
        </w:tc>
      </w:tr>
      <w:tr>
        <w:trPr>
          <w:trHeight w:val="645" w:hRule="atLeast"/>
        </w:trPr>
        <w:tc>
          <w:tcPr>
            <w:tcW w:w="385" w:type="dxa"/>
            <w:tcBorders>
              <w:left w:val="single" w:sz="8" w:space="0" w:color="000000"/>
              <w:right w:val="single" w:sz="8" w:space="0" w:color="000000"/>
            </w:tcBorders>
            <w:shd w:color="auto" w:fill="auto" w:val="clear"/>
            <w:vAlign w:val="center"/>
          </w:tcPr>
          <w:p>
            <w:pPr>
              <w:pStyle w:val="Normal"/>
              <w:widowControl w:val="false"/>
              <w:spacing w:lineRule="auto" w:line="240" w:before="0" w:after="0"/>
              <w:ind w:right="140" w:hanging="0"/>
              <w:rPr>
                <w:rFonts w:ascii="Calibri" w:hAnsi="Calibri" w:eastAsia="Times New Roman" w:cs="Calibri"/>
                <w:color w:val="000000"/>
                <w:sz w:val="22"/>
                <w:lang w:eastAsia="ru-RU"/>
              </w:rPr>
            </w:pPr>
            <w:r>
              <w:rPr>
                <w:rFonts w:eastAsia="Times New Roman" w:cs="Calibri"/>
                <w:color w:val="000000"/>
                <w:sz w:val="22"/>
                <w:lang w:eastAsia="ru-RU"/>
              </w:rPr>
            </w:r>
          </w:p>
        </w:tc>
        <w:tc>
          <w:tcPr>
            <w:tcW w:w="1283" w:type="dxa"/>
            <w:tcBorders>
              <w:right w:val="single" w:sz="8" w:space="0" w:color="000000"/>
            </w:tcBorders>
            <w:shd w:color="auto" w:fill="auto" w:val="clear"/>
            <w:vAlign w:val="center"/>
          </w:tcPr>
          <w:p>
            <w:pPr>
              <w:pStyle w:val="Normal"/>
              <w:widowControl w:val="false"/>
              <w:spacing w:lineRule="auto" w:line="240" w:before="0" w:after="0"/>
              <w:ind w:right="140" w:hanging="0"/>
              <w:rPr>
                <w:rFonts w:ascii="Calibri" w:hAnsi="Calibri" w:eastAsia="Times New Roman" w:cs="Calibri"/>
                <w:color w:val="000000"/>
                <w:sz w:val="22"/>
                <w:lang w:eastAsia="ru-RU"/>
              </w:rPr>
            </w:pPr>
            <w:r>
              <w:rPr>
                <w:rFonts w:eastAsia="Times New Roman" w:cs="Calibri"/>
                <w:color w:val="000000"/>
                <w:sz w:val="22"/>
                <w:lang w:eastAsia="ru-RU"/>
              </w:rPr>
            </w:r>
          </w:p>
        </w:tc>
        <w:tc>
          <w:tcPr>
            <w:tcW w:w="1133" w:type="dxa"/>
            <w:gridSpan w:val="2"/>
            <w:vMerge w:val="continue"/>
            <w:tcBorders>
              <w:right w:val="single" w:sz="8" w:space="0" w:color="000000"/>
            </w:tcBorders>
            <w:vAlign w:val="center"/>
          </w:tcPr>
          <w:p>
            <w:pPr>
              <w:pStyle w:val="Normal"/>
              <w:widowControl w:val="false"/>
              <w:spacing w:lineRule="auto" w:line="240" w:before="0" w:after="0"/>
              <w:ind w:right="140" w:hanging="0"/>
              <w:rPr>
                <w:rFonts w:ascii="Times New Roman" w:hAnsi="Times New Roman" w:eastAsia="Times New Roman" w:cs="Times New Roman"/>
                <w:color w:val="000000"/>
                <w:sz w:val="16"/>
                <w:szCs w:val="16"/>
                <w:lang w:eastAsia="ru-RU"/>
              </w:rPr>
            </w:pPr>
            <w:r>
              <w:rPr>
                <w:rFonts w:eastAsia="Times New Roman" w:cs="Times New Roman" w:ascii="Times New Roman" w:hAnsi="Times New Roman"/>
                <w:color w:val="000000"/>
                <w:sz w:val="16"/>
                <w:szCs w:val="16"/>
                <w:lang w:eastAsia="ru-RU"/>
              </w:rPr>
            </w:r>
          </w:p>
        </w:tc>
        <w:tc>
          <w:tcPr>
            <w:tcW w:w="1419" w:type="dxa"/>
            <w:gridSpan w:val="3"/>
            <w:vMerge w:val="continue"/>
            <w:tcBorders>
              <w:right w:val="single" w:sz="8" w:space="0" w:color="000000"/>
            </w:tcBorders>
            <w:vAlign w:val="center"/>
          </w:tcPr>
          <w:p>
            <w:pPr>
              <w:pStyle w:val="Normal"/>
              <w:widowControl w:val="false"/>
              <w:spacing w:lineRule="auto" w:line="240" w:before="0" w:after="0"/>
              <w:ind w:right="140" w:hanging="0"/>
              <w:rPr>
                <w:rFonts w:ascii="Times New Roman" w:hAnsi="Times New Roman" w:eastAsia="Times New Roman" w:cs="Times New Roman"/>
                <w:color w:val="000000"/>
                <w:sz w:val="16"/>
                <w:szCs w:val="16"/>
                <w:lang w:eastAsia="ru-RU"/>
              </w:rPr>
            </w:pPr>
            <w:r>
              <w:rPr>
                <w:rFonts w:eastAsia="Times New Roman" w:cs="Times New Roman" w:ascii="Times New Roman" w:hAnsi="Times New Roman"/>
                <w:color w:val="000000"/>
                <w:sz w:val="16"/>
                <w:szCs w:val="16"/>
                <w:lang w:eastAsia="ru-RU"/>
              </w:rPr>
            </w:r>
          </w:p>
        </w:tc>
        <w:tc>
          <w:tcPr>
            <w:tcW w:w="1418" w:type="dxa"/>
            <w:gridSpan w:val="4"/>
            <w:vMerge w:val="continue"/>
            <w:tcBorders>
              <w:right w:val="single" w:sz="8" w:space="0" w:color="000000"/>
            </w:tcBorders>
            <w:vAlign w:val="center"/>
          </w:tcPr>
          <w:p>
            <w:pPr>
              <w:pStyle w:val="Normal"/>
              <w:widowControl w:val="false"/>
              <w:spacing w:lineRule="auto" w:line="240" w:before="0" w:after="0"/>
              <w:ind w:right="140" w:hanging="0"/>
              <w:rPr>
                <w:rFonts w:ascii="Times New Roman" w:hAnsi="Times New Roman" w:eastAsia="Times New Roman" w:cs="Times New Roman"/>
                <w:color w:val="000000"/>
                <w:sz w:val="16"/>
                <w:szCs w:val="16"/>
                <w:lang w:eastAsia="ru-RU"/>
              </w:rPr>
            </w:pPr>
            <w:r>
              <w:rPr>
                <w:rFonts w:eastAsia="Times New Roman" w:cs="Times New Roman" w:ascii="Times New Roman" w:hAnsi="Times New Roman"/>
                <w:color w:val="000000"/>
                <w:sz w:val="16"/>
                <w:szCs w:val="16"/>
                <w:lang w:eastAsia="ru-RU"/>
              </w:rPr>
            </w:r>
          </w:p>
        </w:tc>
        <w:tc>
          <w:tcPr>
            <w:tcW w:w="1417" w:type="dxa"/>
            <w:gridSpan w:val="8"/>
            <w:vMerge w:val="continue"/>
            <w:tcBorders>
              <w:right w:val="single" w:sz="8" w:space="0" w:color="000000"/>
            </w:tcBorders>
            <w:vAlign w:val="center"/>
          </w:tcPr>
          <w:p>
            <w:pPr>
              <w:pStyle w:val="Normal"/>
              <w:widowControl w:val="false"/>
              <w:spacing w:lineRule="auto" w:line="240" w:before="0" w:after="0"/>
              <w:ind w:right="140" w:hanging="0"/>
              <w:rPr>
                <w:rFonts w:ascii="Times New Roman" w:hAnsi="Times New Roman" w:eastAsia="Times New Roman" w:cs="Times New Roman"/>
                <w:color w:val="000000"/>
                <w:sz w:val="16"/>
                <w:szCs w:val="16"/>
                <w:lang w:eastAsia="ru-RU"/>
              </w:rPr>
            </w:pPr>
            <w:r>
              <w:rPr>
                <w:rFonts w:eastAsia="Times New Roman" w:cs="Times New Roman" w:ascii="Times New Roman" w:hAnsi="Times New Roman"/>
                <w:color w:val="000000"/>
                <w:sz w:val="16"/>
                <w:szCs w:val="16"/>
                <w:lang w:eastAsia="ru-RU"/>
              </w:rPr>
            </w:r>
          </w:p>
        </w:tc>
        <w:tc>
          <w:tcPr>
            <w:tcW w:w="1562" w:type="dxa"/>
            <w:gridSpan w:val="4"/>
            <w:vMerge w:val="continue"/>
            <w:tcBorders>
              <w:right w:val="single" w:sz="8" w:space="0" w:color="000000"/>
            </w:tcBorders>
            <w:vAlign w:val="center"/>
          </w:tcPr>
          <w:p>
            <w:pPr>
              <w:pStyle w:val="Normal"/>
              <w:widowControl w:val="false"/>
              <w:spacing w:lineRule="auto" w:line="240" w:before="0" w:after="0"/>
              <w:ind w:right="140" w:hanging="0"/>
              <w:rPr>
                <w:rFonts w:ascii="Times New Roman" w:hAnsi="Times New Roman" w:eastAsia="Times New Roman" w:cs="Times New Roman"/>
                <w:color w:val="000000"/>
                <w:sz w:val="16"/>
                <w:szCs w:val="16"/>
                <w:lang w:eastAsia="ru-RU"/>
              </w:rPr>
            </w:pPr>
            <w:r>
              <w:rPr>
                <w:rFonts w:eastAsia="Times New Roman" w:cs="Times New Roman" w:ascii="Times New Roman" w:hAnsi="Times New Roman"/>
                <w:color w:val="000000"/>
                <w:sz w:val="16"/>
                <w:szCs w:val="16"/>
                <w:lang w:eastAsia="ru-RU"/>
              </w:rPr>
            </w:r>
          </w:p>
        </w:tc>
        <w:tc>
          <w:tcPr>
            <w:tcW w:w="1269" w:type="dxa"/>
            <w:gridSpan w:val="2"/>
            <w:vMerge w:val="continue"/>
            <w:tcBorders>
              <w:right w:val="single" w:sz="8" w:space="0" w:color="000000"/>
            </w:tcBorders>
            <w:vAlign w:val="center"/>
          </w:tcPr>
          <w:p>
            <w:pPr>
              <w:pStyle w:val="Normal"/>
              <w:widowControl w:val="false"/>
              <w:spacing w:lineRule="auto" w:line="240" w:before="0" w:after="0"/>
              <w:ind w:right="140" w:hanging="0"/>
              <w:rPr>
                <w:rFonts w:ascii="Times New Roman" w:hAnsi="Times New Roman" w:eastAsia="Times New Roman" w:cs="Times New Roman"/>
                <w:color w:val="000000"/>
                <w:sz w:val="16"/>
                <w:szCs w:val="16"/>
                <w:lang w:eastAsia="ru-RU"/>
              </w:rPr>
            </w:pPr>
            <w:r>
              <w:rPr>
                <w:rFonts w:eastAsia="Times New Roman" w:cs="Times New Roman" w:ascii="Times New Roman" w:hAnsi="Times New Roman"/>
                <w:color w:val="000000"/>
                <w:sz w:val="16"/>
                <w:szCs w:val="16"/>
                <w:lang w:eastAsia="ru-RU"/>
              </w:rPr>
            </w:r>
          </w:p>
        </w:tc>
      </w:tr>
      <w:tr>
        <w:trPr>
          <w:trHeight w:val="645" w:hRule="atLeast"/>
        </w:trPr>
        <w:tc>
          <w:tcPr>
            <w:tcW w:w="385" w:type="dxa"/>
            <w:tcBorders>
              <w:left w:val="single" w:sz="8" w:space="0" w:color="000000"/>
              <w:right w:val="single" w:sz="8" w:space="0" w:color="000000"/>
            </w:tcBorders>
            <w:shd w:color="auto" w:fill="auto" w:val="clear"/>
            <w:vAlign w:val="center"/>
          </w:tcPr>
          <w:p>
            <w:pPr>
              <w:pStyle w:val="Normal"/>
              <w:widowControl w:val="false"/>
              <w:spacing w:lineRule="auto" w:line="240" w:before="0" w:after="0"/>
              <w:ind w:right="140" w:hanging="0"/>
              <w:rPr>
                <w:rFonts w:ascii="Calibri" w:hAnsi="Calibri" w:eastAsia="Times New Roman" w:cs="Calibri"/>
                <w:color w:val="000000"/>
                <w:sz w:val="22"/>
                <w:lang w:eastAsia="ru-RU"/>
              </w:rPr>
            </w:pPr>
            <w:r>
              <w:rPr>
                <w:rFonts w:eastAsia="Times New Roman" w:cs="Calibri"/>
                <w:color w:val="000000"/>
                <w:sz w:val="22"/>
                <w:lang w:eastAsia="ru-RU"/>
              </w:rPr>
            </w:r>
          </w:p>
        </w:tc>
        <w:tc>
          <w:tcPr>
            <w:tcW w:w="1283" w:type="dxa"/>
            <w:tcBorders>
              <w:right w:val="single" w:sz="8" w:space="0" w:color="000000"/>
            </w:tcBorders>
            <w:shd w:color="auto" w:fill="auto" w:val="clear"/>
            <w:vAlign w:val="center"/>
          </w:tcPr>
          <w:p>
            <w:pPr>
              <w:pStyle w:val="Normal"/>
              <w:widowControl w:val="false"/>
              <w:spacing w:lineRule="auto" w:line="240" w:before="0" w:after="0"/>
              <w:ind w:right="140" w:hanging="0"/>
              <w:rPr>
                <w:rFonts w:ascii="Calibri" w:hAnsi="Calibri" w:eastAsia="Times New Roman" w:cs="Calibri"/>
                <w:color w:val="000000"/>
                <w:sz w:val="22"/>
                <w:lang w:eastAsia="ru-RU"/>
              </w:rPr>
            </w:pPr>
            <w:r>
              <w:rPr>
                <w:rFonts w:eastAsia="Times New Roman" w:cs="Calibri"/>
                <w:color w:val="000000"/>
                <w:sz w:val="22"/>
                <w:lang w:eastAsia="ru-RU"/>
              </w:rPr>
            </w:r>
          </w:p>
        </w:tc>
        <w:tc>
          <w:tcPr>
            <w:tcW w:w="1133" w:type="dxa"/>
            <w:gridSpan w:val="2"/>
            <w:vMerge w:val="continue"/>
            <w:tcBorders>
              <w:right w:val="single" w:sz="8" w:space="0" w:color="000000"/>
            </w:tcBorders>
            <w:vAlign w:val="center"/>
          </w:tcPr>
          <w:p>
            <w:pPr>
              <w:pStyle w:val="Normal"/>
              <w:widowControl w:val="false"/>
              <w:spacing w:lineRule="auto" w:line="240" w:before="0" w:after="0"/>
              <w:ind w:right="140" w:hanging="0"/>
              <w:rPr>
                <w:rFonts w:ascii="Times New Roman" w:hAnsi="Times New Roman" w:eastAsia="Times New Roman" w:cs="Times New Roman"/>
                <w:color w:val="000000"/>
                <w:sz w:val="16"/>
                <w:szCs w:val="16"/>
                <w:lang w:eastAsia="ru-RU"/>
              </w:rPr>
            </w:pPr>
            <w:r>
              <w:rPr>
                <w:rFonts w:eastAsia="Times New Roman" w:cs="Times New Roman" w:ascii="Times New Roman" w:hAnsi="Times New Roman"/>
                <w:color w:val="000000"/>
                <w:sz w:val="16"/>
                <w:szCs w:val="16"/>
                <w:lang w:eastAsia="ru-RU"/>
              </w:rPr>
            </w:r>
          </w:p>
        </w:tc>
        <w:tc>
          <w:tcPr>
            <w:tcW w:w="1419" w:type="dxa"/>
            <w:gridSpan w:val="3"/>
            <w:vMerge w:val="continue"/>
            <w:tcBorders>
              <w:right w:val="single" w:sz="8" w:space="0" w:color="000000"/>
            </w:tcBorders>
            <w:vAlign w:val="center"/>
          </w:tcPr>
          <w:p>
            <w:pPr>
              <w:pStyle w:val="Normal"/>
              <w:widowControl w:val="false"/>
              <w:spacing w:lineRule="auto" w:line="240" w:before="0" w:after="0"/>
              <w:ind w:right="140" w:hanging="0"/>
              <w:rPr>
                <w:rFonts w:ascii="Times New Roman" w:hAnsi="Times New Roman" w:eastAsia="Times New Roman" w:cs="Times New Roman"/>
                <w:color w:val="000000"/>
                <w:sz w:val="16"/>
                <w:szCs w:val="16"/>
                <w:lang w:eastAsia="ru-RU"/>
              </w:rPr>
            </w:pPr>
            <w:r>
              <w:rPr>
                <w:rFonts w:eastAsia="Times New Roman" w:cs="Times New Roman" w:ascii="Times New Roman" w:hAnsi="Times New Roman"/>
                <w:color w:val="000000"/>
                <w:sz w:val="16"/>
                <w:szCs w:val="16"/>
                <w:lang w:eastAsia="ru-RU"/>
              </w:rPr>
            </w:r>
          </w:p>
        </w:tc>
        <w:tc>
          <w:tcPr>
            <w:tcW w:w="1418" w:type="dxa"/>
            <w:gridSpan w:val="4"/>
            <w:vMerge w:val="continue"/>
            <w:tcBorders>
              <w:right w:val="single" w:sz="8" w:space="0" w:color="000000"/>
            </w:tcBorders>
            <w:vAlign w:val="center"/>
          </w:tcPr>
          <w:p>
            <w:pPr>
              <w:pStyle w:val="Normal"/>
              <w:widowControl w:val="false"/>
              <w:spacing w:lineRule="auto" w:line="240" w:before="0" w:after="0"/>
              <w:ind w:right="140" w:hanging="0"/>
              <w:rPr>
                <w:rFonts w:ascii="Times New Roman" w:hAnsi="Times New Roman" w:eastAsia="Times New Roman" w:cs="Times New Roman"/>
                <w:color w:val="000000"/>
                <w:sz w:val="16"/>
                <w:szCs w:val="16"/>
                <w:lang w:eastAsia="ru-RU"/>
              </w:rPr>
            </w:pPr>
            <w:r>
              <w:rPr>
                <w:rFonts w:eastAsia="Times New Roman" w:cs="Times New Roman" w:ascii="Times New Roman" w:hAnsi="Times New Roman"/>
                <w:color w:val="000000"/>
                <w:sz w:val="16"/>
                <w:szCs w:val="16"/>
                <w:lang w:eastAsia="ru-RU"/>
              </w:rPr>
            </w:r>
          </w:p>
        </w:tc>
        <w:tc>
          <w:tcPr>
            <w:tcW w:w="1417" w:type="dxa"/>
            <w:gridSpan w:val="8"/>
            <w:vMerge w:val="continue"/>
            <w:tcBorders>
              <w:right w:val="single" w:sz="8" w:space="0" w:color="000000"/>
            </w:tcBorders>
            <w:vAlign w:val="center"/>
          </w:tcPr>
          <w:p>
            <w:pPr>
              <w:pStyle w:val="Normal"/>
              <w:widowControl w:val="false"/>
              <w:spacing w:lineRule="auto" w:line="240" w:before="0" w:after="0"/>
              <w:ind w:right="140" w:hanging="0"/>
              <w:rPr>
                <w:rFonts w:ascii="Times New Roman" w:hAnsi="Times New Roman" w:eastAsia="Times New Roman" w:cs="Times New Roman"/>
                <w:color w:val="000000"/>
                <w:sz w:val="16"/>
                <w:szCs w:val="16"/>
                <w:lang w:eastAsia="ru-RU"/>
              </w:rPr>
            </w:pPr>
            <w:r>
              <w:rPr>
                <w:rFonts w:eastAsia="Times New Roman" w:cs="Times New Roman" w:ascii="Times New Roman" w:hAnsi="Times New Roman"/>
                <w:color w:val="000000"/>
                <w:sz w:val="16"/>
                <w:szCs w:val="16"/>
                <w:lang w:eastAsia="ru-RU"/>
              </w:rPr>
            </w:r>
          </w:p>
        </w:tc>
        <w:tc>
          <w:tcPr>
            <w:tcW w:w="1562" w:type="dxa"/>
            <w:gridSpan w:val="4"/>
            <w:vMerge w:val="continue"/>
            <w:tcBorders>
              <w:right w:val="single" w:sz="8" w:space="0" w:color="000000"/>
            </w:tcBorders>
            <w:vAlign w:val="center"/>
          </w:tcPr>
          <w:p>
            <w:pPr>
              <w:pStyle w:val="Normal"/>
              <w:widowControl w:val="false"/>
              <w:spacing w:lineRule="auto" w:line="240" w:before="0" w:after="0"/>
              <w:ind w:right="140" w:hanging="0"/>
              <w:rPr>
                <w:rFonts w:ascii="Times New Roman" w:hAnsi="Times New Roman" w:eastAsia="Times New Roman" w:cs="Times New Roman"/>
                <w:color w:val="000000"/>
                <w:sz w:val="16"/>
                <w:szCs w:val="16"/>
                <w:lang w:eastAsia="ru-RU"/>
              </w:rPr>
            </w:pPr>
            <w:r>
              <w:rPr>
                <w:rFonts w:eastAsia="Times New Roman" w:cs="Times New Roman" w:ascii="Times New Roman" w:hAnsi="Times New Roman"/>
                <w:color w:val="000000"/>
                <w:sz w:val="16"/>
                <w:szCs w:val="16"/>
                <w:lang w:eastAsia="ru-RU"/>
              </w:rPr>
            </w:r>
          </w:p>
        </w:tc>
        <w:tc>
          <w:tcPr>
            <w:tcW w:w="1269" w:type="dxa"/>
            <w:gridSpan w:val="2"/>
            <w:vMerge w:val="continue"/>
            <w:tcBorders>
              <w:right w:val="single" w:sz="8" w:space="0" w:color="000000"/>
            </w:tcBorders>
            <w:vAlign w:val="center"/>
          </w:tcPr>
          <w:p>
            <w:pPr>
              <w:pStyle w:val="Normal"/>
              <w:widowControl w:val="false"/>
              <w:spacing w:lineRule="auto" w:line="240" w:before="0" w:after="0"/>
              <w:ind w:right="140" w:hanging="0"/>
              <w:rPr>
                <w:rFonts w:ascii="Times New Roman" w:hAnsi="Times New Roman" w:eastAsia="Times New Roman" w:cs="Times New Roman"/>
                <w:color w:val="000000"/>
                <w:sz w:val="16"/>
                <w:szCs w:val="16"/>
                <w:lang w:eastAsia="ru-RU"/>
              </w:rPr>
            </w:pPr>
            <w:r>
              <w:rPr>
                <w:rFonts w:eastAsia="Times New Roman" w:cs="Times New Roman" w:ascii="Times New Roman" w:hAnsi="Times New Roman"/>
                <w:color w:val="000000"/>
                <w:sz w:val="16"/>
                <w:szCs w:val="16"/>
                <w:lang w:eastAsia="ru-RU"/>
              </w:rPr>
            </w:r>
          </w:p>
        </w:tc>
      </w:tr>
      <w:tr>
        <w:trPr>
          <w:trHeight w:val="300" w:hRule="atLeast"/>
        </w:trPr>
        <w:tc>
          <w:tcPr>
            <w:tcW w:w="385" w:type="dxa"/>
            <w:tcBorders>
              <w:left w:val="single" w:sz="8" w:space="0" w:color="000000"/>
              <w:right w:val="single" w:sz="8" w:space="0" w:color="000000"/>
            </w:tcBorders>
            <w:shd w:color="auto" w:fill="auto" w:val="clear"/>
            <w:vAlign w:val="center"/>
          </w:tcPr>
          <w:p>
            <w:pPr>
              <w:pStyle w:val="Normal"/>
              <w:widowControl w:val="false"/>
              <w:spacing w:lineRule="auto" w:line="240" w:before="0" w:after="0"/>
              <w:ind w:right="140" w:hanging="0"/>
              <w:rPr>
                <w:rFonts w:ascii="Calibri" w:hAnsi="Calibri" w:eastAsia="Times New Roman" w:cs="Calibri"/>
                <w:color w:val="000000"/>
                <w:sz w:val="22"/>
                <w:lang w:eastAsia="ru-RU"/>
              </w:rPr>
            </w:pPr>
            <w:r>
              <w:rPr>
                <w:rFonts w:eastAsia="Times New Roman" w:cs="Calibri"/>
                <w:color w:val="000000"/>
                <w:sz w:val="22"/>
                <w:lang w:eastAsia="ru-RU"/>
              </w:rPr>
            </w:r>
          </w:p>
        </w:tc>
        <w:tc>
          <w:tcPr>
            <w:tcW w:w="1283" w:type="dxa"/>
            <w:tcBorders>
              <w:right w:val="single" w:sz="8" w:space="0" w:color="000000"/>
            </w:tcBorders>
            <w:shd w:color="auto" w:fill="auto" w:val="clear"/>
            <w:vAlign w:val="center"/>
          </w:tcPr>
          <w:p>
            <w:pPr>
              <w:pStyle w:val="Normal"/>
              <w:widowControl w:val="false"/>
              <w:spacing w:lineRule="auto" w:line="240" w:before="0" w:after="0"/>
              <w:ind w:right="140" w:hanging="0"/>
              <w:rPr>
                <w:rFonts w:ascii="Calibri" w:hAnsi="Calibri" w:eastAsia="Times New Roman" w:cs="Calibri"/>
                <w:color w:val="000000"/>
                <w:sz w:val="22"/>
                <w:lang w:eastAsia="ru-RU"/>
              </w:rPr>
            </w:pPr>
            <w:r>
              <w:rPr>
                <w:rFonts w:eastAsia="Times New Roman" w:cs="Calibri"/>
                <w:color w:val="000000"/>
                <w:sz w:val="22"/>
                <w:lang w:eastAsia="ru-RU"/>
              </w:rPr>
            </w:r>
          </w:p>
        </w:tc>
        <w:tc>
          <w:tcPr>
            <w:tcW w:w="566" w:type="dxa"/>
            <w:vMerge w:val="restart"/>
            <w:tcBorders>
              <w:left w:val="single" w:sz="8" w:space="0" w:color="000000"/>
              <w:bottom w:val="single" w:sz="8" w:space="0" w:color="000000"/>
              <w:right w:val="single" w:sz="8" w:space="0" w:color="000000"/>
            </w:tcBorders>
            <w:shd w:color="auto" w:fill="auto" w:val="clear"/>
            <w:vAlign w:val="center"/>
          </w:tcPr>
          <w:p>
            <w:pPr>
              <w:pStyle w:val="Normal"/>
              <w:widowControl w:val="false"/>
              <w:spacing w:lineRule="auto" w:line="240" w:before="0" w:after="0"/>
              <w:ind w:right="140" w:hanging="0"/>
              <w:rPr>
                <w:rFonts w:ascii="Times New Roman" w:hAnsi="Times New Roman" w:eastAsia="Times New Roman" w:cs="Times New Roman"/>
                <w:color w:val="000000"/>
                <w:sz w:val="16"/>
                <w:szCs w:val="16"/>
                <w:lang w:eastAsia="ru-RU"/>
              </w:rPr>
            </w:pPr>
            <w:r>
              <w:rPr>
                <w:rFonts w:eastAsia="Times New Roman" w:cs="Times New Roman" w:ascii="Times New Roman" w:hAnsi="Times New Roman"/>
                <w:color w:val="000000"/>
                <w:sz w:val="16"/>
                <w:szCs w:val="16"/>
                <w:lang w:eastAsia="ru-RU"/>
              </w:rPr>
              <w:t>начало года</w:t>
            </w:r>
          </w:p>
        </w:tc>
        <w:tc>
          <w:tcPr>
            <w:tcW w:w="567" w:type="dxa"/>
            <w:vMerge w:val="restart"/>
            <w:tcBorders>
              <w:left w:val="single" w:sz="8" w:space="0" w:color="000000"/>
              <w:bottom w:val="single" w:sz="8" w:space="0" w:color="000000"/>
              <w:right w:val="single" w:sz="8" w:space="0" w:color="000000"/>
            </w:tcBorders>
            <w:shd w:color="auto" w:fill="auto" w:val="clear"/>
            <w:vAlign w:val="center"/>
          </w:tcPr>
          <w:p>
            <w:pPr>
              <w:pStyle w:val="Normal"/>
              <w:widowControl w:val="false"/>
              <w:spacing w:lineRule="auto" w:line="240" w:before="0" w:after="0"/>
              <w:ind w:right="140" w:hanging="0"/>
              <w:rPr>
                <w:rFonts w:ascii="Times New Roman" w:hAnsi="Times New Roman" w:eastAsia="Times New Roman" w:cs="Times New Roman"/>
                <w:color w:val="000000"/>
                <w:sz w:val="16"/>
                <w:szCs w:val="16"/>
                <w:lang w:eastAsia="ru-RU"/>
              </w:rPr>
            </w:pPr>
            <w:r>
              <w:rPr>
                <w:rFonts w:eastAsia="Times New Roman" w:cs="Times New Roman" w:ascii="Times New Roman" w:hAnsi="Times New Roman"/>
                <w:color w:val="000000"/>
                <w:sz w:val="16"/>
                <w:szCs w:val="16"/>
                <w:lang w:eastAsia="ru-RU"/>
              </w:rPr>
              <w:t>конец года</w:t>
            </w:r>
          </w:p>
        </w:tc>
        <w:tc>
          <w:tcPr>
            <w:tcW w:w="708" w:type="dxa"/>
            <w:vMerge w:val="restart"/>
            <w:tcBorders>
              <w:left w:val="single" w:sz="8" w:space="0" w:color="000000"/>
              <w:bottom w:val="single" w:sz="8" w:space="0" w:color="000000"/>
              <w:right w:val="single" w:sz="8" w:space="0" w:color="000000"/>
            </w:tcBorders>
            <w:shd w:color="auto" w:fill="auto" w:val="clear"/>
            <w:vAlign w:val="center"/>
          </w:tcPr>
          <w:p>
            <w:pPr>
              <w:pStyle w:val="Normal"/>
              <w:widowControl w:val="false"/>
              <w:spacing w:lineRule="auto" w:line="240" w:before="0" w:after="0"/>
              <w:ind w:right="140" w:hanging="0"/>
              <w:rPr>
                <w:rFonts w:ascii="Times New Roman" w:hAnsi="Times New Roman" w:eastAsia="Times New Roman" w:cs="Times New Roman"/>
                <w:color w:val="000000"/>
                <w:sz w:val="16"/>
                <w:szCs w:val="16"/>
                <w:lang w:eastAsia="ru-RU"/>
              </w:rPr>
            </w:pPr>
            <w:r>
              <w:rPr>
                <w:rFonts w:eastAsia="Times New Roman" w:cs="Times New Roman" w:ascii="Times New Roman" w:hAnsi="Times New Roman"/>
                <w:color w:val="000000"/>
                <w:sz w:val="16"/>
                <w:szCs w:val="16"/>
                <w:lang w:eastAsia="ru-RU"/>
              </w:rPr>
              <w:t>начало года</w:t>
            </w:r>
          </w:p>
        </w:tc>
        <w:tc>
          <w:tcPr>
            <w:tcW w:w="711" w:type="dxa"/>
            <w:gridSpan w:val="2"/>
            <w:vMerge w:val="restart"/>
            <w:tcBorders>
              <w:left w:val="single" w:sz="8" w:space="0" w:color="000000"/>
              <w:bottom w:val="single" w:sz="8" w:space="0" w:color="000000"/>
              <w:right w:val="single" w:sz="8" w:space="0" w:color="000000"/>
            </w:tcBorders>
            <w:shd w:color="auto" w:fill="auto" w:val="clear"/>
            <w:vAlign w:val="center"/>
          </w:tcPr>
          <w:p>
            <w:pPr>
              <w:pStyle w:val="Normal"/>
              <w:widowControl w:val="false"/>
              <w:spacing w:lineRule="auto" w:line="240" w:before="0" w:after="0"/>
              <w:ind w:right="140" w:hanging="0"/>
              <w:rPr>
                <w:rFonts w:ascii="Times New Roman" w:hAnsi="Times New Roman" w:eastAsia="Times New Roman" w:cs="Times New Roman"/>
                <w:color w:val="000000"/>
                <w:sz w:val="16"/>
                <w:szCs w:val="16"/>
                <w:lang w:eastAsia="ru-RU"/>
              </w:rPr>
            </w:pPr>
            <w:r>
              <w:rPr>
                <w:rFonts w:eastAsia="Times New Roman" w:cs="Times New Roman" w:ascii="Times New Roman" w:hAnsi="Times New Roman"/>
                <w:color w:val="000000"/>
                <w:sz w:val="16"/>
                <w:szCs w:val="16"/>
                <w:lang w:eastAsia="ru-RU"/>
              </w:rPr>
              <w:t>конец года</w:t>
            </w:r>
          </w:p>
        </w:tc>
        <w:tc>
          <w:tcPr>
            <w:tcW w:w="709" w:type="dxa"/>
            <w:gridSpan w:val="2"/>
            <w:vMerge w:val="restart"/>
            <w:tcBorders>
              <w:left w:val="single" w:sz="8" w:space="0" w:color="000000"/>
              <w:bottom w:val="single" w:sz="8" w:space="0" w:color="000000"/>
              <w:right w:val="single" w:sz="8" w:space="0" w:color="000000"/>
            </w:tcBorders>
            <w:shd w:color="auto" w:fill="auto" w:val="clear"/>
            <w:vAlign w:val="center"/>
          </w:tcPr>
          <w:p>
            <w:pPr>
              <w:pStyle w:val="Normal"/>
              <w:widowControl w:val="false"/>
              <w:spacing w:lineRule="auto" w:line="240" w:before="0" w:after="0"/>
              <w:ind w:right="140" w:hanging="0"/>
              <w:rPr>
                <w:rFonts w:ascii="Times New Roman" w:hAnsi="Times New Roman" w:eastAsia="Times New Roman" w:cs="Times New Roman"/>
                <w:color w:val="000000"/>
                <w:sz w:val="16"/>
                <w:szCs w:val="16"/>
                <w:lang w:eastAsia="ru-RU"/>
              </w:rPr>
            </w:pPr>
            <w:r>
              <w:rPr>
                <w:rFonts w:eastAsia="Times New Roman" w:cs="Times New Roman" w:ascii="Times New Roman" w:hAnsi="Times New Roman"/>
                <w:color w:val="000000"/>
                <w:sz w:val="16"/>
                <w:szCs w:val="16"/>
                <w:lang w:eastAsia="ru-RU"/>
              </w:rPr>
              <w:t>начало года</w:t>
            </w:r>
          </w:p>
        </w:tc>
        <w:tc>
          <w:tcPr>
            <w:tcW w:w="709" w:type="dxa"/>
            <w:gridSpan w:val="2"/>
            <w:vMerge w:val="restart"/>
            <w:tcBorders>
              <w:left w:val="single" w:sz="8" w:space="0" w:color="000000"/>
              <w:bottom w:val="single" w:sz="8" w:space="0" w:color="000000"/>
              <w:right w:val="single" w:sz="8" w:space="0" w:color="000000"/>
            </w:tcBorders>
            <w:shd w:color="auto" w:fill="auto" w:val="clear"/>
            <w:vAlign w:val="center"/>
          </w:tcPr>
          <w:p>
            <w:pPr>
              <w:pStyle w:val="Normal"/>
              <w:widowControl w:val="false"/>
              <w:spacing w:lineRule="auto" w:line="240" w:before="0" w:after="0"/>
              <w:ind w:right="140" w:hanging="0"/>
              <w:rPr>
                <w:rFonts w:ascii="Times New Roman" w:hAnsi="Times New Roman" w:eastAsia="Times New Roman" w:cs="Times New Roman"/>
                <w:color w:val="000000"/>
                <w:sz w:val="16"/>
                <w:szCs w:val="16"/>
                <w:lang w:eastAsia="ru-RU"/>
              </w:rPr>
            </w:pPr>
            <w:r>
              <w:rPr>
                <w:rFonts w:eastAsia="Times New Roman" w:cs="Times New Roman" w:ascii="Times New Roman" w:hAnsi="Times New Roman"/>
                <w:color w:val="000000"/>
                <w:sz w:val="16"/>
                <w:szCs w:val="16"/>
                <w:lang w:eastAsia="ru-RU"/>
              </w:rPr>
              <w:t>конец года</w:t>
            </w:r>
          </w:p>
        </w:tc>
        <w:tc>
          <w:tcPr>
            <w:tcW w:w="708" w:type="dxa"/>
            <w:gridSpan w:val="4"/>
            <w:vMerge w:val="restart"/>
            <w:tcBorders>
              <w:left w:val="single" w:sz="8" w:space="0" w:color="000000"/>
              <w:bottom w:val="single" w:sz="8" w:space="0" w:color="000000"/>
              <w:right w:val="single" w:sz="8" w:space="0" w:color="000000"/>
            </w:tcBorders>
            <w:shd w:color="auto" w:fill="auto" w:val="clear"/>
            <w:vAlign w:val="center"/>
          </w:tcPr>
          <w:p>
            <w:pPr>
              <w:pStyle w:val="Normal"/>
              <w:widowControl w:val="false"/>
              <w:spacing w:lineRule="auto" w:line="240" w:before="0" w:after="0"/>
              <w:ind w:right="140" w:hanging="0"/>
              <w:rPr>
                <w:rFonts w:ascii="Times New Roman" w:hAnsi="Times New Roman" w:eastAsia="Times New Roman" w:cs="Times New Roman"/>
                <w:color w:val="000000"/>
                <w:sz w:val="16"/>
                <w:szCs w:val="16"/>
                <w:lang w:eastAsia="ru-RU"/>
              </w:rPr>
            </w:pPr>
            <w:r>
              <w:rPr>
                <w:rFonts w:eastAsia="Times New Roman" w:cs="Times New Roman" w:ascii="Times New Roman" w:hAnsi="Times New Roman"/>
                <w:color w:val="000000"/>
                <w:sz w:val="16"/>
                <w:szCs w:val="16"/>
                <w:lang w:eastAsia="ru-RU"/>
              </w:rPr>
              <w:t>начало года</w:t>
            </w:r>
          </w:p>
        </w:tc>
        <w:tc>
          <w:tcPr>
            <w:tcW w:w="709" w:type="dxa"/>
            <w:gridSpan w:val="4"/>
            <w:vMerge w:val="restart"/>
            <w:tcBorders>
              <w:left w:val="single" w:sz="8" w:space="0" w:color="000000"/>
              <w:bottom w:val="single" w:sz="8" w:space="0" w:color="000000"/>
              <w:right w:val="single" w:sz="8" w:space="0" w:color="000000"/>
            </w:tcBorders>
            <w:shd w:color="auto" w:fill="auto" w:val="clear"/>
            <w:vAlign w:val="center"/>
          </w:tcPr>
          <w:p>
            <w:pPr>
              <w:pStyle w:val="Normal"/>
              <w:widowControl w:val="false"/>
              <w:spacing w:lineRule="auto" w:line="240" w:before="0" w:after="0"/>
              <w:ind w:right="140" w:hanging="0"/>
              <w:rPr>
                <w:rFonts w:ascii="Times New Roman" w:hAnsi="Times New Roman" w:eastAsia="Times New Roman" w:cs="Times New Roman"/>
                <w:color w:val="000000"/>
                <w:sz w:val="16"/>
                <w:szCs w:val="16"/>
                <w:lang w:eastAsia="ru-RU"/>
              </w:rPr>
            </w:pPr>
            <w:r>
              <w:rPr>
                <w:rFonts w:eastAsia="Times New Roman" w:cs="Times New Roman" w:ascii="Times New Roman" w:hAnsi="Times New Roman"/>
                <w:color w:val="000000"/>
                <w:sz w:val="16"/>
                <w:szCs w:val="16"/>
                <w:lang w:eastAsia="ru-RU"/>
              </w:rPr>
              <w:t>конец года</w:t>
            </w:r>
          </w:p>
        </w:tc>
        <w:tc>
          <w:tcPr>
            <w:tcW w:w="711" w:type="dxa"/>
            <w:gridSpan w:val="3"/>
            <w:vMerge w:val="restart"/>
            <w:tcBorders>
              <w:left w:val="single" w:sz="8" w:space="0" w:color="000000"/>
              <w:bottom w:val="single" w:sz="8" w:space="0" w:color="000000"/>
              <w:right w:val="single" w:sz="8" w:space="0" w:color="000000"/>
            </w:tcBorders>
            <w:shd w:color="auto" w:fill="auto" w:val="clear"/>
            <w:vAlign w:val="center"/>
          </w:tcPr>
          <w:p>
            <w:pPr>
              <w:pStyle w:val="Normal"/>
              <w:widowControl w:val="false"/>
              <w:spacing w:lineRule="auto" w:line="240" w:before="0" w:after="0"/>
              <w:ind w:right="140" w:hanging="0"/>
              <w:rPr>
                <w:rFonts w:ascii="Times New Roman" w:hAnsi="Times New Roman" w:eastAsia="Times New Roman" w:cs="Times New Roman"/>
                <w:color w:val="000000"/>
                <w:sz w:val="16"/>
                <w:szCs w:val="16"/>
                <w:lang w:eastAsia="ru-RU"/>
              </w:rPr>
            </w:pPr>
            <w:r>
              <w:rPr>
                <w:rFonts w:eastAsia="Times New Roman" w:cs="Times New Roman" w:ascii="Times New Roman" w:hAnsi="Times New Roman"/>
                <w:color w:val="000000"/>
                <w:sz w:val="16"/>
                <w:szCs w:val="16"/>
                <w:lang w:eastAsia="ru-RU"/>
              </w:rPr>
              <w:t>начало года</w:t>
            </w:r>
          </w:p>
        </w:tc>
        <w:tc>
          <w:tcPr>
            <w:tcW w:w="851" w:type="dxa"/>
            <w:vMerge w:val="restart"/>
            <w:tcBorders>
              <w:left w:val="single" w:sz="8" w:space="0" w:color="000000"/>
              <w:bottom w:val="single" w:sz="8" w:space="0" w:color="000000"/>
              <w:right w:val="single" w:sz="8" w:space="0" w:color="000000"/>
            </w:tcBorders>
            <w:shd w:color="auto" w:fill="auto" w:val="clear"/>
            <w:vAlign w:val="center"/>
          </w:tcPr>
          <w:p>
            <w:pPr>
              <w:pStyle w:val="Normal"/>
              <w:widowControl w:val="false"/>
              <w:spacing w:lineRule="auto" w:line="240" w:before="0" w:after="0"/>
              <w:ind w:right="140" w:hanging="0"/>
              <w:rPr>
                <w:rFonts w:ascii="Times New Roman" w:hAnsi="Times New Roman" w:eastAsia="Times New Roman" w:cs="Times New Roman"/>
                <w:color w:val="000000"/>
                <w:sz w:val="16"/>
                <w:szCs w:val="16"/>
                <w:lang w:eastAsia="ru-RU"/>
              </w:rPr>
            </w:pPr>
            <w:r>
              <w:rPr>
                <w:rFonts w:eastAsia="Times New Roman" w:cs="Times New Roman" w:ascii="Times New Roman" w:hAnsi="Times New Roman"/>
                <w:color w:val="000000"/>
                <w:sz w:val="16"/>
                <w:szCs w:val="16"/>
                <w:lang w:eastAsia="ru-RU"/>
              </w:rPr>
              <w:t>конец года</w:t>
            </w:r>
          </w:p>
        </w:tc>
        <w:tc>
          <w:tcPr>
            <w:tcW w:w="566" w:type="dxa"/>
            <w:vMerge w:val="restart"/>
            <w:tcBorders>
              <w:left w:val="single" w:sz="8" w:space="0" w:color="000000"/>
              <w:bottom w:val="single" w:sz="8" w:space="0" w:color="000000"/>
              <w:right w:val="single" w:sz="8" w:space="0" w:color="000000"/>
            </w:tcBorders>
            <w:shd w:color="auto" w:fill="auto" w:val="clear"/>
            <w:vAlign w:val="center"/>
          </w:tcPr>
          <w:p>
            <w:pPr>
              <w:pStyle w:val="Normal"/>
              <w:widowControl w:val="false"/>
              <w:spacing w:lineRule="auto" w:line="240" w:before="0" w:after="0"/>
              <w:ind w:right="140" w:hanging="0"/>
              <w:rPr>
                <w:rFonts w:ascii="Times New Roman" w:hAnsi="Times New Roman" w:eastAsia="Times New Roman" w:cs="Times New Roman"/>
                <w:color w:val="000000"/>
                <w:sz w:val="16"/>
                <w:szCs w:val="16"/>
                <w:lang w:eastAsia="ru-RU"/>
              </w:rPr>
            </w:pPr>
            <w:r>
              <w:rPr>
                <w:rFonts w:eastAsia="Times New Roman" w:cs="Times New Roman" w:ascii="Times New Roman" w:hAnsi="Times New Roman"/>
                <w:color w:val="000000"/>
                <w:sz w:val="16"/>
                <w:szCs w:val="16"/>
                <w:lang w:eastAsia="ru-RU"/>
              </w:rPr>
              <w:t>начало года</w:t>
            </w:r>
          </w:p>
        </w:tc>
        <w:tc>
          <w:tcPr>
            <w:tcW w:w="703" w:type="dxa"/>
            <w:vMerge w:val="restart"/>
            <w:tcBorders>
              <w:left w:val="single" w:sz="8" w:space="0" w:color="000000"/>
              <w:bottom w:val="single" w:sz="8" w:space="0" w:color="000000"/>
              <w:right w:val="single" w:sz="8" w:space="0" w:color="000000"/>
            </w:tcBorders>
            <w:shd w:color="auto" w:fill="auto" w:val="clear"/>
            <w:vAlign w:val="center"/>
          </w:tcPr>
          <w:p>
            <w:pPr>
              <w:pStyle w:val="Normal"/>
              <w:widowControl w:val="false"/>
              <w:spacing w:lineRule="auto" w:line="240" w:before="0" w:after="0"/>
              <w:ind w:right="140" w:hanging="0"/>
              <w:rPr>
                <w:rFonts w:ascii="Times New Roman" w:hAnsi="Times New Roman" w:eastAsia="Times New Roman" w:cs="Times New Roman"/>
                <w:color w:val="000000"/>
                <w:sz w:val="16"/>
                <w:szCs w:val="16"/>
                <w:lang w:eastAsia="ru-RU"/>
              </w:rPr>
            </w:pPr>
            <w:r>
              <w:rPr>
                <w:rFonts w:eastAsia="Times New Roman" w:cs="Times New Roman" w:ascii="Times New Roman" w:hAnsi="Times New Roman"/>
                <w:color w:val="000000"/>
                <w:sz w:val="16"/>
                <w:szCs w:val="16"/>
                <w:lang w:eastAsia="ru-RU"/>
              </w:rPr>
              <w:t>конец года</w:t>
            </w:r>
          </w:p>
        </w:tc>
      </w:tr>
      <w:tr>
        <w:trPr>
          <w:trHeight w:val="315" w:hRule="atLeast"/>
        </w:trPr>
        <w:tc>
          <w:tcPr>
            <w:tcW w:w="385" w:type="dxa"/>
            <w:tcBorders>
              <w:left w:val="single" w:sz="8" w:space="0" w:color="000000"/>
              <w:bottom w:val="single" w:sz="8" w:space="0" w:color="000000"/>
              <w:right w:val="single" w:sz="8" w:space="0" w:color="000000"/>
            </w:tcBorders>
            <w:shd w:color="auto" w:fill="auto" w:val="clear"/>
            <w:vAlign w:val="center"/>
          </w:tcPr>
          <w:p>
            <w:pPr>
              <w:pStyle w:val="Normal"/>
              <w:widowControl w:val="false"/>
              <w:spacing w:lineRule="auto" w:line="240" w:before="0" w:after="0"/>
              <w:ind w:right="140" w:hanging="0"/>
              <w:rPr>
                <w:rFonts w:ascii="Calibri" w:hAnsi="Calibri" w:eastAsia="Times New Roman" w:cs="Calibri"/>
                <w:color w:val="000000"/>
                <w:sz w:val="22"/>
                <w:lang w:eastAsia="ru-RU"/>
              </w:rPr>
            </w:pPr>
            <w:r>
              <w:rPr>
                <w:rFonts w:eastAsia="Times New Roman" w:cs="Calibri"/>
                <w:color w:val="000000"/>
                <w:sz w:val="22"/>
                <w:lang w:eastAsia="ru-RU"/>
              </w:rPr>
            </w:r>
          </w:p>
        </w:tc>
        <w:tc>
          <w:tcPr>
            <w:tcW w:w="1283" w:type="dxa"/>
            <w:tcBorders>
              <w:bottom w:val="single" w:sz="8" w:space="0" w:color="000000"/>
              <w:right w:val="single" w:sz="8" w:space="0" w:color="000000"/>
            </w:tcBorders>
            <w:shd w:color="auto" w:fill="auto" w:val="clear"/>
            <w:vAlign w:val="center"/>
          </w:tcPr>
          <w:p>
            <w:pPr>
              <w:pStyle w:val="Normal"/>
              <w:widowControl w:val="false"/>
              <w:spacing w:lineRule="auto" w:line="240" w:before="0" w:after="0"/>
              <w:ind w:right="140" w:hanging="0"/>
              <w:rPr>
                <w:rFonts w:ascii="Calibri" w:hAnsi="Calibri" w:eastAsia="Times New Roman" w:cs="Calibri"/>
                <w:color w:val="000000"/>
                <w:sz w:val="22"/>
                <w:lang w:eastAsia="ru-RU"/>
              </w:rPr>
            </w:pPr>
            <w:r>
              <w:rPr>
                <w:rFonts w:eastAsia="Times New Roman" w:cs="Calibri"/>
                <w:color w:val="000000"/>
                <w:sz w:val="22"/>
                <w:lang w:eastAsia="ru-RU"/>
              </w:rPr>
            </w:r>
          </w:p>
        </w:tc>
        <w:tc>
          <w:tcPr>
            <w:tcW w:w="566" w:type="dxa"/>
            <w:vMerge w:val="continue"/>
            <w:tcBorders>
              <w:left w:val="single" w:sz="8" w:space="0" w:color="000000"/>
              <w:bottom w:val="single" w:sz="8" w:space="0" w:color="000000"/>
              <w:right w:val="single" w:sz="8" w:space="0" w:color="000000"/>
            </w:tcBorders>
            <w:vAlign w:val="center"/>
          </w:tcPr>
          <w:p>
            <w:pPr>
              <w:pStyle w:val="Normal"/>
              <w:widowControl w:val="false"/>
              <w:spacing w:lineRule="auto" w:line="240" w:before="0" w:after="0"/>
              <w:ind w:right="140" w:hanging="0"/>
              <w:rPr>
                <w:rFonts w:ascii="Times New Roman" w:hAnsi="Times New Roman" w:eastAsia="Times New Roman" w:cs="Times New Roman"/>
                <w:color w:val="000000"/>
                <w:sz w:val="16"/>
                <w:szCs w:val="16"/>
                <w:lang w:eastAsia="ru-RU"/>
              </w:rPr>
            </w:pPr>
            <w:r>
              <w:rPr>
                <w:rFonts w:eastAsia="Times New Roman" w:cs="Times New Roman" w:ascii="Times New Roman" w:hAnsi="Times New Roman"/>
                <w:color w:val="000000"/>
                <w:sz w:val="16"/>
                <w:szCs w:val="16"/>
                <w:lang w:eastAsia="ru-RU"/>
              </w:rPr>
            </w:r>
          </w:p>
        </w:tc>
        <w:tc>
          <w:tcPr>
            <w:tcW w:w="567" w:type="dxa"/>
            <w:vMerge w:val="continue"/>
            <w:tcBorders>
              <w:left w:val="single" w:sz="8" w:space="0" w:color="000000"/>
              <w:bottom w:val="single" w:sz="8" w:space="0" w:color="000000"/>
              <w:right w:val="single" w:sz="8" w:space="0" w:color="000000"/>
            </w:tcBorders>
            <w:vAlign w:val="center"/>
          </w:tcPr>
          <w:p>
            <w:pPr>
              <w:pStyle w:val="Normal"/>
              <w:widowControl w:val="false"/>
              <w:spacing w:lineRule="auto" w:line="240" w:before="0" w:after="0"/>
              <w:ind w:right="140" w:hanging="0"/>
              <w:rPr>
                <w:rFonts w:ascii="Times New Roman" w:hAnsi="Times New Roman" w:eastAsia="Times New Roman" w:cs="Times New Roman"/>
                <w:color w:val="000000"/>
                <w:sz w:val="16"/>
                <w:szCs w:val="16"/>
                <w:lang w:eastAsia="ru-RU"/>
              </w:rPr>
            </w:pPr>
            <w:r>
              <w:rPr>
                <w:rFonts w:eastAsia="Times New Roman" w:cs="Times New Roman" w:ascii="Times New Roman" w:hAnsi="Times New Roman"/>
                <w:color w:val="000000"/>
                <w:sz w:val="16"/>
                <w:szCs w:val="16"/>
                <w:lang w:eastAsia="ru-RU"/>
              </w:rPr>
            </w:r>
          </w:p>
        </w:tc>
        <w:tc>
          <w:tcPr>
            <w:tcW w:w="708" w:type="dxa"/>
            <w:vMerge w:val="continue"/>
            <w:tcBorders>
              <w:left w:val="single" w:sz="8" w:space="0" w:color="000000"/>
              <w:bottom w:val="single" w:sz="8" w:space="0" w:color="000000"/>
              <w:right w:val="single" w:sz="8" w:space="0" w:color="000000"/>
            </w:tcBorders>
            <w:vAlign w:val="center"/>
          </w:tcPr>
          <w:p>
            <w:pPr>
              <w:pStyle w:val="Normal"/>
              <w:widowControl w:val="false"/>
              <w:spacing w:lineRule="auto" w:line="240" w:before="0" w:after="0"/>
              <w:ind w:right="140" w:hanging="0"/>
              <w:rPr>
                <w:rFonts w:ascii="Times New Roman" w:hAnsi="Times New Roman" w:eastAsia="Times New Roman" w:cs="Times New Roman"/>
                <w:color w:val="000000"/>
                <w:sz w:val="16"/>
                <w:szCs w:val="16"/>
                <w:lang w:eastAsia="ru-RU"/>
              </w:rPr>
            </w:pPr>
            <w:r>
              <w:rPr>
                <w:rFonts w:eastAsia="Times New Roman" w:cs="Times New Roman" w:ascii="Times New Roman" w:hAnsi="Times New Roman"/>
                <w:color w:val="000000"/>
                <w:sz w:val="16"/>
                <w:szCs w:val="16"/>
                <w:lang w:eastAsia="ru-RU"/>
              </w:rPr>
            </w:r>
          </w:p>
        </w:tc>
        <w:tc>
          <w:tcPr>
            <w:tcW w:w="711" w:type="dxa"/>
            <w:gridSpan w:val="2"/>
            <w:vMerge w:val="continue"/>
            <w:tcBorders>
              <w:left w:val="single" w:sz="8" w:space="0" w:color="000000"/>
              <w:bottom w:val="single" w:sz="8" w:space="0" w:color="000000"/>
              <w:right w:val="single" w:sz="8" w:space="0" w:color="000000"/>
            </w:tcBorders>
            <w:vAlign w:val="center"/>
          </w:tcPr>
          <w:p>
            <w:pPr>
              <w:pStyle w:val="Normal"/>
              <w:widowControl w:val="false"/>
              <w:spacing w:lineRule="auto" w:line="240" w:before="0" w:after="0"/>
              <w:ind w:right="140" w:hanging="0"/>
              <w:rPr>
                <w:rFonts w:ascii="Times New Roman" w:hAnsi="Times New Roman" w:eastAsia="Times New Roman" w:cs="Times New Roman"/>
                <w:color w:val="000000"/>
                <w:sz w:val="16"/>
                <w:szCs w:val="16"/>
                <w:lang w:eastAsia="ru-RU"/>
              </w:rPr>
            </w:pPr>
            <w:r>
              <w:rPr>
                <w:rFonts w:eastAsia="Times New Roman" w:cs="Times New Roman" w:ascii="Times New Roman" w:hAnsi="Times New Roman"/>
                <w:color w:val="000000"/>
                <w:sz w:val="16"/>
                <w:szCs w:val="16"/>
                <w:lang w:eastAsia="ru-RU"/>
              </w:rPr>
            </w:r>
          </w:p>
        </w:tc>
        <w:tc>
          <w:tcPr>
            <w:tcW w:w="709" w:type="dxa"/>
            <w:gridSpan w:val="2"/>
            <w:vMerge w:val="continue"/>
            <w:tcBorders>
              <w:left w:val="single" w:sz="8" w:space="0" w:color="000000"/>
              <w:bottom w:val="single" w:sz="8" w:space="0" w:color="000000"/>
              <w:right w:val="single" w:sz="8" w:space="0" w:color="000000"/>
            </w:tcBorders>
            <w:vAlign w:val="center"/>
          </w:tcPr>
          <w:p>
            <w:pPr>
              <w:pStyle w:val="Normal"/>
              <w:widowControl w:val="false"/>
              <w:spacing w:lineRule="auto" w:line="240" w:before="0" w:after="0"/>
              <w:ind w:right="140" w:hanging="0"/>
              <w:rPr>
                <w:rFonts w:ascii="Times New Roman" w:hAnsi="Times New Roman" w:eastAsia="Times New Roman" w:cs="Times New Roman"/>
                <w:color w:val="000000"/>
                <w:sz w:val="16"/>
                <w:szCs w:val="16"/>
                <w:lang w:eastAsia="ru-RU"/>
              </w:rPr>
            </w:pPr>
            <w:r>
              <w:rPr>
                <w:rFonts w:eastAsia="Times New Roman" w:cs="Times New Roman" w:ascii="Times New Roman" w:hAnsi="Times New Roman"/>
                <w:color w:val="000000"/>
                <w:sz w:val="16"/>
                <w:szCs w:val="16"/>
                <w:lang w:eastAsia="ru-RU"/>
              </w:rPr>
            </w:r>
          </w:p>
        </w:tc>
        <w:tc>
          <w:tcPr>
            <w:tcW w:w="709" w:type="dxa"/>
            <w:gridSpan w:val="2"/>
            <w:vMerge w:val="continue"/>
            <w:tcBorders>
              <w:left w:val="single" w:sz="8" w:space="0" w:color="000000"/>
              <w:bottom w:val="single" w:sz="8" w:space="0" w:color="000000"/>
              <w:right w:val="single" w:sz="8" w:space="0" w:color="000000"/>
            </w:tcBorders>
            <w:vAlign w:val="center"/>
          </w:tcPr>
          <w:p>
            <w:pPr>
              <w:pStyle w:val="Normal"/>
              <w:widowControl w:val="false"/>
              <w:spacing w:lineRule="auto" w:line="240" w:before="0" w:after="0"/>
              <w:ind w:right="140" w:hanging="0"/>
              <w:rPr>
                <w:rFonts w:ascii="Times New Roman" w:hAnsi="Times New Roman" w:eastAsia="Times New Roman" w:cs="Times New Roman"/>
                <w:color w:val="000000"/>
                <w:sz w:val="16"/>
                <w:szCs w:val="16"/>
                <w:lang w:eastAsia="ru-RU"/>
              </w:rPr>
            </w:pPr>
            <w:r>
              <w:rPr>
                <w:rFonts w:eastAsia="Times New Roman" w:cs="Times New Roman" w:ascii="Times New Roman" w:hAnsi="Times New Roman"/>
                <w:color w:val="000000"/>
                <w:sz w:val="16"/>
                <w:szCs w:val="16"/>
                <w:lang w:eastAsia="ru-RU"/>
              </w:rPr>
            </w:r>
          </w:p>
        </w:tc>
        <w:tc>
          <w:tcPr>
            <w:tcW w:w="708" w:type="dxa"/>
            <w:gridSpan w:val="4"/>
            <w:vMerge w:val="continue"/>
            <w:tcBorders>
              <w:left w:val="single" w:sz="8" w:space="0" w:color="000000"/>
              <w:bottom w:val="single" w:sz="8" w:space="0" w:color="000000"/>
              <w:right w:val="single" w:sz="8" w:space="0" w:color="000000"/>
            </w:tcBorders>
            <w:vAlign w:val="center"/>
          </w:tcPr>
          <w:p>
            <w:pPr>
              <w:pStyle w:val="Normal"/>
              <w:widowControl w:val="false"/>
              <w:spacing w:lineRule="auto" w:line="240" w:before="0" w:after="0"/>
              <w:ind w:right="140" w:hanging="0"/>
              <w:rPr>
                <w:rFonts w:ascii="Times New Roman" w:hAnsi="Times New Roman" w:eastAsia="Times New Roman" w:cs="Times New Roman"/>
                <w:color w:val="000000"/>
                <w:sz w:val="16"/>
                <w:szCs w:val="16"/>
                <w:lang w:eastAsia="ru-RU"/>
              </w:rPr>
            </w:pPr>
            <w:r>
              <w:rPr>
                <w:rFonts w:eastAsia="Times New Roman" w:cs="Times New Roman" w:ascii="Times New Roman" w:hAnsi="Times New Roman"/>
                <w:color w:val="000000"/>
                <w:sz w:val="16"/>
                <w:szCs w:val="16"/>
                <w:lang w:eastAsia="ru-RU"/>
              </w:rPr>
            </w:r>
          </w:p>
        </w:tc>
        <w:tc>
          <w:tcPr>
            <w:tcW w:w="709" w:type="dxa"/>
            <w:gridSpan w:val="4"/>
            <w:vMerge w:val="continue"/>
            <w:tcBorders>
              <w:left w:val="single" w:sz="8" w:space="0" w:color="000000"/>
              <w:bottom w:val="single" w:sz="8" w:space="0" w:color="000000"/>
              <w:right w:val="single" w:sz="8" w:space="0" w:color="000000"/>
            </w:tcBorders>
            <w:vAlign w:val="center"/>
          </w:tcPr>
          <w:p>
            <w:pPr>
              <w:pStyle w:val="Normal"/>
              <w:widowControl w:val="false"/>
              <w:spacing w:lineRule="auto" w:line="240" w:before="0" w:after="0"/>
              <w:ind w:right="140" w:hanging="0"/>
              <w:rPr>
                <w:rFonts w:ascii="Times New Roman" w:hAnsi="Times New Roman" w:eastAsia="Times New Roman" w:cs="Times New Roman"/>
                <w:color w:val="000000"/>
                <w:sz w:val="16"/>
                <w:szCs w:val="16"/>
                <w:lang w:eastAsia="ru-RU"/>
              </w:rPr>
            </w:pPr>
            <w:r>
              <w:rPr>
                <w:rFonts w:eastAsia="Times New Roman" w:cs="Times New Roman" w:ascii="Times New Roman" w:hAnsi="Times New Roman"/>
                <w:color w:val="000000"/>
                <w:sz w:val="16"/>
                <w:szCs w:val="16"/>
                <w:lang w:eastAsia="ru-RU"/>
              </w:rPr>
            </w:r>
          </w:p>
        </w:tc>
        <w:tc>
          <w:tcPr>
            <w:tcW w:w="711" w:type="dxa"/>
            <w:gridSpan w:val="3"/>
            <w:vMerge w:val="continue"/>
            <w:tcBorders>
              <w:left w:val="single" w:sz="8" w:space="0" w:color="000000"/>
              <w:bottom w:val="single" w:sz="8" w:space="0" w:color="000000"/>
              <w:right w:val="single" w:sz="8" w:space="0" w:color="000000"/>
            </w:tcBorders>
            <w:vAlign w:val="center"/>
          </w:tcPr>
          <w:p>
            <w:pPr>
              <w:pStyle w:val="Normal"/>
              <w:widowControl w:val="false"/>
              <w:spacing w:lineRule="auto" w:line="240" w:before="0" w:after="0"/>
              <w:ind w:right="140" w:hanging="0"/>
              <w:rPr>
                <w:rFonts w:ascii="Times New Roman" w:hAnsi="Times New Roman" w:eastAsia="Times New Roman" w:cs="Times New Roman"/>
                <w:color w:val="000000"/>
                <w:sz w:val="16"/>
                <w:szCs w:val="16"/>
                <w:lang w:eastAsia="ru-RU"/>
              </w:rPr>
            </w:pPr>
            <w:r>
              <w:rPr>
                <w:rFonts w:eastAsia="Times New Roman" w:cs="Times New Roman" w:ascii="Times New Roman" w:hAnsi="Times New Roman"/>
                <w:color w:val="000000"/>
                <w:sz w:val="16"/>
                <w:szCs w:val="16"/>
                <w:lang w:eastAsia="ru-RU"/>
              </w:rPr>
            </w:r>
          </w:p>
        </w:tc>
        <w:tc>
          <w:tcPr>
            <w:tcW w:w="851" w:type="dxa"/>
            <w:vMerge w:val="continue"/>
            <w:tcBorders>
              <w:left w:val="single" w:sz="8" w:space="0" w:color="000000"/>
              <w:bottom w:val="single" w:sz="8" w:space="0" w:color="000000"/>
              <w:right w:val="single" w:sz="8" w:space="0" w:color="000000"/>
            </w:tcBorders>
            <w:vAlign w:val="center"/>
          </w:tcPr>
          <w:p>
            <w:pPr>
              <w:pStyle w:val="Normal"/>
              <w:widowControl w:val="false"/>
              <w:spacing w:lineRule="auto" w:line="240" w:before="0" w:after="0"/>
              <w:ind w:right="140" w:hanging="0"/>
              <w:rPr>
                <w:rFonts w:ascii="Times New Roman" w:hAnsi="Times New Roman" w:eastAsia="Times New Roman" w:cs="Times New Roman"/>
                <w:color w:val="000000"/>
                <w:sz w:val="16"/>
                <w:szCs w:val="16"/>
                <w:lang w:eastAsia="ru-RU"/>
              </w:rPr>
            </w:pPr>
            <w:r>
              <w:rPr>
                <w:rFonts w:eastAsia="Times New Roman" w:cs="Times New Roman" w:ascii="Times New Roman" w:hAnsi="Times New Roman"/>
                <w:color w:val="000000"/>
                <w:sz w:val="16"/>
                <w:szCs w:val="16"/>
                <w:lang w:eastAsia="ru-RU"/>
              </w:rPr>
            </w:r>
          </w:p>
        </w:tc>
        <w:tc>
          <w:tcPr>
            <w:tcW w:w="566" w:type="dxa"/>
            <w:vMerge w:val="continue"/>
            <w:tcBorders>
              <w:left w:val="single" w:sz="8" w:space="0" w:color="000000"/>
              <w:bottom w:val="single" w:sz="8" w:space="0" w:color="000000"/>
              <w:right w:val="single" w:sz="8" w:space="0" w:color="000000"/>
            </w:tcBorders>
            <w:vAlign w:val="center"/>
          </w:tcPr>
          <w:p>
            <w:pPr>
              <w:pStyle w:val="Normal"/>
              <w:widowControl w:val="false"/>
              <w:spacing w:lineRule="auto" w:line="240" w:before="0" w:after="0"/>
              <w:ind w:right="140" w:hanging="0"/>
              <w:rPr>
                <w:rFonts w:ascii="Times New Roman" w:hAnsi="Times New Roman" w:eastAsia="Times New Roman" w:cs="Times New Roman"/>
                <w:color w:val="000000"/>
                <w:sz w:val="16"/>
                <w:szCs w:val="16"/>
                <w:lang w:eastAsia="ru-RU"/>
              </w:rPr>
            </w:pPr>
            <w:r>
              <w:rPr>
                <w:rFonts w:eastAsia="Times New Roman" w:cs="Times New Roman" w:ascii="Times New Roman" w:hAnsi="Times New Roman"/>
                <w:color w:val="000000"/>
                <w:sz w:val="16"/>
                <w:szCs w:val="16"/>
                <w:lang w:eastAsia="ru-RU"/>
              </w:rPr>
            </w:r>
          </w:p>
        </w:tc>
        <w:tc>
          <w:tcPr>
            <w:tcW w:w="703" w:type="dxa"/>
            <w:vMerge w:val="continue"/>
            <w:tcBorders>
              <w:left w:val="single" w:sz="8" w:space="0" w:color="000000"/>
              <w:bottom w:val="single" w:sz="8" w:space="0" w:color="000000"/>
              <w:right w:val="single" w:sz="8" w:space="0" w:color="000000"/>
            </w:tcBorders>
            <w:vAlign w:val="center"/>
          </w:tcPr>
          <w:p>
            <w:pPr>
              <w:pStyle w:val="Normal"/>
              <w:widowControl w:val="false"/>
              <w:spacing w:lineRule="auto" w:line="240" w:before="0" w:after="0"/>
              <w:ind w:right="140" w:hanging="0"/>
              <w:rPr>
                <w:rFonts w:ascii="Times New Roman" w:hAnsi="Times New Roman" w:eastAsia="Times New Roman" w:cs="Times New Roman"/>
                <w:color w:val="000000"/>
                <w:sz w:val="16"/>
                <w:szCs w:val="16"/>
                <w:lang w:eastAsia="ru-RU"/>
              </w:rPr>
            </w:pPr>
            <w:r>
              <w:rPr>
                <w:rFonts w:eastAsia="Times New Roman" w:cs="Times New Roman" w:ascii="Times New Roman" w:hAnsi="Times New Roman"/>
                <w:color w:val="000000"/>
                <w:sz w:val="16"/>
                <w:szCs w:val="16"/>
                <w:lang w:eastAsia="ru-RU"/>
              </w:rPr>
            </w:r>
          </w:p>
        </w:tc>
      </w:tr>
      <w:tr>
        <w:trPr>
          <w:trHeight w:val="315" w:hRule="atLeast"/>
        </w:trPr>
        <w:tc>
          <w:tcPr>
            <w:tcW w:w="385" w:type="dxa"/>
            <w:tcBorders>
              <w:left w:val="single" w:sz="8" w:space="0" w:color="000000"/>
              <w:bottom w:val="single" w:sz="8" w:space="0" w:color="000000"/>
              <w:right w:val="single" w:sz="8" w:space="0" w:color="000000"/>
            </w:tcBorders>
            <w:shd w:color="auto" w:fill="auto" w:val="clear"/>
            <w:vAlign w:val="center"/>
          </w:tcPr>
          <w:p>
            <w:pPr>
              <w:pStyle w:val="Normal"/>
              <w:widowControl w:val="false"/>
              <w:spacing w:lineRule="auto" w:line="240" w:before="0" w:after="0"/>
              <w:ind w:right="140" w:hanging="0"/>
              <w:rPr>
                <w:rFonts w:ascii="Times New Roman" w:hAnsi="Times New Roman" w:eastAsia="Times New Roman" w:cs="Times New Roman"/>
                <w:color w:val="000000"/>
                <w:sz w:val="16"/>
                <w:szCs w:val="16"/>
                <w:lang w:eastAsia="ru-RU"/>
              </w:rPr>
            </w:pPr>
            <w:r>
              <w:rPr>
                <w:rFonts w:eastAsia="Times New Roman" w:cs="Times New Roman" w:ascii="Times New Roman" w:hAnsi="Times New Roman"/>
                <w:color w:val="000000"/>
                <w:sz w:val="16"/>
                <w:szCs w:val="16"/>
                <w:lang w:eastAsia="ru-RU"/>
              </w:rPr>
              <w:t>1</w:t>
            </w:r>
          </w:p>
        </w:tc>
        <w:tc>
          <w:tcPr>
            <w:tcW w:w="1283" w:type="dxa"/>
            <w:tcBorders>
              <w:bottom w:val="single" w:sz="8" w:space="0" w:color="000000"/>
              <w:right w:val="single" w:sz="8" w:space="0" w:color="000000"/>
            </w:tcBorders>
            <w:shd w:color="auto" w:fill="auto" w:val="clear"/>
            <w:vAlign w:val="center"/>
          </w:tcPr>
          <w:p>
            <w:pPr>
              <w:pStyle w:val="Normal"/>
              <w:widowControl w:val="false"/>
              <w:spacing w:lineRule="auto" w:line="240" w:before="0" w:after="0"/>
              <w:ind w:right="140" w:hanging="0"/>
              <w:rPr>
                <w:rFonts w:ascii="Times New Roman" w:hAnsi="Times New Roman" w:eastAsia="Times New Roman" w:cs="Times New Roman"/>
                <w:color w:val="000000"/>
                <w:sz w:val="16"/>
                <w:szCs w:val="16"/>
                <w:lang w:eastAsia="ru-RU"/>
              </w:rPr>
            </w:pPr>
            <w:r>
              <w:rPr>
                <w:rFonts w:eastAsia="Times New Roman" w:cs="Times New Roman" w:ascii="Times New Roman" w:hAnsi="Times New Roman"/>
                <w:color w:val="000000"/>
                <w:sz w:val="16"/>
                <w:szCs w:val="16"/>
                <w:lang w:eastAsia="ru-RU"/>
              </w:rPr>
              <w:t>2</w:t>
            </w:r>
          </w:p>
        </w:tc>
        <w:tc>
          <w:tcPr>
            <w:tcW w:w="566" w:type="dxa"/>
            <w:tcBorders>
              <w:bottom w:val="single" w:sz="8" w:space="0" w:color="000000"/>
              <w:right w:val="single" w:sz="8" w:space="0" w:color="000000"/>
            </w:tcBorders>
            <w:shd w:color="auto" w:fill="auto" w:val="clear"/>
            <w:vAlign w:val="center"/>
          </w:tcPr>
          <w:p>
            <w:pPr>
              <w:pStyle w:val="Normal"/>
              <w:widowControl w:val="false"/>
              <w:spacing w:lineRule="auto" w:line="240" w:before="0" w:after="0"/>
              <w:ind w:right="140" w:hanging="0"/>
              <w:rPr>
                <w:rFonts w:ascii="Times New Roman" w:hAnsi="Times New Roman" w:eastAsia="Times New Roman" w:cs="Times New Roman"/>
                <w:color w:val="000000"/>
                <w:sz w:val="16"/>
                <w:szCs w:val="16"/>
                <w:lang w:eastAsia="ru-RU"/>
              </w:rPr>
            </w:pPr>
            <w:r>
              <w:rPr>
                <w:rFonts w:eastAsia="Times New Roman" w:cs="Times New Roman" w:ascii="Times New Roman" w:hAnsi="Times New Roman"/>
                <w:color w:val="000000"/>
                <w:sz w:val="16"/>
                <w:szCs w:val="16"/>
                <w:lang w:eastAsia="ru-RU"/>
              </w:rPr>
              <w:t>3</w:t>
            </w:r>
          </w:p>
        </w:tc>
        <w:tc>
          <w:tcPr>
            <w:tcW w:w="567" w:type="dxa"/>
            <w:tcBorders>
              <w:bottom w:val="single" w:sz="8" w:space="0" w:color="000000"/>
              <w:right w:val="single" w:sz="8" w:space="0" w:color="000000"/>
            </w:tcBorders>
            <w:shd w:color="auto" w:fill="auto" w:val="clear"/>
            <w:vAlign w:val="center"/>
          </w:tcPr>
          <w:p>
            <w:pPr>
              <w:pStyle w:val="Normal"/>
              <w:widowControl w:val="false"/>
              <w:spacing w:lineRule="auto" w:line="240" w:before="0" w:after="0"/>
              <w:ind w:right="140" w:hanging="0"/>
              <w:rPr>
                <w:rFonts w:ascii="Times New Roman" w:hAnsi="Times New Roman" w:eastAsia="Times New Roman" w:cs="Times New Roman"/>
                <w:color w:val="000000"/>
                <w:sz w:val="16"/>
                <w:szCs w:val="16"/>
                <w:lang w:eastAsia="ru-RU"/>
              </w:rPr>
            </w:pPr>
            <w:r>
              <w:rPr>
                <w:rFonts w:eastAsia="Times New Roman" w:cs="Times New Roman" w:ascii="Times New Roman" w:hAnsi="Times New Roman"/>
                <w:color w:val="000000"/>
                <w:sz w:val="16"/>
                <w:szCs w:val="16"/>
                <w:lang w:eastAsia="ru-RU"/>
              </w:rPr>
              <w:t>4</w:t>
            </w:r>
          </w:p>
        </w:tc>
        <w:tc>
          <w:tcPr>
            <w:tcW w:w="708" w:type="dxa"/>
            <w:tcBorders>
              <w:bottom w:val="single" w:sz="8" w:space="0" w:color="000000"/>
              <w:right w:val="single" w:sz="8" w:space="0" w:color="000000"/>
            </w:tcBorders>
            <w:shd w:color="auto" w:fill="auto" w:val="clear"/>
            <w:vAlign w:val="center"/>
          </w:tcPr>
          <w:p>
            <w:pPr>
              <w:pStyle w:val="Normal"/>
              <w:widowControl w:val="false"/>
              <w:spacing w:lineRule="auto" w:line="240" w:before="0" w:after="0"/>
              <w:ind w:right="140" w:hanging="0"/>
              <w:rPr>
                <w:rFonts w:ascii="Times New Roman" w:hAnsi="Times New Roman" w:eastAsia="Times New Roman" w:cs="Times New Roman"/>
                <w:color w:val="000000"/>
                <w:sz w:val="16"/>
                <w:szCs w:val="16"/>
                <w:lang w:eastAsia="ru-RU"/>
              </w:rPr>
            </w:pPr>
            <w:r>
              <w:rPr>
                <w:rFonts w:eastAsia="Times New Roman" w:cs="Times New Roman" w:ascii="Times New Roman" w:hAnsi="Times New Roman"/>
                <w:color w:val="000000"/>
                <w:sz w:val="16"/>
                <w:szCs w:val="16"/>
                <w:lang w:eastAsia="ru-RU"/>
              </w:rPr>
              <w:t>5</w:t>
            </w:r>
          </w:p>
        </w:tc>
        <w:tc>
          <w:tcPr>
            <w:tcW w:w="711" w:type="dxa"/>
            <w:gridSpan w:val="2"/>
            <w:tcBorders>
              <w:bottom w:val="single" w:sz="8" w:space="0" w:color="000000"/>
              <w:right w:val="single" w:sz="8" w:space="0" w:color="000000"/>
            </w:tcBorders>
            <w:shd w:color="auto" w:fill="auto" w:val="clear"/>
            <w:vAlign w:val="center"/>
          </w:tcPr>
          <w:p>
            <w:pPr>
              <w:pStyle w:val="Normal"/>
              <w:widowControl w:val="false"/>
              <w:spacing w:lineRule="auto" w:line="240" w:before="0" w:after="0"/>
              <w:ind w:right="140" w:hanging="0"/>
              <w:rPr>
                <w:rFonts w:ascii="Times New Roman" w:hAnsi="Times New Roman" w:eastAsia="Times New Roman" w:cs="Times New Roman"/>
                <w:color w:val="000000"/>
                <w:sz w:val="16"/>
                <w:szCs w:val="16"/>
                <w:lang w:eastAsia="ru-RU"/>
              </w:rPr>
            </w:pPr>
            <w:r>
              <w:rPr>
                <w:rFonts w:eastAsia="Times New Roman" w:cs="Times New Roman" w:ascii="Times New Roman" w:hAnsi="Times New Roman"/>
                <w:color w:val="000000"/>
                <w:sz w:val="16"/>
                <w:szCs w:val="16"/>
                <w:lang w:eastAsia="ru-RU"/>
              </w:rPr>
              <w:t>6</w:t>
            </w:r>
          </w:p>
        </w:tc>
        <w:tc>
          <w:tcPr>
            <w:tcW w:w="709" w:type="dxa"/>
            <w:gridSpan w:val="2"/>
            <w:tcBorders>
              <w:bottom w:val="single" w:sz="8" w:space="0" w:color="000000"/>
              <w:right w:val="single" w:sz="8" w:space="0" w:color="000000"/>
            </w:tcBorders>
            <w:shd w:color="auto" w:fill="auto" w:val="clear"/>
            <w:vAlign w:val="center"/>
          </w:tcPr>
          <w:p>
            <w:pPr>
              <w:pStyle w:val="Normal"/>
              <w:widowControl w:val="false"/>
              <w:spacing w:lineRule="auto" w:line="240" w:before="0" w:after="0"/>
              <w:ind w:right="140" w:hanging="0"/>
              <w:rPr>
                <w:rFonts w:ascii="Times New Roman" w:hAnsi="Times New Roman" w:eastAsia="Times New Roman" w:cs="Times New Roman"/>
                <w:color w:val="000000"/>
                <w:sz w:val="16"/>
                <w:szCs w:val="16"/>
                <w:lang w:eastAsia="ru-RU"/>
              </w:rPr>
            </w:pPr>
            <w:r>
              <w:rPr>
                <w:rFonts w:eastAsia="Times New Roman" w:cs="Times New Roman" w:ascii="Times New Roman" w:hAnsi="Times New Roman"/>
                <w:color w:val="000000"/>
                <w:sz w:val="16"/>
                <w:szCs w:val="16"/>
                <w:lang w:eastAsia="ru-RU"/>
              </w:rPr>
              <w:t>7</w:t>
            </w:r>
          </w:p>
        </w:tc>
        <w:tc>
          <w:tcPr>
            <w:tcW w:w="709" w:type="dxa"/>
            <w:gridSpan w:val="2"/>
            <w:tcBorders>
              <w:bottom w:val="single" w:sz="8" w:space="0" w:color="000000"/>
              <w:right w:val="single" w:sz="8" w:space="0" w:color="000000"/>
            </w:tcBorders>
            <w:shd w:color="auto" w:fill="auto" w:val="clear"/>
            <w:vAlign w:val="center"/>
          </w:tcPr>
          <w:p>
            <w:pPr>
              <w:pStyle w:val="Normal"/>
              <w:widowControl w:val="false"/>
              <w:spacing w:lineRule="auto" w:line="240" w:before="0" w:after="0"/>
              <w:ind w:right="140" w:hanging="0"/>
              <w:rPr>
                <w:rFonts w:ascii="Times New Roman" w:hAnsi="Times New Roman" w:eastAsia="Times New Roman" w:cs="Times New Roman"/>
                <w:color w:val="000000"/>
                <w:sz w:val="16"/>
                <w:szCs w:val="16"/>
                <w:lang w:eastAsia="ru-RU"/>
              </w:rPr>
            </w:pPr>
            <w:r>
              <w:rPr>
                <w:rFonts w:eastAsia="Times New Roman" w:cs="Times New Roman" w:ascii="Times New Roman" w:hAnsi="Times New Roman"/>
                <w:color w:val="000000"/>
                <w:sz w:val="16"/>
                <w:szCs w:val="16"/>
                <w:lang w:eastAsia="ru-RU"/>
              </w:rPr>
              <w:t>8</w:t>
            </w:r>
          </w:p>
        </w:tc>
        <w:tc>
          <w:tcPr>
            <w:tcW w:w="708" w:type="dxa"/>
            <w:gridSpan w:val="4"/>
            <w:tcBorders>
              <w:bottom w:val="single" w:sz="8" w:space="0" w:color="000000"/>
              <w:right w:val="single" w:sz="8" w:space="0" w:color="000000"/>
            </w:tcBorders>
            <w:shd w:color="auto" w:fill="auto" w:val="clear"/>
            <w:vAlign w:val="center"/>
          </w:tcPr>
          <w:p>
            <w:pPr>
              <w:pStyle w:val="Normal"/>
              <w:widowControl w:val="false"/>
              <w:spacing w:lineRule="auto" w:line="240" w:before="0" w:after="0"/>
              <w:ind w:right="140" w:hanging="0"/>
              <w:rPr>
                <w:rFonts w:ascii="Times New Roman" w:hAnsi="Times New Roman" w:eastAsia="Times New Roman" w:cs="Times New Roman"/>
                <w:color w:val="000000"/>
                <w:sz w:val="16"/>
                <w:szCs w:val="16"/>
                <w:lang w:eastAsia="ru-RU"/>
              </w:rPr>
            </w:pPr>
            <w:r>
              <w:rPr>
                <w:rFonts w:eastAsia="Times New Roman" w:cs="Times New Roman" w:ascii="Times New Roman" w:hAnsi="Times New Roman"/>
                <w:color w:val="000000"/>
                <w:sz w:val="16"/>
                <w:szCs w:val="16"/>
                <w:lang w:eastAsia="ru-RU"/>
              </w:rPr>
              <w:t>9</w:t>
            </w:r>
          </w:p>
        </w:tc>
        <w:tc>
          <w:tcPr>
            <w:tcW w:w="709" w:type="dxa"/>
            <w:gridSpan w:val="4"/>
            <w:tcBorders>
              <w:bottom w:val="single" w:sz="8" w:space="0" w:color="000000"/>
              <w:right w:val="single" w:sz="8" w:space="0" w:color="000000"/>
            </w:tcBorders>
            <w:shd w:color="auto" w:fill="auto" w:val="clear"/>
            <w:vAlign w:val="center"/>
          </w:tcPr>
          <w:p>
            <w:pPr>
              <w:pStyle w:val="Normal"/>
              <w:widowControl w:val="false"/>
              <w:spacing w:lineRule="auto" w:line="240" w:before="0" w:after="0"/>
              <w:ind w:right="140" w:hanging="0"/>
              <w:rPr>
                <w:rFonts w:ascii="Times New Roman" w:hAnsi="Times New Roman" w:eastAsia="Times New Roman" w:cs="Times New Roman"/>
                <w:color w:val="000000"/>
                <w:sz w:val="16"/>
                <w:szCs w:val="16"/>
                <w:lang w:eastAsia="ru-RU"/>
              </w:rPr>
            </w:pPr>
            <w:r>
              <w:rPr>
                <w:rFonts w:eastAsia="Times New Roman" w:cs="Times New Roman" w:ascii="Times New Roman" w:hAnsi="Times New Roman"/>
                <w:color w:val="000000"/>
                <w:sz w:val="16"/>
                <w:szCs w:val="16"/>
                <w:lang w:eastAsia="ru-RU"/>
              </w:rPr>
              <w:t>10</w:t>
            </w:r>
          </w:p>
        </w:tc>
        <w:tc>
          <w:tcPr>
            <w:tcW w:w="711" w:type="dxa"/>
            <w:gridSpan w:val="3"/>
            <w:tcBorders>
              <w:bottom w:val="single" w:sz="8" w:space="0" w:color="000000"/>
              <w:right w:val="single" w:sz="8" w:space="0" w:color="000000"/>
            </w:tcBorders>
            <w:shd w:color="auto" w:fill="auto" w:val="clear"/>
            <w:vAlign w:val="center"/>
          </w:tcPr>
          <w:p>
            <w:pPr>
              <w:pStyle w:val="Normal"/>
              <w:widowControl w:val="false"/>
              <w:spacing w:lineRule="auto" w:line="240" w:before="0" w:after="0"/>
              <w:ind w:right="140" w:hanging="0"/>
              <w:rPr>
                <w:rFonts w:ascii="Times New Roman" w:hAnsi="Times New Roman" w:eastAsia="Times New Roman" w:cs="Times New Roman"/>
                <w:color w:val="000000"/>
                <w:sz w:val="16"/>
                <w:szCs w:val="16"/>
                <w:lang w:eastAsia="ru-RU"/>
              </w:rPr>
            </w:pPr>
            <w:r>
              <w:rPr>
                <w:rFonts w:eastAsia="Times New Roman" w:cs="Times New Roman" w:ascii="Times New Roman" w:hAnsi="Times New Roman"/>
                <w:color w:val="000000"/>
                <w:sz w:val="16"/>
                <w:szCs w:val="16"/>
                <w:lang w:eastAsia="ru-RU"/>
              </w:rPr>
              <w:t>11</w:t>
            </w:r>
          </w:p>
        </w:tc>
        <w:tc>
          <w:tcPr>
            <w:tcW w:w="851" w:type="dxa"/>
            <w:tcBorders>
              <w:bottom w:val="single" w:sz="8" w:space="0" w:color="000000"/>
              <w:right w:val="single" w:sz="8" w:space="0" w:color="000000"/>
            </w:tcBorders>
            <w:shd w:color="auto" w:fill="auto" w:val="clear"/>
            <w:vAlign w:val="center"/>
          </w:tcPr>
          <w:p>
            <w:pPr>
              <w:pStyle w:val="Normal"/>
              <w:widowControl w:val="false"/>
              <w:spacing w:lineRule="auto" w:line="240" w:before="0" w:after="0"/>
              <w:ind w:right="140" w:hanging="0"/>
              <w:rPr>
                <w:rFonts w:ascii="Times New Roman" w:hAnsi="Times New Roman" w:eastAsia="Times New Roman" w:cs="Times New Roman"/>
                <w:color w:val="000000"/>
                <w:sz w:val="16"/>
                <w:szCs w:val="16"/>
                <w:lang w:eastAsia="ru-RU"/>
              </w:rPr>
            </w:pPr>
            <w:r>
              <w:rPr>
                <w:rFonts w:eastAsia="Times New Roman" w:cs="Times New Roman" w:ascii="Times New Roman" w:hAnsi="Times New Roman"/>
                <w:color w:val="000000"/>
                <w:sz w:val="16"/>
                <w:szCs w:val="16"/>
                <w:lang w:eastAsia="ru-RU"/>
              </w:rPr>
              <w:t>12</w:t>
            </w:r>
          </w:p>
        </w:tc>
        <w:tc>
          <w:tcPr>
            <w:tcW w:w="566" w:type="dxa"/>
            <w:tcBorders>
              <w:bottom w:val="single" w:sz="8" w:space="0" w:color="000000"/>
              <w:right w:val="single" w:sz="8" w:space="0" w:color="000000"/>
            </w:tcBorders>
            <w:shd w:color="auto" w:fill="auto" w:val="clear"/>
            <w:vAlign w:val="center"/>
          </w:tcPr>
          <w:p>
            <w:pPr>
              <w:pStyle w:val="Normal"/>
              <w:widowControl w:val="false"/>
              <w:spacing w:lineRule="auto" w:line="240" w:before="0" w:after="0"/>
              <w:ind w:right="140" w:hanging="0"/>
              <w:rPr>
                <w:rFonts w:ascii="Times New Roman" w:hAnsi="Times New Roman" w:eastAsia="Times New Roman" w:cs="Times New Roman"/>
                <w:color w:val="000000"/>
                <w:sz w:val="16"/>
                <w:szCs w:val="16"/>
                <w:lang w:eastAsia="ru-RU"/>
              </w:rPr>
            </w:pPr>
            <w:r>
              <w:rPr>
                <w:rFonts w:eastAsia="Times New Roman" w:cs="Times New Roman" w:ascii="Times New Roman" w:hAnsi="Times New Roman"/>
                <w:color w:val="000000"/>
                <w:sz w:val="16"/>
                <w:szCs w:val="16"/>
                <w:lang w:eastAsia="ru-RU"/>
              </w:rPr>
              <w:t>13</w:t>
            </w:r>
          </w:p>
        </w:tc>
        <w:tc>
          <w:tcPr>
            <w:tcW w:w="703" w:type="dxa"/>
            <w:tcBorders>
              <w:bottom w:val="single" w:sz="8" w:space="0" w:color="000000"/>
              <w:right w:val="single" w:sz="8" w:space="0" w:color="000000"/>
            </w:tcBorders>
            <w:shd w:color="auto" w:fill="auto" w:val="clear"/>
            <w:vAlign w:val="center"/>
          </w:tcPr>
          <w:p>
            <w:pPr>
              <w:pStyle w:val="Normal"/>
              <w:widowControl w:val="false"/>
              <w:spacing w:lineRule="auto" w:line="240" w:before="0" w:after="0"/>
              <w:ind w:right="140" w:hanging="0"/>
              <w:rPr>
                <w:rFonts w:ascii="Times New Roman" w:hAnsi="Times New Roman" w:eastAsia="Times New Roman" w:cs="Times New Roman"/>
                <w:color w:val="000000"/>
                <w:sz w:val="16"/>
                <w:szCs w:val="16"/>
                <w:lang w:eastAsia="ru-RU"/>
              </w:rPr>
            </w:pPr>
            <w:r>
              <w:rPr>
                <w:rFonts w:eastAsia="Times New Roman" w:cs="Times New Roman" w:ascii="Times New Roman" w:hAnsi="Times New Roman"/>
                <w:color w:val="000000"/>
                <w:sz w:val="16"/>
                <w:szCs w:val="16"/>
                <w:lang w:eastAsia="ru-RU"/>
              </w:rPr>
              <w:t>14</w:t>
            </w:r>
          </w:p>
        </w:tc>
      </w:tr>
      <w:tr>
        <w:trPr>
          <w:trHeight w:val="393" w:hRule="atLeast"/>
        </w:trPr>
        <w:tc>
          <w:tcPr>
            <w:tcW w:w="385" w:type="dxa"/>
            <w:tcBorders>
              <w:left w:val="single" w:sz="8" w:space="0" w:color="000000"/>
              <w:bottom w:val="single" w:sz="8" w:space="0" w:color="000000"/>
              <w:right w:val="single" w:sz="8" w:space="0" w:color="000000"/>
            </w:tcBorders>
            <w:shd w:color="auto" w:fill="auto" w:val="clear"/>
            <w:vAlign w:val="center"/>
          </w:tcPr>
          <w:p>
            <w:pPr>
              <w:pStyle w:val="Normal"/>
              <w:widowControl w:val="false"/>
              <w:spacing w:lineRule="auto" w:line="240" w:before="0" w:after="0"/>
              <w:ind w:right="140" w:hanging="0"/>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1</w:t>
            </w:r>
          </w:p>
        </w:tc>
        <w:tc>
          <w:tcPr>
            <w:tcW w:w="1283" w:type="dxa"/>
            <w:tcBorders>
              <w:bottom w:val="single" w:sz="8" w:space="0" w:color="000000"/>
              <w:right w:val="single" w:sz="8" w:space="0" w:color="000000"/>
            </w:tcBorders>
            <w:shd w:color="auto" w:fill="auto" w:val="clear"/>
            <w:vAlign w:val="center"/>
          </w:tcPr>
          <w:p>
            <w:pPr>
              <w:pStyle w:val="Normal"/>
              <w:widowControl w:val="false"/>
              <w:spacing w:lineRule="auto" w:line="240" w:before="0" w:after="0"/>
              <w:ind w:right="140" w:hanging="0"/>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Низкий</w:t>
            </w:r>
          </w:p>
        </w:tc>
        <w:tc>
          <w:tcPr>
            <w:tcW w:w="566" w:type="dxa"/>
            <w:tcBorders>
              <w:bottom w:val="single" w:sz="8" w:space="0" w:color="000000"/>
              <w:right w:val="single" w:sz="8" w:space="0" w:color="000000"/>
            </w:tcBorders>
            <w:shd w:color="auto" w:fill="auto" w:val="clear"/>
            <w:vAlign w:val="center"/>
          </w:tcPr>
          <w:p>
            <w:pPr>
              <w:pStyle w:val="Normal"/>
              <w:widowControl w:val="false"/>
              <w:spacing w:lineRule="auto" w:line="240" w:before="0" w:after="0"/>
              <w:ind w:right="140" w:hanging="0"/>
              <w:rPr>
                <w:rFonts w:ascii="Times New Roman" w:hAnsi="Times New Roman" w:eastAsia="Times New Roman" w:cs="Times New Roman"/>
                <w:color w:val="000000"/>
                <w:sz w:val="22"/>
                <w:lang w:eastAsia="ru-RU"/>
              </w:rPr>
            </w:pPr>
            <w:r>
              <w:rPr>
                <w:rFonts w:eastAsia="Times New Roman" w:cs="Times New Roman" w:ascii="Times New Roman" w:hAnsi="Times New Roman"/>
                <w:color w:val="000000"/>
                <w:sz w:val="22"/>
                <w:lang w:eastAsia="ru-RU"/>
              </w:rPr>
            </w:r>
          </w:p>
        </w:tc>
        <w:tc>
          <w:tcPr>
            <w:tcW w:w="567" w:type="dxa"/>
            <w:tcBorders>
              <w:bottom w:val="single" w:sz="8" w:space="0" w:color="000000"/>
              <w:right w:val="single" w:sz="8" w:space="0" w:color="000000"/>
            </w:tcBorders>
            <w:shd w:color="auto" w:fill="auto" w:val="clear"/>
            <w:vAlign w:val="center"/>
          </w:tcPr>
          <w:p>
            <w:pPr>
              <w:pStyle w:val="Normal"/>
              <w:widowControl w:val="false"/>
              <w:spacing w:lineRule="auto" w:line="240" w:before="0" w:after="0"/>
              <w:ind w:right="140" w:hanging="0"/>
              <w:rPr>
                <w:rFonts w:ascii="Times New Roman" w:hAnsi="Times New Roman" w:eastAsia="Times New Roman" w:cs="Times New Roman"/>
                <w:color w:val="000000"/>
                <w:sz w:val="22"/>
                <w:lang w:eastAsia="ru-RU"/>
              </w:rPr>
            </w:pPr>
            <w:r>
              <w:rPr>
                <w:rFonts w:eastAsia="Times New Roman" w:cs="Times New Roman" w:ascii="Times New Roman" w:hAnsi="Times New Roman"/>
                <w:color w:val="000000"/>
                <w:sz w:val="22"/>
                <w:lang w:eastAsia="ru-RU"/>
              </w:rPr>
            </w:r>
          </w:p>
        </w:tc>
        <w:tc>
          <w:tcPr>
            <w:tcW w:w="708" w:type="dxa"/>
            <w:tcBorders>
              <w:bottom w:val="single" w:sz="8" w:space="0" w:color="000000"/>
              <w:right w:val="single" w:sz="8" w:space="0" w:color="000000"/>
            </w:tcBorders>
            <w:shd w:color="auto" w:fill="auto" w:val="clear"/>
            <w:vAlign w:val="center"/>
          </w:tcPr>
          <w:p>
            <w:pPr>
              <w:pStyle w:val="Normal"/>
              <w:widowControl w:val="false"/>
              <w:spacing w:lineRule="auto" w:line="240" w:before="0" w:after="0"/>
              <w:ind w:right="140" w:hanging="0"/>
              <w:rPr>
                <w:rFonts w:ascii="Times New Roman" w:hAnsi="Times New Roman" w:eastAsia="Times New Roman" w:cs="Times New Roman"/>
                <w:color w:val="000000"/>
                <w:sz w:val="22"/>
                <w:lang w:eastAsia="ru-RU"/>
              </w:rPr>
            </w:pPr>
            <w:r>
              <w:rPr>
                <w:rFonts w:eastAsia="Times New Roman" w:cs="Times New Roman" w:ascii="Times New Roman" w:hAnsi="Times New Roman"/>
                <w:color w:val="000000"/>
                <w:sz w:val="22"/>
                <w:lang w:eastAsia="ru-RU"/>
              </w:rPr>
            </w:r>
          </w:p>
        </w:tc>
        <w:tc>
          <w:tcPr>
            <w:tcW w:w="711" w:type="dxa"/>
            <w:gridSpan w:val="2"/>
            <w:tcBorders>
              <w:bottom w:val="single" w:sz="8" w:space="0" w:color="000000"/>
              <w:right w:val="single" w:sz="8" w:space="0" w:color="000000"/>
            </w:tcBorders>
            <w:shd w:color="auto" w:fill="auto" w:val="clear"/>
            <w:vAlign w:val="center"/>
          </w:tcPr>
          <w:p>
            <w:pPr>
              <w:pStyle w:val="Normal"/>
              <w:widowControl w:val="false"/>
              <w:spacing w:lineRule="auto" w:line="240" w:before="0" w:after="0"/>
              <w:ind w:right="140" w:hanging="0"/>
              <w:rPr>
                <w:rFonts w:ascii="Times New Roman" w:hAnsi="Times New Roman" w:eastAsia="Times New Roman" w:cs="Times New Roman"/>
                <w:color w:val="000000"/>
                <w:sz w:val="22"/>
                <w:lang w:eastAsia="ru-RU"/>
              </w:rPr>
            </w:pPr>
            <w:r>
              <w:rPr>
                <w:rFonts w:eastAsia="Times New Roman" w:cs="Times New Roman" w:ascii="Times New Roman" w:hAnsi="Times New Roman"/>
                <w:color w:val="000000"/>
                <w:sz w:val="22"/>
                <w:lang w:eastAsia="ru-RU"/>
              </w:rPr>
            </w:r>
          </w:p>
        </w:tc>
        <w:tc>
          <w:tcPr>
            <w:tcW w:w="709" w:type="dxa"/>
            <w:gridSpan w:val="2"/>
            <w:tcBorders>
              <w:bottom w:val="single" w:sz="8" w:space="0" w:color="000000"/>
              <w:right w:val="single" w:sz="8" w:space="0" w:color="000000"/>
            </w:tcBorders>
            <w:shd w:color="auto" w:fill="auto" w:val="clear"/>
            <w:vAlign w:val="center"/>
          </w:tcPr>
          <w:p>
            <w:pPr>
              <w:pStyle w:val="Normal"/>
              <w:widowControl w:val="false"/>
              <w:spacing w:lineRule="auto" w:line="240" w:before="0" w:after="0"/>
              <w:ind w:right="140" w:hanging="0"/>
              <w:rPr>
                <w:rFonts w:ascii="Times New Roman" w:hAnsi="Times New Roman" w:eastAsia="Times New Roman" w:cs="Times New Roman"/>
                <w:color w:val="000000"/>
                <w:sz w:val="22"/>
                <w:lang w:eastAsia="ru-RU"/>
              </w:rPr>
            </w:pPr>
            <w:r>
              <w:rPr>
                <w:rFonts w:eastAsia="Times New Roman" w:cs="Times New Roman" w:ascii="Times New Roman" w:hAnsi="Times New Roman"/>
                <w:color w:val="000000"/>
                <w:sz w:val="22"/>
                <w:lang w:eastAsia="ru-RU"/>
              </w:rPr>
            </w:r>
          </w:p>
        </w:tc>
        <w:tc>
          <w:tcPr>
            <w:tcW w:w="709" w:type="dxa"/>
            <w:gridSpan w:val="2"/>
            <w:tcBorders>
              <w:bottom w:val="single" w:sz="8" w:space="0" w:color="000000"/>
              <w:right w:val="single" w:sz="8" w:space="0" w:color="000000"/>
            </w:tcBorders>
            <w:shd w:color="auto" w:fill="auto" w:val="clear"/>
            <w:vAlign w:val="center"/>
          </w:tcPr>
          <w:p>
            <w:pPr>
              <w:pStyle w:val="Normal"/>
              <w:widowControl w:val="false"/>
              <w:spacing w:lineRule="auto" w:line="240" w:before="0" w:after="0"/>
              <w:ind w:right="140" w:hanging="0"/>
              <w:rPr>
                <w:rFonts w:ascii="Times New Roman" w:hAnsi="Times New Roman" w:eastAsia="Times New Roman" w:cs="Times New Roman"/>
                <w:color w:val="000000"/>
                <w:sz w:val="22"/>
                <w:lang w:eastAsia="ru-RU"/>
              </w:rPr>
            </w:pPr>
            <w:r>
              <w:rPr>
                <w:rFonts w:eastAsia="Times New Roman" w:cs="Times New Roman" w:ascii="Times New Roman" w:hAnsi="Times New Roman"/>
                <w:color w:val="000000"/>
                <w:sz w:val="22"/>
                <w:lang w:eastAsia="ru-RU"/>
              </w:rPr>
            </w:r>
          </w:p>
        </w:tc>
        <w:tc>
          <w:tcPr>
            <w:tcW w:w="708" w:type="dxa"/>
            <w:gridSpan w:val="4"/>
            <w:tcBorders>
              <w:bottom w:val="single" w:sz="8" w:space="0" w:color="000000"/>
              <w:right w:val="single" w:sz="8" w:space="0" w:color="000000"/>
            </w:tcBorders>
            <w:shd w:color="auto" w:fill="auto" w:val="clear"/>
            <w:vAlign w:val="center"/>
          </w:tcPr>
          <w:p>
            <w:pPr>
              <w:pStyle w:val="Normal"/>
              <w:widowControl w:val="false"/>
              <w:spacing w:lineRule="auto" w:line="240" w:before="0" w:after="0"/>
              <w:ind w:right="140" w:hanging="0"/>
              <w:rPr>
                <w:rFonts w:ascii="Times New Roman" w:hAnsi="Times New Roman" w:eastAsia="Times New Roman" w:cs="Times New Roman"/>
                <w:color w:val="000000"/>
                <w:sz w:val="22"/>
                <w:lang w:eastAsia="ru-RU"/>
              </w:rPr>
            </w:pPr>
            <w:r>
              <w:rPr>
                <w:rFonts w:eastAsia="Times New Roman" w:cs="Times New Roman" w:ascii="Times New Roman" w:hAnsi="Times New Roman"/>
                <w:color w:val="000000"/>
                <w:sz w:val="22"/>
                <w:lang w:eastAsia="ru-RU"/>
              </w:rPr>
            </w:r>
          </w:p>
        </w:tc>
        <w:tc>
          <w:tcPr>
            <w:tcW w:w="709" w:type="dxa"/>
            <w:gridSpan w:val="4"/>
            <w:tcBorders>
              <w:bottom w:val="single" w:sz="8" w:space="0" w:color="000000"/>
              <w:right w:val="single" w:sz="8" w:space="0" w:color="000000"/>
            </w:tcBorders>
            <w:shd w:color="auto" w:fill="auto" w:val="clear"/>
            <w:vAlign w:val="center"/>
          </w:tcPr>
          <w:p>
            <w:pPr>
              <w:pStyle w:val="Normal"/>
              <w:widowControl w:val="false"/>
              <w:spacing w:lineRule="auto" w:line="240" w:before="0" w:after="0"/>
              <w:ind w:right="140" w:hanging="0"/>
              <w:rPr>
                <w:rFonts w:ascii="Times New Roman" w:hAnsi="Times New Roman" w:eastAsia="Times New Roman" w:cs="Times New Roman"/>
                <w:color w:val="000000"/>
                <w:sz w:val="22"/>
                <w:lang w:eastAsia="ru-RU"/>
              </w:rPr>
            </w:pPr>
            <w:r>
              <w:rPr>
                <w:rFonts w:eastAsia="Times New Roman" w:cs="Times New Roman" w:ascii="Times New Roman" w:hAnsi="Times New Roman"/>
                <w:color w:val="000000"/>
                <w:sz w:val="22"/>
                <w:lang w:eastAsia="ru-RU"/>
              </w:rPr>
            </w:r>
          </w:p>
        </w:tc>
        <w:tc>
          <w:tcPr>
            <w:tcW w:w="711" w:type="dxa"/>
            <w:gridSpan w:val="3"/>
            <w:tcBorders>
              <w:bottom w:val="single" w:sz="8" w:space="0" w:color="000000"/>
              <w:right w:val="single" w:sz="8" w:space="0" w:color="000000"/>
            </w:tcBorders>
            <w:shd w:color="auto" w:fill="auto" w:val="clear"/>
            <w:vAlign w:val="center"/>
          </w:tcPr>
          <w:p>
            <w:pPr>
              <w:pStyle w:val="Normal"/>
              <w:widowControl w:val="false"/>
              <w:spacing w:lineRule="auto" w:line="240" w:before="0" w:after="0"/>
              <w:ind w:right="140" w:hanging="0"/>
              <w:rPr>
                <w:rFonts w:ascii="Times New Roman" w:hAnsi="Times New Roman" w:eastAsia="Times New Roman" w:cs="Times New Roman"/>
                <w:color w:val="000000"/>
                <w:sz w:val="22"/>
                <w:lang w:eastAsia="ru-RU"/>
              </w:rPr>
            </w:pPr>
            <w:r>
              <w:rPr>
                <w:rFonts w:eastAsia="Times New Roman" w:cs="Times New Roman" w:ascii="Times New Roman" w:hAnsi="Times New Roman"/>
                <w:color w:val="000000"/>
                <w:sz w:val="22"/>
                <w:lang w:eastAsia="ru-RU"/>
              </w:rPr>
            </w:r>
          </w:p>
        </w:tc>
        <w:tc>
          <w:tcPr>
            <w:tcW w:w="851" w:type="dxa"/>
            <w:tcBorders>
              <w:bottom w:val="single" w:sz="8" w:space="0" w:color="000000"/>
              <w:right w:val="single" w:sz="8" w:space="0" w:color="000000"/>
            </w:tcBorders>
            <w:shd w:color="auto" w:fill="auto" w:val="clear"/>
            <w:vAlign w:val="center"/>
          </w:tcPr>
          <w:p>
            <w:pPr>
              <w:pStyle w:val="Normal"/>
              <w:widowControl w:val="false"/>
              <w:spacing w:lineRule="auto" w:line="240" w:before="0" w:after="0"/>
              <w:ind w:right="140" w:hanging="0"/>
              <w:rPr>
                <w:rFonts w:ascii="Times New Roman" w:hAnsi="Times New Roman" w:eastAsia="Times New Roman" w:cs="Times New Roman"/>
                <w:color w:val="000000"/>
                <w:sz w:val="22"/>
                <w:lang w:eastAsia="ru-RU"/>
              </w:rPr>
            </w:pPr>
            <w:r>
              <w:rPr>
                <w:rFonts w:eastAsia="Times New Roman" w:cs="Times New Roman" w:ascii="Times New Roman" w:hAnsi="Times New Roman"/>
                <w:color w:val="000000"/>
                <w:sz w:val="22"/>
                <w:lang w:eastAsia="ru-RU"/>
              </w:rPr>
            </w:r>
          </w:p>
        </w:tc>
        <w:tc>
          <w:tcPr>
            <w:tcW w:w="566" w:type="dxa"/>
            <w:tcBorders>
              <w:bottom w:val="single" w:sz="8" w:space="0" w:color="000000"/>
              <w:right w:val="single" w:sz="8" w:space="0" w:color="000000"/>
            </w:tcBorders>
            <w:shd w:color="auto" w:fill="auto" w:val="clear"/>
            <w:vAlign w:val="center"/>
          </w:tcPr>
          <w:p>
            <w:pPr>
              <w:pStyle w:val="Normal"/>
              <w:widowControl w:val="false"/>
              <w:spacing w:lineRule="auto" w:line="240" w:before="0" w:after="0"/>
              <w:ind w:right="140" w:hanging="0"/>
              <w:rPr>
                <w:rFonts w:ascii="Times New Roman" w:hAnsi="Times New Roman" w:eastAsia="Times New Roman" w:cs="Times New Roman"/>
                <w:color w:val="000000"/>
                <w:sz w:val="22"/>
                <w:lang w:eastAsia="ru-RU"/>
              </w:rPr>
            </w:pPr>
            <w:r>
              <w:rPr>
                <w:rFonts w:eastAsia="Times New Roman" w:cs="Times New Roman" w:ascii="Times New Roman" w:hAnsi="Times New Roman"/>
                <w:color w:val="000000"/>
                <w:sz w:val="22"/>
                <w:lang w:eastAsia="ru-RU"/>
              </w:rPr>
            </w:r>
          </w:p>
        </w:tc>
        <w:tc>
          <w:tcPr>
            <w:tcW w:w="703" w:type="dxa"/>
            <w:tcBorders>
              <w:bottom w:val="single" w:sz="8" w:space="0" w:color="000000"/>
              <w:right w:val="single" w:sz="8" w:space="0" w:color="000000"/>
            </w:tcBorders>
            <w:shd w:color="auto" w:fill="auto" w:val="clear"/>
            <w:vAlign w:val="center"/>
          </w:tcPr>
          <w:p>
            <w:pPr>
              <w:pStyle w:val="Normal"/>
              <w:widowControl w:val="false"/>
              <w:spacing w:lineRule="auto" w:line="240" w:before="0" w:after="0"/>
              <w:ind w:right="140" w:hanging="0"/>
              <w:rPr>
                <w:rFonts w:ascii="Times New Roman" w:hAnsi="Times New Roman" w:eastAsia="Times New Roman" w:cs="Times New Roman"/>
                <w:color w:val="000000"/>
                <w:sz w:val="22"/>
                <w:lang w:eastAsia="ru-RU"/>
              </w:rPr>
            </w:pPr>
            <w:r>
              <w:rPr>
                <w:rFonts w:eastAsia="Times New Roman" w:cs="Times New Roman" w:ascii="Times New Roman" w:hAnsi="Times New Roman"/>
                <w:color w:val="000000"/>
                <w:sz w:val="22"/>
                <w:lang w:eastAsia="ru-RU"/>
              </w:rPr>
            </w:r>
          </w:p>
        </w:tc>
      </w:tr>
      <w:tr>
        <w:trPr>
          <w:trHeight w:val="399" w:hRule="atLeast"/>
        </w:trPr>
        <w:tc>
          <w:tcPr>
            <w:tcW w:w="385" w:type="dxa"/>
            <w:tcBorders>
              <w:left w:val="single" w:sz="8" w:space="0" w:color="000000"/>
              <w:bottom w:val="single" w:sz="8" w:space="0" w:color="000000"/>
              <w:right w:val="single" w:sz="8" w:space="0" w:color="000000"/>
            </w:tcBorders>
            <w:shd w:color="auto" w:fill="auto" w:val="clear"/>
            <w:vAlign w:val="center"/>
          </w:tcPr>
          <w:p>
            <w:pPr>
              <w:pStyle w:val="Normal"/>
              <w:widowControl w:val="false"/>
              <w:spacing w:lineRule="auto" w:line="240" w:before="0" w:after="0"/>
              <w:ind w:right="140" w:hanging="0"/>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2</w:t>
            </w:r>
          </w:p>
        </w:tc>
        <w:tc>
          <w:tcPr>
            <w:tcW w:w="1283" w:type="dxa"/>
            <w:tcBorders>
              <w:bottom w:val="single" w:sz="8" w:space="0" w:color="000000"/>
              <w:right w:val="single" w:sz="8" w:space="0" w:color="000000"/>
            </w:tcBorders>
            <w:shd w:color="auto" w:fill="auto" w:val="clear"/>
            <w:vAlign w:val="center"/>
          </w:tcPr>
          <w:p>
            <w:pPr>
              <w:pStyle w:val="Normal"/>
              <w:widowControl w:val="false"/>
              <w:spacing w:lineRule="auto" w:line="240" w:before="0" w:after="0"/>
              <w:ind w:right="140" w:hanging="0"/>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Средний</w:t>
            </w:r>
          </w:p>
        </w:tc>
        <w:tc>
          <w:tcPr>
            <w:tcW w:w="566" w:type="dxa"/>
            <w:tcBorders>
              <w:bottom w:val="single" w:sz="8" w:space="0" w:color="000000"/>
              <w:right w:val="single" w:sz="8" w:space="0" w:color="000000"/>
            </w:tcBorders>
            <w:shd w:color="auto" w:fill="auto" w:val="clear"/>
            <w:vAlign w:val="center"/>
          </w:tcPr>
          <w:p>
            <w:pPr>
              <w:pStyle w:val="Normal"/>
              <w:widowControl w:val="false"/>
              <w:spacing w:lineRule="auto" w:line="240" w:before="0" w:after="0"/>
              <w:ind w:right="140" w:hanging="0"/>
              <w:rPr>
                <w:rFonts w:ascii="Times New Roman" w:hAnsi="Times New Roman" w:eastAsia="Times New Roman" w:cs="Times New Roman"/>
                <w:color w:val="000000"/>
                <w:sz w:val="22"/>
                <w:lang w:eastAsia="ru-RU"/>
              </w:rPr>
            </w:pPr>
            <w:r>
              <w:rPr>
                <w:rFonts w:eastAsia="Times New Roman" w:cs="Times New Roman" w:ascii="Times New Roman" w:hAnsi="Times New Roman"/>
                <w:color w:val="000000"/>
                <w:sz w:val="22"/>
                <w:lang w:eastAsia="ru-RU"/>
              </w:rPr>
            </w:r>
          </w:p>
        </w:tc>
        <w:tc>
          <w:tcPr>
            <w:tcW w:w="567" w:type="dxa"/>
            <w:tcBorders>
              <w:bottom w:val="single" w:sz="8" w:space="0" w:color="000000"/>
              <w:right w:val="single" w:sz="8" w:space="0" w:color="000000"/>
            </w:tcBorders>
            <w:shd w:color="auto" w:fill="auto" w:val="clear"/>
            <w:vAlign w:val="center"/>
          </w:tcPr>
          <w:p>
            <w:pPr>
              <w:pStyle w:val="Normal"/>
              <w:widowControl w:val="false"/>
              <w:spacing w:lineRule="auto" w:line="240" w:before="0" w:after="0"/>
              <w:ind w:right="140" w:hanging="0"/>
              <w:rPr>
                <w:rFonts w:ascii="Times New Roman" w:hAnsi="Times New Roman" w:eastAsia="Times New Roman" w:cs="Times New Roman"/>
                <w:color w:val="000000"/>
                <w:sz w:val="22"/>
                <w:lang w:eastAsia="ru-RU"/>
              </w:rPr>
            </w:pPr>
            <w:r>
              <w:rPr>
                <w:rFonts w:eastAsia="Times New Roman" w:cs="Times New Roman" w:ascii="Times New Roman" w:hAnsi="Times New Roman"/>
                <w:color w:val="000000"/>
                <w:sz w:val="22"/>
                <w:lang w:eastAsia="ru-RU"/>
              </w:rPr>
            </w:r>
          </w:p>
        </w:tc>
        <w:tc>
          <w:tcPr>
            <w:tcW w:w="708" w:type="dxa"/>
            <w:tcBorders>
              <w:bottom w:val="single" w:sz="8" w:space="0" w:color="000000"/>
              <w:right w:val="single" w:sz="8" w:space="0" w:color="000000"/>
            </w:tcBorders>
            <w:shd w:color="auto" w:fill="auto" w:val="clear"/>
            <w:vAlign w:val="center"/>
          </w:tcPr>
          <w:p>
            <w:pPr>
              <w:pStyle w:val="Normal"/>
              <w:widowControl w:val="false"/>
              <w:spacing w:lineRule="auto" w:line="240" w:before="0" w:after="0"/>
              <w:ind w:right="140" w:hanging="0"/>
              <w:rPr>
                <w:rFonts w:ascii="Times New Roman" w:hAnsi="Times New Roman" w:eastAsia="Times New Roman" w:cs="Times New Roman"/>
                <w:color w:val="000000"/>
                <w:sz w:val="22"/>
                <w:lang w:eastAsia="ru-RU"/>
              </w:rPr>
            </w:pPr>
            <w:r>
              <w:rPr>
                <w:rFonts w:eastAsia="Times New Roman" w:cs="Times New Roman" w:ascii="Times New Roman" w:hAnsi="Times New Roman"/>
                <w:color w:val="000000"/>
                <w:sz w:val="22"/>
                <w:lang w:eastAsia="ru-RU"/>
              </w:rPr>
            </w:r>
          </w:p>
        </w:tc>
        <w:tc>
          <w:tcPr>
            <w:tcW w:w="711" w:type="dxa"/>
            <w:gridSpan w:val="2"/>
            <w:tcBorders>
              <w:bottom w:val="single" w:sz="8" w:space="0" w:color="000000"/>
              <w:right w:val="single" w:sz="8" w:space="0" w:color="000000"/>
            </w:tcBorders>
            <w:shd w:color="auto" w:fill="auto" w:val="clear"/>
            <w:vAlign w:val="center"/>
          </w:tcPr>
          <w:p>
            <w:pPr>
              <w:pStyle w:val="Normal"/>
              <w:widowControl w:val="false"/>
              <w:spacing w:lineRule="auto" w:line="240" w:before="0" w:after="0"/>
              <w:ind w:right="140" w:hanging="0"/>
              <w:rPr>
                <w:rFonts w:ascii="Times New Roman" w:hAnsi="Times New Roman" w:eastAsia="Times New Roman" w:cs="Times New Roman"/>
                <w:color w:val="000000"/>
                <w:sz w:val="22"/>
                <w:lang w:eastAsia="ru-RU"/>
              </w:rPr>
            </w:pPr>
            <w:r>
              <w:rPr>
                <w:rFonts w:eastAsia="Times New Roman" w:cs="Times New Roman" w:ascii="Times New Roman" w:hAnsi="Times New Roman"/>
                <w:color w:val="000000"/>
                <w:sz w:val="22"/>
                <w:lang w:eastAsia="ru-RU"/>
              </w:rPr>
            </w:r>
          </w:p>
        </w:tc>
        <w:tc>
          <w:tcPr>
            <w:tcW w:w="709" w:type="dxa"/>
            <w:gridSpan w:val="2"/>
            <w:tcBorders>
              <w:bottom w:val="single" w:sz="8" w:space="0" w:color="000000"/>
              <w:right w:val="single" w:sz="8" w:space="0" w:color="000000"/>
            </w:tcBorders>
            <w:shd w:color="auto" w:fill="auto" w:val="clear"/>
            <w:vAlign w:val="center"/>
          </w:tcPr>
          <w:p>
            <w:pPr>
              <w:pStyle w:val="Normal"/>
              <w:widowControl w:val="false"/>
              <w:spacing w:lineRule="auto" w:line="240" w:before="0" w:after="0"/>
              <w:ind w:right="140" w:hanging="0"/>
              <w:rPr>
                <w:rFonts w:ascii="Times New Roman" w:hAnsi="Times New Roman" w:eastAsia="Times New Roman" w:cs="Times New Roman"/>
                <w:color w:val="000000"/>
                <w:sz w:val="22"/>
                <w:lang w:eastAsia="ru-RU"/>
              </w:rPr>
            </w:pPr>
            <w:r>
              <w:rPr>
                <w:rFonts w:eastAsia="Times New Roman" w:cs="Times New Roman" w:ascii="Times New Roman" w:hAnsi="Times New Roman"/>
                <w:color w:val="000000"/>
                <w:sz w:val="22"/>
                <w:lang w:eastAsia="ru-RU"/>
              </w:rPr>
            </w:r>
          </w:p>
        </w:tc>
        <w:tc>
          <w:tcPr>
            <w:tcW w:w="709" w:type="dxa"/>
            <w:gridSpan w:val="2"/>
            <w:tcBorders>
              <w:bottom w:val="single" w:sz="8" w:space="0" w:color="000000"/>
              <w:right w:val="single" w:sz="8" w:space="0" w:color="000000"/>
            </w:tcBorders>
            <w:shd w:color="auto" w:fill="auto" w:val="clear"/>
            <w:vAlign w:val="center"/>
          </w:tcPr>
          <w:p>
            <w:pPr>
              <w:pStyle w:val="Normal"/>
              <w:widowControl w:val="false"/>
              <w:spacing w:lineRule="auto" w:line="240" w:before="0" w:after="0"/>
              <w:ind w:right="140" w:hanging="0"/>
              <w:rPr>
                <w:rFonts w:ascii="Times New Roman" w:hAnsi="Times New Roman" w:eastAsia="Times New Roman" w:cs="Times New Roman"/>
                <w:color w:val="000000"/>
                <w:sz w:val="22"/>
                <w:lang w:eastAsia="ru-RU"/>
              </w:rPr>
            </w:pPr>
            <w:r>
              <w:rPr>
                <w:rFonts w:eastAsia="Times New Roman" w:cs="Times New Roman" w:ascii="Times New Roman" w:hAnsi="Times New Roman"/>
                <w:color w:val="000000"/>
                <w:sz w:val="22"/>
                <w:lang w:eastAsia="ru-RU"/>
              </w:rPr>
            </w:r>
          </w:p>
        </w:tc>
        <w:tc>
          <w:tcPr>
            <w:tcW w:w="708" w:type="dxa"/>
            <w:gridSpan w:val="4"/>
            <w:tcBorders>
              <w:bottom w:val="single" w:sz="8" w:space="0" w:color="000000"/>
              <w:right w:val="single" w:sz="8" w:space="0" w:color="000000"/>
            </w:tcBorders>
            <w:shd w:color="auto" w:fill="auto" w:val="clear"/>
            <w:vAlign w:val="center"/>
          </w:tcPr>
          <w:p>
            <w:pPr>
              <w:pStyle w:val="Normal"/>
              <w:widowControl w:val="false"/>
              <w:spacing w:lineRule="auto" w:line="240" w:before="0" w:after="0"/>
              <w:ind w:right="140" w:hanging="0"/>
              <w:rPr>
                <w:rFonts w:ascii="Times New Roman" w:hAnsi="Times New Roman" w:eastAsia="Times New Roman" w:cs="Times New Roman"/>
                <w:color w:val="000000"/>
                <w:sz w:val="22"/>
                <w:lang w:eastAsia="ru-RU"/>
              </w:rPr>
            </w:pPr>
            <w:r>
              <w:rPr>
                <w:rFonts w:eastAsia="Times New Roman" w:cs="Times New Roman" w:ascii="Times New Roman" w:hAnsi="Times New Roman"/>
                <w:color w:val="000000"/>
                <w:sz w:val="22"/>
                <w:lang w:eastAsia="ru-RU"/>
              </w:rPr>
            </w:r>
          </w:p>
        </w:tc>
        <w:tc>
          <w:tcPr>
            <w:tcW w:w="709" w:type="dxa"/>
            <w:gridSpan w:val="4"/>
            <w:tcBorders>
              <w:bottom w:val="single" w:sz="8" w:space="0" w:color="000000"/>
              <w:right w:val="single" w:sz="8" w:space="0" w:color="000000"/>
            </w:tcBorders>
            <w:shd w:color="auto" w:fill="auto" w:val="clear"/>
            <w:vAlign w:val="center"/>
          </w:tcPr>
          <w:p>
            <w:pPr>
              <w:pStyle w:val="Normal"/>
              <w:widowControl w:val="false"/>
              <w:spacing w:lineRule="auto" w:line="240" w:before="0" w:after="0"/>
              <w:ind w:right="140" w:hanging="0"/>
              <w:rPr>
                <w:rFonts w:ascii="Times New Roman" w:hAnsi="Times New Roman" w:eastAsia="Times New Roman" w:cs="Times New Roman"/>
                <w:color w:val="000000"/>
                <w:sz w:val="22"/>
                <w:lang w:eastAsia="ru-RU"/>
              </w:rPr>
            </w:pPr>
            <w:r>
              <w:rPr>
                <w:rFonts w:eastAsia="Times New Roman" w:cs="Times New Roman" w:ascii="Times New Roman" w:hAnsi="Times New Roman"/>
                <w:color w:val="000000"/>
                <w:sz w:val="22"/>
                <w:lang w:eastAsia="ru-RU"/>
              </w:rPr>
            </w:r>
          </w:p>
        </w:tc>
        <w:tc>
          <w:tcPr>
            <w:tcW w:w="711" w:type="dxa"/>
            <w:gridSpan w:val="3"/>
            <w:tcBorders>
              <w:bottom w:val="single" w:sz="8" w:space="0" w:color="000000"/>
              <w:right w:val="single" w:sz="8" w:space="0" w:color="000000"/>
            </w:tcBorders>
            <w:shd w:color="auto" w:fill="auto" w:val="clear"/>
            <w:vAlign w:val="center"/>
          </w:tcPr>
          <w:p>
            <w:pPr>
              <w:pStyle w:val="Normal"/>
              <w:widowControl w:val="false"/>
              <w:spacing w:lineRule="auto" w:line="240" w:before="0" w:after="0"/>
              <w:ind w:right="140" w:hanging="0"/>
              <w:rPr>
                <w:rFonts w:ascii="Times New Roman" w:hAnsi="Times New Roman" w:eastAsia="Times New Roman" w:cs="Times New Roman"/>
                <w:color w:val="000000"/>
                <w:sz w:val="22"/>
                <w:lang w:eastAsia="ru-RU"/>
              </w:rPr>
            </w:pPr>
            <w:r>
              <w:rPr>
                <w:rFonts w:eastAsia="Times New Roman" w:cs="Times New Roman" w:ascii="Times New Roman" w:hAnsi="Times New Roman"/>
                <w:color w:val="000000"/>
                <w:sz w:val="22"/>
                <w:lang w:eastAsia="ru-RU"/>
              </w:rPr>
            </w:r>
          </w:p>
        </w:tc>
        <w:tc>
          <w:tcPr>
            <w:tcW w:w="851" w:type="dxa"/>
            <w:tcBorders>
              <w:bottom w:val="single" w:sz="8" w:space="0" w:color="000000"/>
              <w:right w:val="single" w:sz="8" w:space="0" w:color="000000"/>
            </w:tcBorders>
            <w:shd w:color="auto" w:fill="auto" w:val="clear"/>
            <w:vAlign w:val="center"/>
          </w:tcPr>
          <w:p>
            <w:pPr>
              <w:pStyle w:val="Normal"/>
              <w:widowControl w:val="false"/>
              <w:spacing w:lineRule="auto" w:line="240" w:before="0" w:after="0"/>
              <w:ind w:right="140" w:hanging="0"/>
              <w:rPr>
                <w:rFonts w:ascii="Times New Roman" w:hAnsi="Times New Roman" w:eastAsia="Times New Roman" w:cs="Times New Roman"/>
                <w:color w:val="000000"/>
                <w:sz w:val="22"/>
                <w:lang w:eastAsia="ru-RU"/>
              </w:rPr>
            </w:pPr>
            <w:r>
              <w:rPr>
                <w:rFonts w:eastAsia="Times New Roman" w:cs="Times New Roman" w:ascii="Times New Roman" w:hAnsi="Times New Roman"/>
                <w:color w:val="000000"/>
                <w:sz w:val="22"/>
                <w:lang w:eastAsia="ru-RU"/>
              </w:rPr>
            </w:r>
          </w:p>
        </w:tc>
        <w:tc>
          <w:tcPr>
            <w:tcW w:w="566" w:type="dxa"/>
            <w:tcBorders>
              <w:bottom w:val="single" w:sz="8" w:space="0" w:color="000000"/>
              <w:right w:val="single" w:sz="8" w:space="0" w:color="000000"/>
            </w:tcBorders>
            <w:shd w:color="auto" w:fill="auto" w:val="clear"/>
            <w:vAlign w:val="center"/>
          </w:tcPr>
          <w:p>
            <w:pPr>
              <w:pStyle w:val="Normal"/>
              <w:widowControl w:val="false"/>
              <w:spacing w:lineRule="auto" w:line="240" w:before="0" w:after="0"/>
              <w:ind w:right="140" w:hanging="0"/>
              <w:rPr>
                <w:rFonts w:ascii="Times New Roman" w:hAnsi="Times New Roman" w:eastAsia="Times New Roman" w:cs="Times New Roman"/>
                <w:color w:val="000000"/>
                <w:sz w:val="22"/>
                <w:lang w:eastAsia="ru-RU"/>
              </w:rPr>
            </w:pPr>
            <w:r>
              <w:rPr>
                <w:rFonts w:eastAsia="Times New Roman" w:cs="Times New Roman" w:ascii="Times New Roman" w:hAnsi="Times New Roman"/>
                <w:color w:val="000000"/>
                <w:sz w:val="22"/>
                <w:lang w:eastAsia="ru-RU"/>
              </w:rPr>
            </w:r>
          </w:p>
        </w:tc>
        <w:tc>
          <w:tcPr>
            <w:tcW w:w="703" w:type="dxa"/>
            <w:tcBorders>
              <w:bottom w:val="single" w:sz="8" w:space="0" w:color="000000"/>
              <w:right w:val="single" w:sz="8" w:space="0" w:color="000000"/>
            </w:tcBorders>
            <w:shd w:color="auto" w:fill="auto" w:val="clear"/>
            <w:vAlign w:val="center"/>
          </w:tcPr>
          <w:p>
            <w:pPr>
              <w:pStyle w:val="Normal"/>
              <w:widowControl w:val="false"/>
              <w:spacing w:lineRule="auto" w:line="240" w:before="0" w:after="0"/>
              <w:ind w:right="140" w:hanging="0"/>
              <w:rPr>
                <w:rFonts w:ascii="Times New Roman" w:hAnsi="Times New Roman" w:eastAsia="Times New Roman" w:cs="Times New Roman"/>
                <w:color w:val="000000"/>
                <w:sz w:val="22"/>
                <w:lang w:eastAsia="ru-RU"/>
              </w:rPr>
            </w:pPr>
            <w:r>
              <w:rPr>
                <w:rFonts w:eastAsia="Times New Roman" w:cs="Times New Roman" w:ascii="Times New Roman" w:hAnsi="Times New Roman"/>
                <w:color w:val="000000"/>
                <w:sz w:val="22"/>
                <w:lang w:eastAsia="ru-RU"/>
              </w:rPr>
            </w:r>
          </w:p>
        </w:tc>
      </w:tr>
      <w:tr>
        <w:trPr>
          <w:trHeight w:val="465" w:hRule="atLeast"/>
        </w:trPr>
        <w:tc>
          <w:tcPr>
            <w:tcW w:w="385" w:type="dxa"/>
            <w:tcBorders>
              <w:left w:val="single" w:sz="8" w:space="0" w:color="000000"/>
              <w:right w:val="single" w:sz="8" w:space="0" w:color="000000"/>
            </w:tcBorders>
            <w:shd w:color="auto" w:fill="auto" w:val="clear"/>
            <w:vAlign w:val="center"/>
          </w:tcPr>
          <w:p>
            <w:pPr>
              <w:pStyle w:val="Normal"/>
              <w:widowControl w:val="false"/>
              <w:spacing w:lineRule="auto" w:line="240" w:before="0" w:after="0"/>
              <w:ind w:right="140" w:hanging="0"/>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3</w:t>
            </w:r>
          </w:p>
        </w:tc>
        <w:tc>
          <w:tcPr>
            <w:tcW w:w="1283" w:type="dxa"/>
            <w:tcBorders>
              <w:right w:val="single" w:sz="8" w:space="0" w:color="000000"/>
            </w:tcBorders>
            <w:shd w:color="auto" w:fill="auto" w:val="clear"/>
            <w:vAlign w:val="center"/>
          </w:tcPr>
          <w:p>
            <w:pPr>
              <w:pStyle w:val="Normal"/>
              <w:widowControl w:val="false"/>
              <w:spacing w:lineRule="auto" w:line="240" w:before="0" w:after="0"/>
              <w:ind w:right="140" w:hanging="0"/>
              <w:rPr>
                <w:rFonts w:ascii="Times New Roman" w:hAnsi="Times New Roman" w:eastAsia="Times New Roman" w:cs="Times New Roman"/>
                <w:color w:val="000000"/>
                <w:sz w:val="24"/>
                <w:szCs w:val="24"/>
                <w:lang w:eastAsia="ru-RU"/>
              </w:rPr>
            </w:pPr>
            <w:r>
              <w:rPr>
                <w:rFonts w:eastAsia="Times New Roman" w:cs="Times New Roman" w:ascii="Times New Roman" w:hAnsi="Times New Roman"/>
                <w:color w:val="000000"/>
                <w:sz w:val="24"/>
                <w:szCs w:val="24"/>
                <w:lang w:eastAsia="ru-RU"/>
              </w:rPr>
              <w:t>Высокий</w:t>
            </w:r>
          </w:p>
        </w:tc>
        <w:tc>
          <w:tcPr>
            <w:tcW w:w="566" w:type="dxa"/>
            <w:tcBorders>
              <w:right w:val="single" w:sz="8" w:space="0" w:color="000000"/>
            </w:tcBorders>
            <w:shd w:color="auto" w:fill="auto" w:val="clear"/>
            <w:vAlign w:val="center"/>
          </w:tcPr>
          <w:p>
            <w:pPr>
              <w:pStyle w:val="Normal"/>
              <w:widowControl w:val="false"/>
              <w:spacing w:lineRule="auto" w:line="240" w:before="0" w:after="0"/>
              <w:ind w:right="140" w:hanging="0"/>
              <w:rPr>
                <w:rFonts w:ascii="Times New Roman" w:hAnsi="Times New Roman" w:eastAsia="Times New Roman" w:cs="Times New Roman"/>
                <w:color w:val="000000"/>
                <w:sz w:val="22"/>
                <w:lang w:eastAsia="ru-RU"/>
              </w:rPr>
            </w:pPr>
            <w:r>
              <w:rPr>
                <w:rFonts w:eastAsia="Times New Roman" w:cs="Times New Roman" w:ascii="Times New Roman" w:hAnsi="Times New Roman"/>
                <w:color w:val="000000"/>
                <w:sz w:val="22"/>
                <w:lang w:eastAsia="ru-RU"/>
              </w:rPr>
            </w:r>
          </w:p>
        </w:tc>
        <w:tc>
          <w:tcPr>
            <w:tcW w:w="567" w:type="dxa"/>
            <w:tcBorders>
              <w:right w:val="single" w:sz="8" w:space="0" w:color="000000"/>
            </w:tcBorders>
            <w:shd w:color="auto" w:fill="auto" w:val="clear"/>
            <w:vAlign w:val="center"/>
          </w:tcPr>
          <w:p>
            <w:pPr>
              <w:pStyle w:val="Normal"/>
              <w:widowControl w:val="false"/>
              <w:spacing w:lineRule="auto" w:line="240" w:before="0" w:after="0"/>
              <w:ind w:right="140" w:hanging="0"/>
              <w:rPr>
                <w:rFonts w:ascii="Times New Roman" w:hAnsi="Times New Roman" w:eastAsia="Times New Roman" w:cs="Times New Roman"/>
                <w:color w:val="000000"/>
                <w:sz w:val="22"/>
                <w:lang w:eastAsia="ru-RU"/>
              </w:rPr>
            </w:pPr>
            <w:r>
              <w:rPr>
                <w:rFonts w:eastAsia="Times New Roman" w:cs="Times New Roman" w:ascii="Times New Roman" w:hAnsi="Times New Roman"/>
                <w:color w:val="000000"/>
                <w:sz w:val="22"/>
                <w:lang w:eastAsia="ru-RU"/>
              </w:rPr>
            </w:r>
          </w:p>
        </w:tc>
        <w:tc>
          <w:tcPr>
            <w:tcW w:w="708" w:type="dxa"/>
            <w:tcBorders>
              <w:right w:val="single" w:sz="8" w:space="0" w:color="000000"/>
            </w:tcBorders>
            <w:shd w:color="auto" w:fill="auto" w:val="clear"/>
            <w:vAlign w:val="center"/>
          </w:tcPr>
          <w:p>
            <w:pPr>
              <w:pStyle w:val="Normal"/>
              <w:widowControl w:val="false"/>
              <w:spacing w:lineRule="auto" w:line="240" w:before="0" w:after="0"/>
              <w:ind w:right="140" w:hanging="0"/>
              <w:rPr>
                <w:rFonts w:ascii="Times New Roman" w:hAnsi="Times New Roman" w:eastAsia="Times New Roman" w:cs="Times New Roman"/>
                <w:color w:val="000000"/>
                <w:sz w:val="22"/>
                <w:lang w:eastAsia="ru-RU"/>
              </w:rPr>
            </w:pPr>
            <w:r>
              <w:rPr>
                <w:rFonts w:eastAsia="Times New Roman" w:cs="Times New Roman" w:ascii="Times New Roman" w:hAnsi="Times New Roman"/>
                <w:color w:val="000000"/>
                <w:sz w:val="22"/>
                <w:lang w:eastAsia="ru-RU"/>
              </w:rPr>
            </w:r>
          </w:p>
        </w:tc>
        <w:tc>
          <w:tcPr>
            <w:tcW w:w="711" w:type="dxa"/>
            <w:gridSpan w:val="2"/>
            <w:tcBorders>
              <w:right w:val="single" w:sz="8" w:space="0" w:color="000000"/>
            </w:tcBorders>
            <w:shd w:color="auto" w:fill="auto" w:val="clear"/>
            <w:vAlign w:val="center"/>
          </w:tcPr>
          <w:p>
            <w:pPr>
              <w:pStyle w:val="Normal"/>
              <w:widowControl w:val="false"/>
              <w:spacing w:lineRule="auto" w:line="240" w:before="0" w:after="0"/>
              <w:ind w:right="140" w:hanging="0"/>
              <w:rPr>
                <w:rFonts w:ascii="Times New Roman" w:hAnsi="Times New Roman" w:eastAsia="Times New Roman" w:cs="Times New Roman"/>
                <w:color w:val="000000"/>
                <w:sz w:val="22"/>
                <w:lang w:eastAsia="ru-RU"/>
              </w:rPr>
            </w:pPr>
            <w:r>
              <w:rPr>
                <w:rFonts w:eastAsia="Times New Roman" w:cs="Times New Roman" w:ascii="Times New Roman" w:hAnsi="Times New Roman"/>
                <w:color w:val="000000"/>
                <w:sz w:val="22"/>
                <w:lang w:eastAsia="ru-RU"/>
              </w:rPr>
            </w:r>
          </w:p>
        </w:tc>
        <w:tc>
          <w:tcPr>
            <w:tcW w:w="709" w:type="dxa"/>
            <w:gridSpan w:val="2"/>
            <w:tcBorders>
              <w:right w:val="single" w:sz="8" w:space="0" w:color="000000"/>
            </w:tcBorders>
            <w:shd w:color="auto" w:fill="auto" w:val="clear"/>
            <w:vAlign w:val="center"/>
          </w:tcPr>
          <w:p>
            <w:pPr>
              <w:pStyle w:val="Normal"/>
              <w:widowControl w:val="false"/>
              <w:spacing w:lineRule="auto" w:line="240" w:before="0" w:after="0"/>
              <w:ind w:right="140" w:hanging="0"/>
              <w:rPr>
                <w:rFonts w:ascii="Times New Roman" w:hAnsi="Times New Roman" w:eastAsia="Times New Roman" w:cs="Times New Roman"/>
                <w:color w:val="000000"/>
                <w:sz w:val="22"/>
                <w:lang w:eastAsia="ru-RU"/>
              </w:rPr>
            </w:pPr>
            <w:r>
              <w:rPr>
                <w:rFonts w:eastAsia="Times New Roman" w:cs="Times New Roman" w:ascii="Times New Roman" w:hAnsi="Times New Roman"/>
                <w:color w:val="000000"/>
                <w:sz w:val="22"/>
                <w:lang w:eastAsia="ru-RU"/>
              </w:rPr>
            </w:r>
          </w:p>
        </w:tc>
        <w:tc>
          <w:tcPr>
            <w:tcW w:w="709" w:type="dxa"/>
            <w:gridSpan w:val="2"/>
            <w:tcBorders>
              <w:right w:val="single" w:sz="8" w:space="0" w:color="000000"/>
            </w:tcBorders>
            <w:shd w:color="auto" w:fill="auto" w:val="clear"/>
            <w:vAlign w:val="center"/>
          </w:tcPr>
          <w:p>
            <w:pPr>
              <w:pStyle w:val="Normal"/>
              <w:widowControl w:val="false"/>
              <w:spacing w:lineRule="auto" w:line="240" w:before="0" w:after="0"/>
              <w:ind w:right="140" w:hanging="0"/>
              <w:rPr>
                <w:rFonts w:ascii="Times New Roman" w:hAnsi="Times New Roman" w:eastAsia="Times New Roman" w:cs="Times New Roman"/>
                <w:color w:val="000000"/>
                <w:sz w:val="22"/>
                <w:lang w:eastAsia="ru-RU"/>
              </w:rPr>
            </w:pPr>
            <w:r>
              <w:rPr>
                <w:rFonts w:eastAsia="Times New Roman" w:cs="Times New Roman" w:ascii="Times New Roman" w:hAnsi="Times New Roman"/>
                <w:color w:val="000000"/>
                <w:sz w:val="22"/>
                <w:lang w:eastAsia="ru-RU"/>
              </w:rPr>
            </w:r>
          </w:p>
        </w:tc>
        <w:tc>
          <w:tcPr>
            <w:tcW w:w="708" w:type="dxa"/>
            <w:gridSpan w:val="4"/>
            <w:tcBorders>
              <w:right w:val="single" w:sz="8" w:space="0" w:color="000000"/>
            </w:tcBorders>
            <w:shd w:color="auto" w:fill="auto" w:val="clear"/>
            <w:vAlign w:val="center"/>
          </w:tcPr>
          <w:p>
            <w:pPr>
              <w:pStyle w:val="Normal"/>
              <w:widowControl w:val="false"/>
              <w:spacing w:lineRule="auto" w:line="240" w:before="0" w:after="0"/>
              <w:ind w:right="140" w:hanging="0"/>
              <w:rPr>
                <w:rFonts w:ascii="Times New Roman" w:hAnsi="Times New Roman" w:eastAsia="Times New Roman" w:cs="Times New Roman"/>
                <w:color w:val="000000"/>
                <w:sz w:val="22"/>
                <w:lang w:eastAsia="ru-RU"/>
              </w:rPr>
            </w:pPr>
            <w:r>
              <w:rPr>
                <w:rFonts w:eastAsia="Times New Roman" w:cs="Times New Roman" w:ascii="Times New Roman" w:hAnsi="Times New Roman"/>
                <w:color w:val="000000"/>
                <w:sz w:val="22"/>
                <w:lang w:eastAsia="ru-RU"/>
              </w:rPr>
            </w:r>
          </w:p>
        </w:tc>
        <w:tc>
          <w:tcPr>
            <w:tcW w:w="709" w:type="dxa"/>
            <w:gridSpan w:val="4"/>
            <w:tcBorders>
              <w:right w:val="single" w:sz="8" w:space="0" w:color="000000"/>
            </w:tcBorders>
            <w:shd w:color="auto" w:fill="auto" w:val="clear"/>
            <w:vAlign w:val="center"/>
          </w:tcPr>
          <w:p>
            <w:pPr>
              <w:pStyle w:val="Normal"/>
              <w:widowControl w:val="false"/>
              <w:spacing w:lineRule="auto" w:line="240" w:before="0" w:after="0"/>
              <w:ind w:right="140" w:hanging="0"/>
              <w:rPr>
                <w:rFonts w:ascii="Times New Roman" w:hAnsi="Times New Roman" w:eastAsia="Times New Roman" w:cs="Times New Roman"/>
                <w:color w:val="000000"/>
                <w:sz w:val="22"/>
                <w:lang w:eastAsia="ru-RU"/>
              </w:rPr>
            </w:pPr>
            <w:r>
              <w:rPr>
                <w:rFonts w:eastAsia="Times New Roman" w:cs="Times New Roman" w:ascii="Times New Roman" w:hAnsi="Times New Roman"/>
                <w:color w:val="000000"/>
                <w:sz w:val="22"/>
                <w:lang w:eastAsia="ru-RU"/>
              </w:rPr>
            </w:r>
          </w:p>
        </w:tc>
        <w:tc>
          <w:tcPr>
            <w:tcW w:w="711" w:type="dxa"/>
            <w:gridSpan w:val="3"/>
            <w:tcBorders>
              <w:right w:val="single" w:sz="8" w:space="0" w:color="000000"/>
            </w:tcBorders>
            <w:shd w:color="auto" w:fill="auto" w:val="clear"/>
            <w:vAlign w:val="center"/>
          </w:tcPr>
          <w:p>
            <w:pPr>
              <w:pStyle w:val="Normal"/>
              <w:widowControl w:val="false"/>
              <w:spacing w:lineRule="auto" w:line="240" w:before="0" w:after="0"/>
              <w:ind w:right="140" w:hanging="0"/>
              <w:rPr>
                <w:rFonts w:ascii="Times New Roman" w:hAnsi="Times New Roman" w:eastAsia="Times New Roman" w:cs="Times New Roman"/>
                <w:color w:val="000000"/>
                <w:sz w:val="22"/>
                <w:lang w:eastAsia="ru-RU"/>
              </w:rPr>
            </w:pPr>
            <w:r>
              <w:rPr>
                <w:rFonts w:eastAsia="Times New Roman" w:cs="Times New Roman" w:ascii="Times New Roman" w:hAnsi="Times New Roman"/>
                <w:color w:val="000000"/>
                <w:sz w:val="22"/>
                <w:lang w:eastAsia="ru-RU"/>
              </w:rPr>
            </w:r>
          </w:p>
        </w:tc>
        <w:tc>
          <w:tcPr>
            <w:tcW w:w="851" w:type="dxa"/>
            <w:tcBorders>
              <w:right w:val="single" w:sz="8" w:space="0" w:color="000000"/>
            </w:tcBorders>
            <w:shd w:color="auto" w:fill="auto" w:val="clear"/>
            <w:vAlign w:val="center"/>
          </w:tcPr>
          <w:p>
            <w:pPr>
              <w:pStyle w:val="Normal"/>
              <w:widowControl w:val="false"/>
              <w:spacing w:lineRule="auto" w:line="240" w:before="0" w:after="0"/>
              <w:ind w:right="140" w:hanging="0"/>
              <w:rPr>
                <w:rFonts w:ascii="Times New Roman" w:hAnsi="Times New Roman" w:eastAsia="Times New Roman" w:cs="Times New Roman"/>
                <w:color w:val="000000"/>
                <w:sz w:val="22"/>
                <w:lang w:eastAsia="ru-RU"/>
              </w:rPr>
            </w:pPr>
            <w:r>
              <w:rPr>
                <w:rFonts w:eastAsia="Times New Roman" w:cs="Times New Roman" w:ascii="Times New Roman" w:hAnsi="Times New Roman"/>
                <w:color w:val="000000"/>
                <w:sz w:val="22"/>
                <w:lang w:eastAsia="ru-RU"/>
              </w:rPr>
            </w:r>
          </w:p>
        </w:tc>
        <w:tc>
          <w:tcPr>
            <w:tcW w:w="566" w:type="dxa"/>
            <w:tcBorders>
              <w:right w:val="single" w:sz="8" w:space="0" w:color="000000"/>
            </w:tcBorders>
            <w:shd w:color="auto" w:fill="auto" w:val="clear"/>
            <w:vAlign w:val="center"/>
          </w:tcPr>
          <w:p>
            <w:pPr>
              <w:pStyle w:val="Normal"/>
              <w:widowControl w:val="false"/>
              <w:spacing w:lineRule="auto" w:line="240" w:before="0" w:after="0"/>
              <w:ind w:right="140" w:hanging="0"/>
              <w:rPr>
                <w:rFonts w:ascii="Times New Roman" w:hAnsi="Times New Roman" w:eastAsia="Times New Roman" w:cs="Times New Roman"/>
                <w:color w:val="000000"/>
                <w:sz w:val="22"/>
                <w:lang w:eastAsia="ru-RU"/>
              </w:rPr>
            </w:pPr>
            <w:r>
              <w:rPr>
                <w:rFonts w:eastAsia="Times New Roman" w:cs="Times New Roman" w:ascii="Times New Roman" w:hAnsi="Times New Roman"/>
                <w:color w:val="000000"/>
                <w:sz w:val="22"/>
                <w:lang w:eastAsia="ru-RU"/>
              </w:rPr>
            </w:r>
          </w:p>
        </w:tc>
        <w:tc>
          <w:tcPr>
            <w:tcW w:w="703" w:type="dxa"/>
            <w:tcBorders>
              <w:right w:val="single" w:sz="8" w:space="0" w:color="000000"/>
            </w:tcBorders>
            <w:shd w:color="auto" w:fill="auto" w:val="clear"/>
            <w:vAlign w:val="center"/>
          </w:tcPr>
          <w:p>
            <w:pPr>
              <w:pStyle w:val="Normal"/>
              <w:widowControl w:val="false"/>
              <w:spacing w:lineRule="auto" w:line="240" w:before="0" w:after="0"/>
              <w:ind w:right="140" w:hanging="0"/>
              <w:rPr>
                <w:rFonts w:ascii="Times New Roman" w:hAnsi="Times New Roman" w:eastAsia="Times New Roman" w:cs="Times New Roman"/>
                <w:color w:val="000000"/>
                <w:sz w:val="22"/>
                <w:lang w:eastAsia="ru-RU"/>
              </w:rPr>
            </w:pPr>
            <w:r>
              <w:rPr>
                <w:rFonts w:eastAsia="Times New Roman" w:cs="Times New Roman" w:ascii="Times New Roman" w:hAnsi="Times New Roman"/>
                <w:color w:val="000000"/>
                <w:sz w:val="22"/>
                <w:lang w:eastAsia="ru-RU"/>
              </w:rPr>
            </w:r>
          </w:p>
        </w:tc>
      </w:tr>
      <w:tr>
        <w:trPr>
          <w:trHeight w:val="300" w:hRule="exact"/>
        </w:trPr>
        <w:tc>
          <w:tcPr>
            <w:tcW w:w="385" w:type="dxa"/>
            <w:tcBorders/>
            <w:shd w:color="auto" w:fill="auto" w:val="clear"/>
            <w:vAlign w:val="bottom"/>
          </w:tcPr>
          <w:p>
            <w:pPr>
              <w:pStyle w:val="Normal"/>
              <w:widowControl w:val="false"/>
              <w:spacing w:lineRule="auto" w:line="240" w:before="0" w:after="0"/>
              <w:ind w:right="140" w:hanging="0"/>
              <w:rPr>
                <w:rFonts w:ascii="Times New Roman" w:hAnsi="Times New Roman" w:eastAsia="Times New Roman" w:cs="Times New Roman"/>
                <w:color w:val="000000"/>
                <w:sz w:val="22"/>
                <w:lang w:eastAsia="ru-RU"/>
              </w:rPr>
            </w:pPr>
            <w:r>
              <w:rPr>
                <w:rFonts w:eastAsia="Times New Roman" w:cs="Times New Roman" w:ascii="Times New Roman" w:hAnsi="Times New Roman"/>
                <w:color w:val="000000"/>
                <w:sz w:val="22"/>
                <w:lang w:eastAsia="ru-RU"/>
              </w:rPr>
            </w:r>
          </w:p>
        </w:tc>
        <w:tc>
          <w:tcPr>
            <w:tcW w:w="1283" w:type="dxa"/>
            <w:tcBorders/>
            <w:shd w:color="auto" w:fill="auto" w:val="clear"/>
            <w:vAlign w:val="bottom"/>
          </w:tcPr>
          <w:p>
            <w:pPr>
              <w:pStyle w:val="Normal"/>
              <w:widowControl w:val="false"/>
              <w:spacing w:lineRule="auto" w:line="240" w:before="0" w:after="0"/>
              <w:ind w:right="140" w:hanging="0"/>
              <w:rPr>
                <w:rFonts w:ascii="Times New Roman" w:hAnsi="Times New Roman" w:eastAsia="Times New Roman" w:cs="Times New Roman"/>
                <w:sz w:val="20"/>
                <w:szCs w:val="20"/>
                <w:lang w:eastAsia="ru-RU"/>
              </w:rPr>
            </w:pPr>
            <w:r>
              <w:rPr>
                <w:rFonts w:eastAsia="Times New Roman" w:cs="Times New Roman" w:ascii="Times New Roman" w:hAnsi="Times New Roman"/>
                <w:sz w:val="20"/>
                <w:szCs w:val="20"/>
                <w:lang w:eastAsia="ru-RU"/>
              </w:rPr>
            </w:r>
          </w:p>
        </w:tc>
        <w:tc>
          <w:tcPr>
            <w:tcW w:w="566" w:type="dxa"/>
            <w:tcBorders/>
            <w:shd w:color="auto" w:fill="auto" w:val="clear"/>
            <w:vAlign w:val="bottom"/>
          </w:tcPr>
          <w:p>
            <w:pPr>
              <w:pStyle w:val="Normal"/>
              <w:widowControl w:val="false"/>
              <w:spacing w:lineRule="auto" w:line="240" w:before="0" w:after="0"/>
              <w:ind w:right="140" w:hanging="0"/>
              <w:rPr>
                <w:rFonts w:ascii="Times New Roman" w:hAnsi="Times New Roman" w:eastAsia="Times New Roman" w:cs="Times New Roman"/>
                <w:sz w:val="20"/>
                <w:szCs w:val="20"/>
                <w:lang w:eastAsia="ru-RU"/>
              </w:rPr>
            </w:pPr>
            <w:r>
              <w:rPr>
                <w:rFonts w:eastAsia="Times New Roman" w:cs="Times New Roman" w:ascii="Times New Roman" w:hAnsi="Times New Roman"/>
                <w:sz w:val="20"/>
                <w:szCs w:val="20"/>
                <w:lang w:eastAsia="ru-RU"/>
              </w:rPr>
            </w:r>
          </w:p>
        </w:tc>
        <w:tc>
          <w:tcPr>
            <w:tcW w:w="567" w:type="dxa"/>
            <w:tcBorders/>
            <w:shd w:color="auto" w:fill="auto" w:val="clear"/>
            <w:vAlign w:val="bottom"/>
          </w:tcPr>
          <w:p>
            <w:pPr>
              <w:pStyle w:val="Normal"/>
              <w:widowControl w:val="false"/>
              <w:spacing w:lineRule="auto" w:line="240" w:before="0" w:after="0"/>
              <w:ind w:right="140" w:hanging="0"/>
              <w:rPr>
                <w:rFonts w:ascii="Times New Roman" w:hAnsi="Times New Roman" w:eastAsia="Times New Roman" w:cs="Times New Roman"/>
                <w:sz w:val="20"/>
                <w:szCs w:val="20"/>
                <w:lang w:eastAsia="ru-RU"/>
              </w:rPr>
            </w:pPr>
            <w:r>
              <w:rPr>
                <w:rFonts w:eastAsia="Times New Roman" w:cs="Times New Roman" w:ascii="Times New Roman" w:hAnsi="Times New Roman"/>
                <w:sz w:val="20"/>
                <w:szCs w:val="20"/>
                <w:lang w:eastAsia="ru-RU"/>
              </w:rPr>
            </w:r>
          </w:p>
        </w:tc>
        <w:tc>
          <w:tcPr>
            <w:tcW w:w="708" w:type="dxa"/>
            <w:tcBorders/>
            <w:shd w:color="auto" w:fill="auto" w:val="clear"/>
            <w:vAlign w:val="bottom"/>
          </w:tcPr>
          <w:p>
            <w:pPr>
              <w:pStyle w:val="Normal"/>
              <w:widowControl w:val="false"/>
              <w:spacing w:lineRule="auto" w:line="240" w:before="0" w:after="0"/>
              <w:ind w:right="140" w:hanging="0"/>
              <w:rPr>
                <w:rFonts w:ascii="Times New Roman" w:hAnsi="Times New Roman" w:eastAsia="Times New Roman" w:cs="Times New Roman"/>
                <w:sz w:val="20"/>
                <w:szCs w:val="20"/>
                <w:lang w:eastAsia="ru-RU"/>
              </w:rPr>
            </w:pPr>
            <w:r>
              <w:rPr>
                <w:rFonts w:eastAsia="Times New Roman" w:cs="Times New Roman" w:ascii="Times New Roman" w:hAnsi="Times New Roman"/>
                <w:sz w:val="20"/>
                <w:szCs w:val="20"/>
                <w:lang w:eastAsia="ru-RU"/>
              </w:rPr>
            </w:r>
          </w:p>
        </w:tc>
        <w:tc>
          <w:tcPr>
            <w:tcW w:w="711" w:type="dxa"/>
            <w:gridSpan w:val="2"/>
            <w:tcBorders/>
            <w:shd w:color="auto" w:fill="auto" w:val="clear"/>
            <w:vAlign w:val="bottom"/>
          </w:tcPr>
          <w:p>
            <w:pPr>
              <w:pStyle w:val="Normal"/>
              <w:widowControl w:val="false"/>
              <w:spacing w:lineRule="auto" w:line="240" w:before="0" w:after="0"/>
              <w:ind w:right="140" w:hanging="0"/>
              <w:rPr>
                <w:rFonts w:ascii="Times New Roman" w:hAnsi="Times New Roman" w:eastAsia="Times New Roman" w:cs="Times New Roman"/>
                <w:sz w:val="20"/>
                <w:szCs w:val="20"/>
                <w:lang w:eastAsia="ru-RU"/>
              </w:rPr>
            </w:pPr>
            <w:r>
              <w:rPr>
                <w:rFonts w:eastAsia="Times New Roman" w:cs="Times New Roman" w:ascii="Times New Roman" w:hAnsi="Times New Roman"/>
                <w:sz w:val="20"/>
                <w:szCs w:val="20"/>
                <w:lang w:eastAsia="ru-RU"/>
              </w:rPr>
            </w:r>
          </w:p>
        </w:tc>
        <w:tc>
          <w:tcPr>
            <w:tcW w:w="709" w:type="dxa"/>
            <w:gridSpan w:val="2"/>
            <w:tcBorders/>
            <w:shd w:color="auto" w:fill="auto" w:val="clear"/>
            <w:vAlign w:val="bottom"/>
          </w:tcPr>
          <w:p>
            <w:pPr>
              <w:pStyle w:val="Normal"/>
              <w:widowControl w:val="false"/>
              <w:spacing w:lineRule="auto" w:line="240" w:before="0" w:after="0"/>
              <w:ind w:right="140" w:hanging="0"/>
              <w:rPr>
                <w:rFonts w:ascii="Times New Roman" w:hAnsi="Times New Roman" w:eastAsia="Times New Roman" w:cs="Times New Roman"/>
                <w:sz w:val="20"/>
                <w:szCs w:val="20"/>
                <w:lang w:eastAsia="ru-RU"/>
              </w:rPr>
            </w:pPr>
            <w:r>
              <w:rPr>
                <w:rFonts w:eastAsia="Times New Roman" w:cs="Times New Roman" w:ascii="Times New Roman" w:hAnsi="Times New Roman"/>
                <w:sz w:val="20"/>
                <w:szCs w:val="20"/>
                <w:lang w:eastAsia="ru-RU"/>
              </w:rPr>
            </w:r>
          </w:p>
        </w:tc>
        <w:tc>
          <w:tcPr>
            <w:tcW w:w="709" w:type="dxa"/>
            <w:gridSpan w:val="2"/>
            <w:tcBorders/>
            <w:shd w:color="auto" w:fill="auto" w:val="clear"/>
            <w:vAlign w:val="bottom"/>
          </w:tcPr>
          <w:p>
            <w:pPr>
              <w:pStyle w:val="Normal"/>
              <w:widowControl w:val="false"/>
              <w:spacing w:lineRule="auto" w:line="240" w:before="0" w:after="0"/>
              <w:ind w:right="140" w:hanging="0"/>
              <w:rPr>
                <w:rFonts w:ascii="Times New Roman" w:hAnsi="Times New Roman" w:eastAsia="Times New Roman" w:cs="Times New Roman"/>
                <w:sz w:val="20"/>
                <w:szCs w:val="20"/>
                <w:lang w:eastAsia="ru-RU"/>
              </w:rPr>
            </w:pPr>
            <w:r>
              <w:rPr>
                <w:rFonts w:eastAsia="Times New Roman" w:cs="Times New Roman" w:ascii="Times New Roman" w:hAnsi="Times New Roman"/>
                <w:sz w:val="20"/>
                <w:szCs w:val="20"/>
                <w:lang w:eastAsia="ru-RU"/>
              </w:rPr>
            </w:r>
          </w:p>
        </w:tc>
        <w:tc>
          <w:tcPr>
            <w:tcW w:w="708" w:type="dxa"/>
            <w:gridSpan w:val="4"/>
            <w:tcBorders/>
            <w:shd w:color="auto" w:fill="auto" w:val="clear"/>
            <w:vAlign w:val="bottom"/>
          </w:tcPr>
          <w:p>
            <w:pPr>
              <w:pStyle w:val="Normal"/>
              <w:widowControl w:val="false"/>
              <w:spacing w:lineRule="auto" w:line="240" w:before="0" w:after="0"/>
              <w:ind w:right="140" w:hanging="0"/>
              <w:rPr>
                <w:rFonts w:ascii="Times New Roman" w:hAnsi="Times New Roman" w:eastAsia="Times New Roman" w:cs="Times New Roman"/>
                <w:sz w:val="20"/>
                <w:szCs w:val="20"/>
                <w:lang w:eastAsia="ru-RU"/>
              </w:rPr>
            </w:pPr>
            <w:r>
              <w:rPr>
                <w:rFonts w:eastAsia="Times New Roman" w:cs="Times New Roman" w:ascii="Times New Roman" w:hAnsi="Times New Roman"/>
                <w:sz w:val="20"/>
                <w:szCs w:val="20"/>
                <w:lang w:eastAsia="ru-RU"/>
              </w:rPr>
            </w:r>
          </w:p>
        </w:tc>
        <w:tc>
          <w:tcPr>
            <w:tcW w:w="709" w:type="dxa"/>
            <w:gridSpan w:val="4"/>
            <w:tcBorders/>
            <w:shd w:color="auto" w:fill="auto" w:val="clear"/>
            <w:vAlign w:val="bottom"/>
          </w:tcPr>
          <w:p>
            <w:pPr>
              <w:pStyle w:val="Normal"/>
              <w:widowControl w:val="false"/>
              <w:spacing w:lineRule="auto" w:line="240" w:before="0" w:after="0"/>
              <w:ind w:right="140" w:hanging="0"/>
              <w:rPr>
                <w:rFonts w:ascii="Times New Roman" w:hAnsi="Times New Roman" w:eastAsia="Times New Roman" w:cs="Times New Roman"/>
                <w:sz w:val="20"/>
                <w:szCs w:val="20"/>
                <w:lang w:eastAsia="ru-RU"/>
              </w:rPr>
            </w:pPr>
            <w:r>
              <w:rPr>
                <w:rFonts w:eastAsia="Times New Roman" w:cs="Times New Roman" w:ascii="Times New Roman" w:hAnsi="Times New Roman"/>
                <w:sz w:val="20"/>
                <w:szCs w:val="20"/>
                <w:lang w:eastAsia="ru-RU"/>
              </w:rPr>
            </w:r>
          </w:p>
        </w:tc>
        <w:tc>
          <w:tcPr>
            <w:tcW w:w="711" w:type="dxa"/>
            <w:gridSpan w:val="3"/>
            <w:tcBorders/>
            <w:shd w:color="auto" w:fill="auto" w:val="clear"/>
            <w:vAlign w:val="bottom"/>
          </w:tcPr>
          <w:p>
            <w:pPr>
              <w:pStyle w:val="Normal"/>
              <w:widowControl w:val="false"/>
              <w:spacing w:lineRule="auto" w:line="240" w:before="0" w:after="0"/>
              <w:ind w:right="140" w:hanging="0"/>
              <w:rPr>
                <w:rFonts w:ascii="Times New Roman" w:hAnsi="Times New Roman" w:eastAsia="Times New Roman" w:cs="Times New Roman"/>
                <w:sz w:val="20"/>
                <w:szCs w:val="20"/>
                <w:lang w:eastAsia="ru-RU"/>
              </w:rPr>
            </w:pPr>
            <w:r>
              <w:rPr>
                <w:rFonts w:eastAsia="Times New Roman" w:cs="Times New Roman" w:ascii="Times New Roman" w:hAnsi="Times New Roman"/>
                <w:sz w:val="20"/>
                <w:szCs w:val="20"/>
                <w:lang w:eastAsia="ru-RU"/>
              </w:rPr>
            </w:r>
          </w:p>
        </w:tc>
        <w:tc>
          <w:tcPr>
            <w:tcW w:w="851" w:type="dxa"/>
            <w:tcBorders/>
            <w:shd w:color="auto" w:fill="auto" w:val="clear"/>
            <w:vAlign w:val="bottom"/>
          </w:tcPr>
          <w:p>
            <w:pPr>
              <w:pStyle w:val="Normal"/>
              <w:widowControl w:val="false"/>
              <w:spacing w:lineRule="auto" w:line="240" w:before="0" w:after="0"/>
              <w:ind w:right="140" w:hanging="0"/>
              <w:rPr>
                <w:rFonts w:ascii="Times New Roman" w:hAnsi="Times New Roman" w:eastAsia="Times New Roman" w:cs="Times New Roman"/>
                <w:sz w:val="20"/>
                <w:szCs w:val="20"/>
                <w:lang w:eastAsia="ru-RU"/>
              </w:rPr>
            </w:pPr>
            <w:r>
              <w:rPr>
                <w:rFonts w:eastAsia="Times New Roman" w:cs="Times New Roman" w:ascii="Times New Roman" w:hAnsi="Times New Roman"/>
                <w:sz w:val="20"/>
                <w:szCs w:val="20"/>
                <w:lang w:eastAsia="ru-RU"/>
              </w:rPr>
            </w:r>
          </w:p>
        </w:tc>
        <w:tc>
          <w:tcPr>
            <w:tcW w:w="566" w:type="dxa"/>
            <w:tcBorders/>
            <w:shd w:color="auto" w:fill="auto" w:val="clear"/>
            <w:vAlign w:val="bottom"/>
          </w:tcPr>
          <w:p>
            <w:pPr>
              <w:pStyle w:val="Normal"/>
              <w:widowControl w:val="false"/>
              <w:spacing w:lineRule="auto" w:line="240" w:before="0" w:after="0"/>
              <w:ind w:right="140" w:hanging="0"/>
              <w:rPr>
                <w:rFonts w:ascii="Times New Roman" w:hAnsi="Times New Roman" w:eastAsia="Times New Roman" w:cs="Times New Roman"/>
                <w:sz w:val="20"/>
                <w:szCs w:val="20"/>
                <w:lang w:eastAsia="ru-RU"/>
              </w:rPr>
            </w:pPr>
            <w:r>
              <w:rPr>
                <w:rFonts w:eastAsia="Times New Roman" w:cs="Times New Roman" w:ascii="Times New Roman" w:hAnsi="Times New Roman"/>
                <w:sz w:val="20"/>
                <w:szCs w:val="20"/>
                <w:lang w:eastAsia="ru-RU"/>
              </w:rPr>
            </w:r>
          </w:p>
        </w:tc>
        <w:tc>
          <w:tcPr>
            <w:tcW w:w="703" w:type="dxa"/>
            <w:tcBorders/>
            <w:shd w:color="auto" w:fill="auto" w:val="clear"/>
            <w:vAlign w:val="bottom"/>
          </w:tcPr>
          <w:p>
            <w:pPr>
              <w:pStyle w:val="Normal"/>
              <w:widowControl w:val="false"/>
              <w:spacing w:lineRule="auto" w:line="240" w:before="0" w:after="0"/>
              <w:ind w:right="140" w:hanging="0"/>
              <w:rPr>
                <w:rFonts w:ascii="Times New Roman" w:hAnsi="Times New Roman" w:eastAsia="Times New Roman" w:cs="Times New Roman"/>
                <w:sz w:val="20"/>
                <w:szCs w:val="20"/>
                <w:lang w:eastAsia="ru-RU"/>
              </w:rPr>
            </w:pPr>
            <w:r>
              <w:rPr>
                <w:rFonts w:eastAsia="Times New Roman" w:cs="Times New Roman" w:ascii="Times New Roman" w:hAnsi="Times New Roman"/>
                <w:sz w:val="20"/>
                <w:szCs w:val="20"/>
                <w:lang w:eastAsia="ru-RU"/>
              </w:rPr>
            </w:r>
          </w:p>
        </w:tc>
      </w:tr>
      <w:tr>
        <w:trPr>
          <w:trHeight w:val="300" w:hRule="atLeast"/>
        </w:trPr>
        <w:tc>
          <w:tcPr>
            <w:tcW w:w="385" w:type="dxa"/>
            <w:tcBorders/>
            <w:shd w:color="auto" w:fill="auto" w:val="clear"/>
            <w:vAlign w:val="bottom"/>
          </w:tcPr>
          <w:p>
            <w:pPr>
              <w:pStyle w:val="Normal"/>
              <w:widowControl w:val="false"/>
              <w:spacing w:lineRule="auto" w:line="240" w:before="0" w:after="0"/>
              <w:ind w:right="140" w:hanging="0"/>
              <w:rPr>
                <w:rFonts w:ascii="Times New Roman" w:hAnsi="Times New Roman" w:eastAsia="Times New Roman" w:cs="Times New Roman"/>
                <w:sz w:val="20"/>
                <w:szCs w:val="20"/>
                <w:lang w:eastAsia="ru-RU"/>
              </w:rPr>
            </w:pPr>
            <w:r>
              <w:rPr>
                <w:rFonts w:eastAsia="Times New Roman" w:cs="Times New Roman" w:ascii="Times New Roman" w:hAnsi="Times New Roman"/>
                <w:sz w:val="20"/>
                <w:szCs w:val="20"/>
                <w:lang w:eastAsia="ru-RU"/>
              </w:rPr>
            </w:r>
          </w:p>
        </w:tc>
        <w:tc>
          <w:tcPr>
            <w:tcW w:w="1849" w:type="dxa"/>
            <w:gridSpan w:val="2"/>
            <w:tcBorders/>
            <w:shd w:color="auto" w:fill="auto" w:val="clear"/>
            <w:vAlign w:val="center"/>
          </w:tcPr>
          <w:p>
            <w:pPr>
              <w:pStyle w:val="Normal"/>
              <w:widowControl w:val="false"/>
              <w:spacing w:lineRule="auto" w:line="240" w:before="0" w:after="0"/>
              <w:ind w:right="140" w:hanging="0"/>
              <w:rPr>
                <w:rFonts w:ascii="Times New Roman" w:hAnsi="Times New Roman" w:eastAsia="Times New Roman" w:cs="Times New Roman"/>
                <w:b/>
                <w:b/>
                <w:bCs/>
                <w:color w:val="000000"/>
                <w:sz w:val="22"/>
                <w:lang w:eastAsia="ru-RU"/>
              </w:rPr>
            </w:pPr>
            <w:r>
              <w:rPr>
                <w:rFonts w:eastAsia="Times New Roman" w:cs="Times New Roman" w:ascii="Times New Roman" w:hAnsi="Times New Roman"/>
                <w:b/>
                <w:bCs/>
                <w:color w:val="000000"/>
                <w:sz w:val="22"/>
                <w:lang w:eastAsia="ru-RU"/>
              </w:rPr>
              <w:t xml:space="preserve">    </w:t>
            </w:r>
            <w:r>
              <w:rPr>
                <w:rFonts w:eastAsia="Times New Roman" w:cs="Times New Roman" w:ascii="Times New Roman" w:hAnsi="Times New Roman"/>
                <w:b/>
                <w:bCs/>
                <w:color w:val="000000"/>
                <w:sz w:val="22"/>
                <w:lang w:eastAsia="ru-RU"/>
              </w:rPr>
              <w:t>Оценка уровня развития:</w:t>
            </w:r>
          </w:p>
        </w:tc>
        <w:tc>
          <w:tcPr>
            <w:tcW w:w="567" w:type="dxa"/>
            <w:tcBorders/>
            <w:shd w:color="auto" w:fill="auto" w:val="clear"/>
            <w:vAlign w:val="bottom"/>
          </w:tcPr>
          <w:p>
            <w:pPr>
              <w:pStyle w:val="Normal"/>
              <w:widowControl w:val="false"/>
              <w:spacing w:lineRule="auto" w:line="240" w:before="0" w:after="0"/>
              <w:ind w:right="140" w:hanging="0"/>
              <w:rPr>
                <w:rFonts w:ascii="Times New Roman" w:hAnsi="Times New Roman" w:eastAsia="Times New Roman" w:cs="Times New Roman"/>
                <w:b/>
                <w:b/>
                <w:bCs/>
                <w:color w:val="000000"/>
                <w:sz w:val="22"/>
                <w:lang w:eastAsia="ru-RU"/>
              </w:rPr>
            </w:pPr>
            <w:r>
              <w:rPr>
                <w:rFonts w:eastAsia="Times New Roman" w:cs="Times New Roman" w:ascii="Times New Roman" w:hAnsi="Times New Roman"/>
                <w:b/>
                <w:bCs/>
                <w:color w:val="000000"/>
                <w:sz w:val="22"/>
                <w:lang w:eastAsia="ru-RU"/>
              </w:rPr>
            </w:r>
          </w:p>
        </w:tc>
        <w:tc>
          <w:tcPr>
            <w:tcW w:w="708" w:type="dxa"/>
            <w:tcBorders/>
            <w:shd w:color="auto" w:fill="auto" w:val="clear"/>
            <w:vAlign w:val="bottom"/>
          </w:tcPr>
          <w:p>
            <w:pPr>
              <w:pStyle w:val="Normal"/>
              <w:widowControl w:val="false"/>
              <w:spacing w:lineRule="auto" w:line="240" w:before="0" w:after="0"/>
              <w:ind w:right="140" w:hanging="0"/>
              <w:rPr>
                <w:rFonts w:ascii="Times New Roman" w:hAnsi="Times New Roman" w:eastAsia="Times New Roman" w:cs="Times New Roman"/>
                <w:sz w:val="20"/>
                <w:szCs w:val="20"/>
                <w:lang w:eastAsia="ru-RU"/>
              </w:rPr>
            </w:pPr>
            <w:r>
              <w:rPr>
                <w:rFonts w:eastAsia="Times New Roman" w:cs="Times New Roman" w:ascii="Times New Roman" w:hAnsi="Times New Roman"/>
                <w:sz w:val="20"/>
                <w:szCs w:val="20"/>
                <w:lang w:eastAsia="ru-RU"/>
              </w:rPr>
            </w:r>
          </w:p>
        </w:tc>
        <w:tc>
          <w:tcPr>
            <w:tcW w:w="711" w:type="dxa"/>
            <w:gridSpan w:val="2"/>
            <w:tcBorders/>
            <w:shd w:color="auto" w:fill="auto" w:val="clear"/>
            <w:vAlign w:val="bottom"/>
          </w:tcPr>
          <w:p>
            <w:pPr>
              <w:pStyle w:val="Normal"/>
              <w:widowControl w:val="false"/>
              <w:spacing w:lineRule="auto" w:line="240" w:before="0" w:after="0"/>
              <w:ind w:right="140" w:hanging="0"/>
              <w:rPr>
                <w:rFonts w:ascii="Times New Roman" w:hAnsi="Times New Roman" w:eastAsia="Times New Roman" w:cs="Times New Roman"/>
                <w:sz w:val="20"/>
                <w:szCs w:val="20"/>
                <w:lang w:eastAsia="ru-RU"/>
              </w:rPr>
            </w:pPr>
            <w:r>
              <w:rPr>
                <w:rFonts w:eastAsia="Times New Roman" w:cs="Times New Roman" w:ascii="Times New Roman" w:hAnsi="Times New Roman"/>
                <w:sz w:val="20"/>
                <w:szCs w:val="20"/>
                <w:lang w:eastAsia="ru-RU"/>
              </w:rPr>
            </w:r>
          </w:p>
        </w:tc>
        <w:tc>
          <w:tcPr>
            <w:tcW w:w="709" w:type="dxa"/>
            <w:gridSpan w:val="2"/>
            <w:tcBorders/>
            <w:shd w:color="auto" w:fill="auto" w:val="clear"/>
            <w:vAlign w:val="bottom"/>
          </w:tcPr>
          <w:p>
            <w:pPr>
              <w:pStyle w:val="Normal"/>
              <w:widowControl w:val="false"/>
              <w:spacing w:lineRule="auto" w:line="240" w:before="0" w:after="0"/>
              <w:ind w:right="140" w:hanging="0"/>
              <w:rPr>
                <w:rFonts w:ascii="Times New Roman" w:hAnsi="Times New Roman" w:eastAsia="Times New Roman" w:cs="Times New Roman"/>
                <w:sz w:val="20"/>
                <w:szCs w:val="20"/>
                <w:lang w:eastAsia="ru-RU"/>
              </w:rPr>
            </w:pPr>
            <w:r>
              <w:rPr>
                <w:rFonts w:eastAsia="Times New Roman" w:cs="Times New Roman" w:ascii="Times New Roman" w:hAnsi="Times New Roman"/>
                <w:sz w:val="20"/>
                <w:szCs w:val="20"/>
                <w:lang w:eastAsia="ru-RU"/>
              </w:rPr>
            </w:r>
          </w:p>
        </w:tc>
        <w:tc>
          <w:tcPr>
            <w:tcW w:w="709" w:type="dxa"/>
            <w:gridSpan w:val="2"/>
            <w:tcBorders/>
            <w:shd w:color="auto" w:fill="auto" w:val="clear"/>
            <w:vAlign w:val="bottom"/>
          </w:tcPr>
          <w:p>
            <w:pPr>
              <w:pStyle w:val="Normal"/>
              <w:widowControl w:val="false"/>
              <w:spacing w:lineRule="auto" w:line="240" w:before="0" w:after="0"/>
              <w:ind w:right="140" w:hanging="0"/>
              <w:rPr>
                <w:rFonts w:ascii="Times New Roman" w:hAnsi="Times New Roman" w:eastAsia="Times New Roman" w:cs="Times New Roman"/>
                <w:sz w:val="20"/>
                <w:szCs w:val="20"/>
                <w:lang w:eastAsia="ru-RU"/>
              </w:rPr>
            </w:pPr>
            <w:r>
              <w:rPr>
                <w:rFonts w:eastAsia="Times New Roman" w:cs="Times New Roman" w:ascii="Times New Roman" w:hAnsi="Times New Roman"/>
                <w:sz w:val="20"/>
                <w:szCs w:val="20"/>
                <w:lang w:eastAsia="ru-RU"/>
              </w:rPr>
            </w:r>
          </w:p>
        </w:tc>
        <w:tc>
          <w:tcPr>
            <w:tcW w:w="708" w:type="dxa"/>
            <w:gridSpan w:val="4"/>
            <w:tcBorders/>
            <w:shd w:color="auto" w:fill="auto" w:val="clear"/>
            <w:vAlign w:val="bottom"/>
          </w:tcPr>
          <w:p>
            <w:pPr>
              <w:pStyle w:val="Normal"/>
              <w:widowControl w:val="false"/>
              <w:spacing w:lineRule="auto" w:line="240" w:before="0" w:after="0"/>
              <w:ind w:right="140" w:hanging="0"/>
              <w:rPr>
                <w:rFonts w:ascii="Times New Roman" w:hAnsi="Times New Roman" w:eastAsia="Times New Roman" w:cs="Times New Roman"/>
                <w:sz w:val="20"/>
                <w:szCs w:val="20"/>
                <w:lang w:eastAsia="ru-RU"/>
              </w:rPr>
            </w:pPr>
            <w:r>
              <w:rPr>
                <w:rFonts w:eastAsia="Times New Roman" w:cs="Times New Roman" w:ascii="Times New Roman" w:hAnsi="Times New Roman"/>
                <w:sz w:val="20"/>
                <w:szCs w:val="20"/>
                <w:lang w:eastAsia="ru-RU"/>
              </w:rPr>
            </w:r>
          </w:p>
        </w:tc>
        <w:tc>
          <w:tcPr>
            <w:tcW w:w="709" w:type="dxa"/>
            <w:gridSpan w:val="4"/>
            <w:tcBorders/>
            <w:shd w:color="auto" w:fill="auto" w:val="clear"/>
            <w:vAlign w:val="bottom"/>
          </w:tcPr>
          <w:p>
            <w:pPr>
              <w:pStyle w:val="Normal"/>
              <w:widowControl w:val="false"/>
              <w:spacing w:lineRule="auto" w:line="240" w:before="0" w:after="0"/>
              <w:ind w:right="140" w:hanging="0"/>
              <w:rPr>
                <w:rFonts w:ascii="Times New Roman" w:hAnsi="Times New Roman" w:eastAsia="Times New Roman" w:cs="Times New Roman"/>
                <w:sz w:val="20"/>
                <w:szCs w:val="20"/>
                <w:lang w:eastAsia="ru-RU"/>
              </w:rPr>
            </w:pPr>
            <w:r>
              <w:rPr>
                <w:rFonts w:eastAsia="Times New Roman" w:cs="Times New Roman" w:ascii="Times New Roman" w:hAnsi="Times New Roman"/>
                <w:sz w:val="20"/>
                <w:szCs w:val="20"/>
                <w:lang w:eastAsia="ru-RU"/>
              </w:rPr>
            </w:r>
          </w:p>
        </w:tc>
        <w:tc>
          <w:tcPr>
            <w:tcW w:w="711" w:type="dxa"/>
            <w:gridSpan w:val="3"/>
            <w:tcBorders/>
            <w:shd w:color="auto" w:fill="auto" w:val="clear"/>
            <w:vAlign w:val="bottom"/>
          </w:tcPr>
          <w:p>
            <w:pPr>
              <w:pStyle w:val="Normal"/>
              <w:widowControl w:val="false"/>
              <w:spacing w:lineRule="auto" w:line="240" w:before="0" w:after="0"/>
              <w:ind w:right="140" w:hanging="0"/>
              <w:rPr>
                <w:rFonts w:ascii="Times New Roman" w:hAnsi="Times New Roman" w:eastAsia="Times New Roman" w:cs="Times New Roman"/>
                <w:sz w:val="20"/>
                <w:szCs w:val="20"/>
                <w:lang w:eastAsia="ru-RU"/>
              </w:rPr>
            </w:pPr>
            <w:r>
              <w:rPr>
                <w:rFonts w:eastAsia="Times New Roman" w:cs="Times New Roman" w:ascii="Times New Roman" w:hAnsi="Times New Roman"/>
                <w:sz w:val="20"/>
                <w:szCs w:val="20"/>
                <w:lang w:eastAsia="ru-RU"/>
              </w:rPr>
            </w:r>
          </w:p>
        </w:tc>
        <w:tc>
          <w:tcPr>
            <w:tcW w:w="851" w:type="dxa"/>
            <w:tcBorders/>
            <w:shd w:color="auto" w:fill="auto" w:val="clear"/>
            <w:vAlign w:val="bottom"/>
          </w:tcPr>
          <w:p>
            <w:pPr>
              <w:pStyle w:val="Normal"/>
              <w:widowControl w:val="false"/>
              <w:spacing w:lineRule="auto" w:line="240" w:before="0" w:after="0"/>
              <w:ind w:right="140" w:hanging="0"/>
              <w:rPr>
                <w:rFonts w:ascii="Times New Roman" w:hAnsi="Times New Roman" w:eastAsia="Times New Roman" w:cs="Times New Roman"/>
                <w:sz w:val="20"/>
                <w:szCs w:val="20"/>
                <w:lang w:eastAsia="ru-RU"/>
              </w:rPr>
            </w:pPr>
            <w:r>
              <w:rPr>
                <w:rFonts w:eastAsia="Times New Roman" w:cs="Times New Roman" w:ascii="Times New Roman" w:hAnsi="Times New Roman"/>
                <w:sz w:val="20"/>
                <w:szCs w:val="20"/>
                <w:lang w:eastAsia="ru-RU"/>
              </w:rPr>
            </w:r>
          </w:p>
        </w:tc>
        <w:tc>
          <w:tcPr>
            <w:tcW w:w="566" w:type="dxa"/>
            <w:tcBorders/>
            <w:shd w:color="auto" w:fill="auto" w:val="clear"/>
            <w:vAlign w:val="bottom"/>
          </w:tcPr>
          <w:p>
            <w:pPr>
              <w:pStyle w:val="Normal"/>
              <w:widowControl w:val="false"/>
              <w:spacing w:lineRule="auto" w:line="240" w:before="0" w:after="0"/>
              <w:ind w:right="140" w:hanging="0"/>
              <w:rPr>
                <w:rFonts w:ascii="Times New Roman" w:hAnsi="Times New Roman" w:eastAsia="Times New Roman" w:cs="Times New Roman"/>
                <w:sz w:val="20"/>
                <w:szCs w:val="20"/>
                <w:lang w:eastAsia="ru-RU"/>
              </w:rPr>
            </w:pPr>
            <w:r>
              <w:rPr>
                <w:rFonts w:eastAsia="Times New Roman" w:cs="Times New Roman" w:ascii="Times New Roman" w:hAnsi="Times New Roman"/>
                <w:sz w:val="20"/>
                <w:szCs w:val="20"/>
                <w:lang w:eastAsia="ru-RU"/>
              </w:rPr>
            </w:r>
          </w:p>
        </w:tc>
        <w:tc>
          <w:tcPr>
            <w:tcW w:w="703" w:type="dxa"/>
            <w:tcBorders/>
            <w:shd w:color="auto" w:fill="auto" w:val="clear"/>
            <w:vAlign w:val="bottom"/>
          </w:tcPr>
          <w:p>
            <w:pPr>
              <w:pStyle w:val="Normal"/>
              <w:widowControl w:val="false"/>
              <w:spacing w:lineRule="auto" w:line="240" w:before="0" w:after="0"/>
              <w:ind w:right="140" w:hanging="0"/>
              <w:rPr>
                <w:rFonts w:ascii="Times New Roman" w:hAnsi="Times New Roman" w:eastAsia="Times New Roman" w:cs="Times New Roman"/>
                <w:sz w:val="20"/>
                <w:szCs w:val="20"/>
                <w:lang w:eastAsia="ru-RU"/>
              </w:rPr>
            </w:pPr>
            <w:r>
              <w:rPr>
                <w:rFonts w:eastAsia="Times New Roman" w:cs="Times New Roman" w:ascii="Times New Roman" w:hAnsi="Times New Roman"/>
                <w:sz w:val="20"/>
                <w:szCs w:val="20"/>
                <w:lang w:eastAsia="ru-RU"/>
              </w:rPr>
            </w:r>
          </w:p>
        </w:tc>
      </w:tr>
      <w:tr>
        <w:trPr>
          <w:trHeight w:val="300" w:hRule="atLeast"/>
        </w:trPr>
        <w:tc>
          <w:tcPr>
            <w:tcW w:w="385" w:type="dxa"/>
            <w:tcBorders/>
            <w:shd w:color="auto" w:fill="auto" w:val="clear"/>
            <w:vAlign w:val="bottom"/>
          </w:tcPr>
          <w:p>
            <w:pPr>
              <w:pStyle w:val="Normal"/>
              <w:widowControl w:val="false"/>
              <w:spacing w:lineRule="auto" w:line="240" w:before="0" w:after="0"/>
              <w:ind w:right="140" w:hanging="0"/>
              <w:rPr>
                <w:rFonts w:ascii="Times New Roman" w:hAnsi="Times New Roman" w:eastAsia="Times New Roman" w:cs="Times New Roman"/>
                <w:sz w:val="20"/>
                <w:szCs w:val="20"/>
                <w:lang w:eastAsia="ru-RU"/>
              </w:rPr>
            </w:pPr>
            <w:r>
              <w:rPr>
                <w:rFonts w:eastAsia="Times New Roman" w:cs="Times New Roman" w:ascii="Times New Roman" w:hAnsi="Times New Roman"/>
                <w:sz w:val="20"/>
                <w:szCs w:val="20"/>
                <w:lang w:eastAsia="ru-RU"/>
              </w:rPr>
            </w:r>
          </w:p>
        </w:tc>
        <w:tc>
          <w:tcPr>
            <w:tcW w:w="4544" w:type="dxa"/>
            <w:gridSpan w:val="8"/>
            <w:tcBorders/>
            <w:shd w:color="auto" w:fill="auto" w:val="clear"/>
            <w:vAlign w:val="center"/>
          </w:tcPr>
          <w:p>
            <w:pPr>
              <w:pStyle w:val="Normal"/>
              <w:widowControl w:val="false"/>
              <w:spacing w:lineRule="auto" w:line="240" w:before="0" w:after="0"/>
              <w:ind w:right="140" w:hanging="0"/>
              <w:rPr>
                <w:rFonts w:ascii="Times New Roman" w:hAnsi="Times New Roman" w:eastAsia="Times New Roman" w:cs="Times New Roman"/>
                <w:color w:val="000000"/>
                <w:sz w:val="22"/>
                <w:lang w:eastAsia="ru-RU"/>
              </w:rPr>
            </w:pPr>
            <w:r>
              <w:rPr>
                <w:rFonts w:eastAsia="Times New Roman" w:cs="Times New Roman" w:ascii="Times New Roman" w:hAnsi="Times New Roman"/>
                <w:color w:val="000000"/>
                <w:sz w:val="22"/>
                <w:lang w:eastAsia="ru-RU"/>
              </w:rPr>
              <w:t>1 балл – большинство компонентов недостаточно развиты;</w:t>
            </w:r>
          </w:p>
        </w:tc>
        <w:tc>
          <w:tcPr>
            <w:tcW w:w="709" w:type="dxa"/>
            <w:gridSpan w:val="2"/>
            <w:tcBorders/>
            <w:shd w:color="auto" w:fill="auto" w:val="clear"/>
            <w:vAlign w:val="bottom"/>
          </w:tcPr>
          <w:p>
            <w:pPr>
              <w:pStyle w:val="Normal"/>
              <w:widowControl w:val="false"/>
              <w:spacing w:lineRule="auto" w:line="240" w:before="0" w:after="0"/>
              <w:ind w:right="140" w:hanging="0"/>
              <w:rPr>
                <w:rFonts w:ascii="Times New Roman" w:hAnsi="Times New Roman" w:eastAsia="Times New Roman" w:cs="Times New Roman"/>
                <w:color w:val="000000"/>
                <w:sz w:val="22"/>
                <w:lang w:eastAsia="ru-RU"/>
              </w:rPr>
            </w:pPr>
            <w:r>
              <w:rPr>
                <w:rFonts w:eastAsia="Times New Roman" w:cs="Times New Roman" w:ascii="Times New Roman" w:hAnsi="Times New Roman"/>
                <w:color w:val="000000"/>
                <w:sz w:val="22"/>
                <w:lang w:eastAsia="ru-RU"/>
              </w:rPr>
            </w:r>
          </w:p>
        </w:tc>
        <w:tc>
          <w:tcPr>
            <w:tcW w:w="708" w:type="dxa"/>
            <w:gridSpan w:val="4"/>
            <w:tcBorders/>
            <w:shd w:color="auto" w:fill="auto" w:val="clear"/>
            <w:vAlign w:val="bottom"/>
          </w:tcPr>
          <w:p>
            <w:pPr>
              <w:pStyle w:val="Normal"/>
              <w:widowControl w:val="false"/>
              <w:spacing w:lineRule="auto" w:line="240" w:before="0" w:after="0"/>
              <w:ind w:right="140" w:hanging="0"/>
              <w:rPr>
                <w:rFonts w:ascii="Times New Roman" w:hAnsi="Times New Roman" w:eastAsia="Times New Roman" w:cs="Times New Roman"/>
                <w:sz w:val="20"/>
                <w:szCs w:val="20"/>
                <w:lang w:eastAsia="ru-RU"/>
              </w:rPr>
            </w:pPr>
            <w:r>
              <w:rPr>
                <w:rFonts w:eastAsia="Times New Roman" w:cs="Times New Roman" w:ascii="Times New Roman" w:hAnsi="Times New Roman"/>
                <w:sz w:val="20"/>
                <w:szCs w:val="20"/>
                <w:lang w:eastAsia="ru-RU"/>
              </w:rPr>
            </w:r>
          </w:p>
        </w:tc>
        <w:tc>
          <w:tcPr>
            <w:tcW w:w="709" w:type="dxa"/>
            <w:gridSpan w:val="4"/>
            <w:tcBorders/>
            <w:shd w:color="auto" w:fill="auto" w:val="clear"/>
            <w:vAlign w:val="bottom"/>
          </w:tcPr>
          <w:p>
            <w:pPr>
              <w:pStyle w:val="Normal"/>
              <w:widowControl w:val="false"/>
              <w:spacing w:lineRule="auto" w:line="240" w:before="0" w:after="0"/>
              <w:ind w:right="140" w:hanging="0"/>
              <w:rPr>
                <w:rFonts w:ascii="Times New Roman" w:hAnsi="Times New Roman" w:eastAsia="Times New Roman" w:cs="Times New Roman"/>
                <w:sz w:val="20"/>
                <w:szCs w:val="20"/>
                <w:lang w:eastAsia="ru-RU"/>
              </w:rPr>
            </w:pPr>
            <w:r>
              <w:rPr>
                <w:rFonts w:eastAsia="Times New Roman" w:cs="Times New Roman" w:ascii="Times New Roman" w:hAnsi="Times New Roman"/>
                <w:sz w:val="20"/>
                <w:szCs w:val="20"/>
                <w:lang w:eastAsia="ru-RU"/>
              </w:rPr>
            </w:r>
          </w:p>
        </w:tc>
        <w:tc>
          <w:tcPr>
            <w:tcW w:w="711" w:type="dxa"/>
            <w:gridSpan w:val="3"/>
            <w:tcBorders/>
            <w:shd w:color="auto" w:fill="auto" w:val="clear"/>
            <w:vAlign w:val="bottom"/>
          </w:tcPr>
          <w:p>
            <w:pPr>
              <w:pStyle w:val="Normal"/>
              <w:widowControl w:val="false"/>
              <w:spacing w:lineRule="auto" w:line="240" w:before="0" w:after="0"/>
              <w:ind w:right="140" w:hanging="0"/>
              <w:rPr>
                <w:rFonts w:ascii="Times New Roman" w:hAnsi="Times New Roman" w:eastAsia="Times New Roman" w:cs="Times New Roman"/>
                <w:sz w:val="20"/>
                <w:szCs w:val="20"/>
                <w:lang w:eastAsia="ru-RU"/>
              </w:rPr>
            </w:pPr>
            <w:r>
              <w:rPr>
                <w:rFonts w:eastAsia="Times New Roman" w:cs="Times New Roman" w:ascii="Times New Roman" w:hAnsi="Times New Roman"/>
                <w:sz w:val="20"/>
                <w:szCs w:val="20"/>
                <w:lang w:eastAsia="ru-RU"/>
              </w:rPr>
            </w:r>
          </w:p>
        </w:tc>
        <w:tc>
          <w:tcPr>
            <w:tcW w:w="851" w:type="dxa"/>
            <w:tcBorders/>
            <w:shd w:color="auto" w:fill="auto" w:val="clear"/>
            <w:vAlign w:val="bottom"/>
          </w:tcPr>
          <w:p>
            <w:pPr>
              <w:pStyle w:val="Normal"/>
              <w:widowControl w:val="false"/>
              <w:spacing w:lineRule="auto" w:line="240" w:before="0" w:after="0"/>
              <w:ind w:right="140" w:hanging="0"/>
              <w:rPr>
                <w:rFonts w:ascii="Times New Roman" w:hAnsi="Times New Roman" w:eastAsia="Times New Roman" w:cs="Times New Roman"/>
                <w:sz w:val="20"/>
                <w:szCs w:val="20"/>
                <w:lang w:eastAsia="ru-RU"/>
              </w:rPr>
            </w:pPr>
            <w:r>
              <w:rPr>
                <w:rFonts w:eastAsia="Times New Roman" w:cs="Times New Roman" w:ascii="Times New Roman" w:hAnsi="Times New Roman"/>
                <w:sz w:val="20"/>
                <w:szCs w:val="20"/>
                <w:lang w:eastAsia="ru-RU"/>
              </w:rPr>
            </w:r>
          </w:p>
        </w:tc>
        <w:tc>
          <w:tcPr>
            <w:tcW w:w="566" w:type="dxa"/>
            <w:tcBorders/>
            <w:shd w:color="auto" w:fill="auto" w:val="clear"/>
            <w:vAlign w:val="bottom"/>
          </w:tcPr>
          <w:p>
            <w:pPr>
              <w:pStyle w:val="Normal"/>
              <w:widowControl w:val="false"/>
              <w:spacing w:lineRule="auto" w:line="240" w:before="0" w:after="0"/>
              <w:ind w:right="140" w:hanging="0"/>
              <w:rPr>
                <w:rFonts w:ascii="Times New Roman" w:hAnsi="Times New Roman" w:eastAsia="Times New Roman" w:cs="Times New Roman"/>
                <w:sz w:val="20"/>
                <w:szCs w:val="20"/>
                <w:lang w:eastAsia="ru-RU"/>
              </w:rPr>
            </w:pPr>
            <w:r>
              <w:rPr>
                <w:rFonts w:eastAsia="Times New Roman" w:cs="Times New Roman" w:ascii="Times New Roman" w:hAnsi="Times New Roman"/>
                <w:sz w:val="20"/>
                <w:szCs w:val="20"/>
                <w:lang w:eastAsia="ru-RU"/>
              </w:rPr>
            </w:r>
          </w:p>
        </w:tc>
        <w:tc>
          <w:tcPr>
            <w:tcW w:w="703" w:type="dxa"/>
            <w:tcBorders/>
            <w:shd w:color="auto" w:fill="auto" w:val="clear"/>
            <w:vAlign w:val="bottom"/>
          </w:tcPr>
          <w:p>
            <w:pPr>
              <w:pStyle w:val="Normal"/>
              <w:widowControl w:val="false"/>
              <w:spacing w:lineRule="auto" w:line="240" w:before="0" w:after="0"/>
              <w:ind w:right="140" w:hanging="0"/>
              <w:rPr>
                <w:rFonts w:ascii="Times New Roman" w:hAnsi="Times New Roman" w:eastAsia="Times New Roman" w:cs="Times New Roman"/>
                <w:sz w:val="20"/>
                <w:szCs w:val="20"/>
                <w:lang w:eastAsia="ru-RU"/>
              </w:rPr>
            </w:pPr>
            <w:r>
              <w:rPr>
                <w:rFonts w:eastAsia="Times New Roman" w:cs="Times New Roman" w:ascii="Times New Roman" w:hAnsi="Times New Roman"/>
                <w:sz w:val="20"/>
                <w:szCs w:val="20"/>
                <w:lang w:eastAsia="ru-RU"/>
              </w:rPr>
            </w:r>
          </w:p>
        </w:tc>
      </w:tr>
      <w:tr>
        <w:trPr>
          <w:trHeight w:val="300" w:hRule="atLeast"/>
        </w:trPr>
        <w:tc>
          <w:tcPr>
            <w:tcW w:w="385" w:type="dxa"/>
            <w:tcBorders/>
            <w:shd w:color="auto" w:fill="auto" w:val="clear"/>
            <w:vAlign w:val="bottom"/>
          </w:tcPr>
          <w:p>
            <w:pPr>
              <w:pStyle w:val="Normal"/>
              <w:widowControl w:val="false"/>
              <w:spacing w:lineRule="auto" w:line="240" w:before="0" w:after="0"/>
              <w:ind w:right="140" w:hanging="0"/>
              <w:rPr>
                <w:rFonts w:ascii="Times New Roman" w:hAnsi="Times New Roman" w:eastAsia="Times New Roman" w:cs="Times New Roman"/>
                <w:sz w:val="20"/>
                <w:szCs w:val="20"/>
                <w:lang w:eastAsia="ru-RU"/>
              </w:rPr>
            </w:pPr>
            <w:r>
              <w:rPr>
                <w:rFonts w:eastAsia="Times New Roman" w:cs="Times New Roman" w:ascii="Times New Roman" w:hAnsi="Times New Roman"/>
                <w:sz w:val="20"/>
                <w:szCs w:val="20"/>
                <w:lang w:eastAsia="ru-RU"/>
              </w:rPr>
            </w:r>
          </w:p>
        </w:tc>
        <w:tc>
          <w:tcPr>
            <w:tcW w:w="3598" w:type="dxa"/>
            <w:gridSpan w:val="5"/>
            <w:tcBorders/>
            <w:shd w:color="auto" w:fill="auto" w:val="clear"/>
            <w:vAlign w:val="center"/>
          </w:tcPr>
          <w:p>
            <w:pPr>
              <w:pStyle w:val="Normal"/>
              <w:widowControl w:val="false"/>
              <w:spacing w:lineRule="auto" w:line="240" w:before="0" w:after="0"/>
              <w:ind w:right="140" w:hanging="0"/>
              <w:rPr>
                <w:rFonts w:ascii="Times New Roman" w:hAnsi="Times New Roman" w:eastAsia="Times New Roman" w:cs="Times New Roman"/>
                <w:color w:val="000000"/>
                <w:sz w:val="22"/>
                <w:lang w:eastAsia="ru-RU"/>
              </w:rPr>
            </w:pPr>
            <w:r>
              <w:rPr>
                <w:rFonts w:eastAsia="Times New Roman" w:cs="Times New Roman" w:ascii="Times New Roman" w:hAnsi="Times New Roman"/>
                <w:color w:val="000000"/>
                <w:sz w:val="22"/>
                <w:lang w:eastAsia="ru-RU"/>
              </w:rPr>
              <w:t>2 балла –  соответствует возрасту;</w:t>
            </w:r>
          </w:p>
        </w:tc>
        <w:tc>
          <w:tcPr>
            <w:tcW w:w="824" w:type="dxa"/>
            <w:gridSpan w:val="2"/>
            <w:tcBorders/>
            <w:shd w:color="auto" w:fill="auto" w:val="clear"/>
            <w:vAlign w:val="bottom"/>
          </w:tcPr>
          <w:p>
            <w:pPr>
              <w:pStyle w:val="Normal"/>
              <w:widowControl w:val="false"/>
              <w:spacing w:lineRule="auto" w:line="240" w:before="0" w:after="0"/>
              <w:ind w:right="140" w:hanging="0"/>
              <w:rPr>
                <w:rFonts w:ascii="Times New Roman" w:hAnsi="Times New Roman" w:eastAsia="Times New Roman" w:cs="Times New Roman"/>
                <w:color w:val="000000"/>
                <w:sz w:val="22"/>
                <w:lang w:eastAsia="ru-RU"/>
              </w:rPr>
            </w:pPr>
            <w:r>
              <w:rPr>
                <w:rFonts w:eastAsia="Times New Roman" w:cs="Times New Roman" w:ascii="Times New Roman" w:hAnsi="Times New Roman"/>
                <w:color w:val="000000"/>
                <w:sz w:val="22"/>
                <w:lang w:eastAsia="ru-RU"/>
              </w:rPr>
            </w:r>
          </w:p>
        </w:tc>
        <w:tc>
          <w:tcPr>
            <w:tcW w:w="755" w:type="dxa"/>
            <w:gridSpan w:val="2"/>
            <w:tcBorders/>
            <w:shd w:color="auto" w:fill="auto" w:val="clear"/>
            <w:vAlign w:val="bottom"/>
          </w:tcPr>
          <w:p>
            <w:pPr>
              <w:pStyle w:val="Normal"/>
              <w:widowControl w:val="false"/>
              <w:spacing w:lineRule="auto" w:line="240" w:before="0" w:after="0"/>
              <w:ind w:right="140" w:hanging="0"/>
              <w:rPr>
                <w:rFonts w:ascii="Times New Roman" w:hAnsi="Times New Roman" w:eastAsia="Times New Roman" w:cs="Times New Roman"/>
                <w:sz w:val="20"/>
                <w:szCs w:val="20"/>
                <w:lang w:eastAsia="ru-RU"/>
              </w:rPr>
            </w:pPr>
            <w:r>
              <w:rPr>
                <w:rFonts w:eastAsia="Times New Roman" w:cs="Times New Roman" w:ascii="Times New Roman" w:hAnsi="Times New Roman"/>
                <w:sz w:val="20"/>
                <w:szCs w:val="20"/>
                <w:lang w:eastAsia="ru-RU"/>
              </w:rPr>
            </w:r>
          </w:p>
        </w:tc>
        <w:tc>
          <w:tcPr>
            <w:tcW w:w="236" w:type="dxa"/>
            <w:gridSpan w:val="2"/>
            <w:tcBorders/>
            <w:shd w:color="auto" w:fill="auto" w:val="clear"/>
            <w:vAlign w:val="bottom"/>
          </w:tcPr>
          <w:p>
            <w:pPr>
              <w:pStyle w:val="Normal"/>
              <w:widowControl w:val="false"/>
              <w:spacing w:lineRule="auto" w:line="240" w:before="0" w:after="0"/>
              <w:ind w:right="140" w:hanging="0"/>
              <w:rPr>
                <w:rFonts w:ascii="Times New Roman" w:hAnsi="Times New Roman" w:eastAsia="Times New Roman" w:cs="Times New Roman"/>
                <w:sz w:val="20"/>
                <w:szCs w:val="20"/>
                <w:lang w:eastAsia="ru-RU"/>
              </w:rPr>
            </w:pPr>
            <w:r>
              <w:rPr>
                <w:rFonts w:eastAsia="Times New Roman" w:cs="Times New Roman" w:ascii="Times New Roman" w:hAnsi="Times New Roman"/>
                <w:sz w:val="20"/>
                <w:szCs w:val="20"/>
                <w:lang w:eastAsia="ru-RU"/>
              </w:rPr>
            </w:r>
          </w:p>
        </w:tc>
        <w:tc>
          <w:tcPr>
            <w:tcW w:w="239" w:type="dxa"/>
            <w:tcBorders/>
            <w:shd w:color="auto" w:fill="auto" w:val="clear"/>
            <w:vAlign w:val="bottom"/>
          </w:tcPr>
          <w:p>
            <w:pPr>
              <w:pStyle w:val="Normal"/>
              <w:widowControl w:val="false"/>
              <w:spacing w:lineRule="auto" w:line="240" w:before="0" w:after="0"/>
              <w:ind w:right="140" w:hanging="0"/>
              <w:rPr>
                <w:rFonts w:ascii="Times New Roman" w:hAnsi="Times New Roman" w:eastAsia="Times New Roman" w:cs="Times New Roman"/>
                <w:sz w:val="20"/>
                <w:szCs w:val="20"/>
                <w:lang w:eastAsia="ru-RU"/>
              </w:rPr>
            </w:pPr>
            <w:r>
              <w:rPr>
                <w:rFonts w:eastAsia="Times New Roman" w:cs="Times New Roman" w:ascii="Times New Roman" w:hAnsi="Times New Roman"/>
                <w:sz w:val="20"/>
                <w:szCs w:val="20"/>
                <w:lang w:eastAsia="ru-RU"/>
              </w:rPr>
            </w:r>
          </w:p>
        </w:tc>
        <w:tc>
          <w:tcPr>
            <w:tcW w:w="233" w:type="dxa"/>
            <w:tcBorders/>
            <w:shd w:color="auto" w:fill="auto" w:val="clear"/>
            <w:vAlign w:val="bottom"/>
          </w:tcPr>
          <w:p>
            <w:pPr>
              <w:pStyle w:val="Normal"/>
              <w:widowControl w:val="false"/>
              <w:spacing w:lineRule="auto" w:line="240" w:before="0" w:after="0"/>
              <w:ind w:right="140" w:hanging="0"/>
              <w:rPr>
                <w:rFonts w:ascii="Times New Roman" w:hAnsi="Times New Roman" w:eastAsia="Times New Roman" w:cs="Times New Roman"/>
                <w:sz w:val="20"/>
                <w:szCs w:val="20"/>
                <w:lang w:eastAsia="ru-RU"/>
              </w:rPr>
            </w:pPr>
            <w:r>
              <w:rPr>
                <w:rFonts w:eastAsia="Times New Roman" w:cs="Times New Roman" w:ascii="Times New Roman" w:hAnsi="Times New Roman"/>
                <w:sz w:val="20"/>
                <w:szCs w:val="20"/>
                <w:lang w:eastAsia="ru-RU"/>
              </w:rPr>
            </w:r>
          </w:p>
        </w:tc>
        <w:tc>
          <w:tcPr>
            <w:tcW w:w="236" w:type="dxa"/>
            <w:gridSpan w:val="2"/>
            <w:tcBorders/>
            <w:shd w:color="auto" w:fill="auto" w:val="clear"/>
            <w:vAlign w:val="bottom"/>
          </w:tcPr>
          <w:p>
            <w:pPr>
              <w:pStyle w:val="Normal"/>
              <w:widowControl w:val="false"/>
              <w:spacing w:lineRule="auto" w:line="240" w:before="0" w:after="0"/>
              <w:ind w:right="140" w:hanging="0"/>
              <w:rPr>
                <w:rFonts w:ascii="Times New Roman" w:hAnsi="Times New Roman" w:eastAsia="Times New Roman" w:cs="Times New Roman"/>
                <w:sz w:val="20"/>
                <w:szCs w:val="20"/>
                <w:lang w:eastAsia="ru-RU"/>
              </w:rPr>
            </w:pPr>
            <w:r>
              <w:rPr>
                <w:rFonts w:eastAsia="Times New Roman" w:cs="Times New Roman" w:ascii="Times New Roman" w:hAnsi="Times New Roman"/>
                <w:sz w:val="20"/>
                <w:szCs w:val="20"/>
                <w:lang w:eastAsia="ru-RU"/>
              </w:rPr>
            </w:r>
          </w:p>
        </w:tc>
        <w:tc>
          <w:tcPr>
            <w:tcW w:w="239" w:type="dxa"/>
            <w:tcBorders/>
            <w:shd w:color="auto" w:fill="auto" w:val="clear"/>
            <w:vAlign w:val="bottom"/>
          </w:tcPr>
          <w:p>
            <w:pPr>
              <w:pStyle w:val="Normal"/>
              <w:widowControl w:val="false"/>
              <w:spacing w:lineRule="auto" w:line="240" w:before="0" w:after="0"/>
              <w:ind w:right="140" w:hanging="0"/>
              <w:rPr>
                <w:rFonts w:ascii="Times New Roman" w:hAnsi="Times New Roman" w:eastAsia="Times New Roman" w:cs="Times New Roman"/>
                <w:sz w:val="20"/>
                <w:szCs w:val="20"/>
                <w:lang w:eastAsia="ru-RU"/>
              </w:rPr>
            </w:pPr>
            <w:r>
              <w:rPr>
                <w:rFonts w:eastAsia="Times New Roman" w:cs="Times New Roman" w:ascii="Times New Roman" w:hAnsi="Times New Roman"/>
                <w:sz w:val="20"/>
                <w:szCs w:val="20"/>
                <w:lang w:eastAsia="ru-RU"/>
              </w:rPr>
            </w:r>
          </w:p>
        </w:tc>
        <w:tc>
          <w:tcPr>
            <w:tcW w:w="233" w:type="dxa"/>
            <w:tcBorders/>
            <w:shd w:color="auto" w:fill="auto" w:val="clear"/>
            <w:vAlign w:val="bottom"/>
          </w:tcPr>
          <w:p>
            <w:pPr>
              <w:pStyle w:val="Normal"/>
              <w:widowControl w:val="false"/>
              <w:spacing w:lineRule="auto" w:line="240" w:before="0" w:after="0"/>
              <w:ind w:right="140" w:hanging="0"/>
              <w:rPr>
                <w:rFonts w:ascii="Times New Roman" w:hAnsi="Times New Roman" w:eastAsia="Times New Roman" w:cs="Times New Roman"/>
                <w:sz w:val="20"/>
                <w:szCs w:val="20"/>
                <w:lang w:eastAsia="ru-RU"/>
              </w:rPr>
            </w:pPr>
            <w:r>
              <w:rPr>
                <w:rFonts w:eastAsia="Times New Roman" w:cs="Times New Roman" w:ascii="Times New Roman" w:hAnsi="Times New Roman"/>
                <w:sz w:val="20"/>
                <w:szCs w:val="20"/>
                <w:lang w:eastAsia="ru-RU"/>
              </w:rPr>
            </w:r>
          </w:p>
        </w:tc>
        <w:tc>
          <w:tcPr>
            <w:tcW w:w="238" w:type="dxa"/>
            <w:gridSpan w:val="2"/>
            <w:tcBorders/>
            <w:shd w:color="auto" w:fill="auto" w:val="clear"/>
            <w:vAlign w:val="bottom"/>
          </w:tcPr>
          <w:p>
            <w:pPr>
              <w:pStyle w:val="Normal"/>
              <w:widowControl w:val="false"/>
              <w:spacing w:lineRule="auto" w:line="240" w:before="0" w:after="0"/>
              <w:ind w:right="140" w:hanging="0"/>
              <w:rPr>
                <w:rFonts w:ascii="Times New Roman" w:hAnsi="Times New Roman" w:eastAsia="Times New Roman" w:cs="Times New Roman"/>
                <w:sz w:val="20"/>
                <w:szCs w:val="20"/>
                <w:lang w:eastAsia="ru-RU"/>
              </w:rPr>
            </w:pPr>
            <w:r>
              <w:rPr>
                <w:rFonts w:eastAsia="Times New Roman" w:cs="Times New Roman" w:ascii="Times New Roman" w:hAnsi="Times New Roman"/>
                <w:sz w:val="20"/>
                <w:szCs w:val="20"/>
                <w:lang w:eastAsia="ru-RU"/>
              </w:rPr>
            </w:r>
          </w:p>
        </w:tc>
        <w:tc>
          <w:tcPr>
            <w:tcW w:w="237" w:type="dxa"/>
            <w:tcBorders/>
            <w:shd w:color="auto" w:fill="auto" w:val="clear"/>
            <w:vAlign w:val="bottom"/>
          </w:tcPr>
          <w:p>
            <w:pPr>
              <w:pStyle w:val="Normal"/>
              <w:widowControl w:val="false"/>
              <w:spacing w:lineRule="auto" w:line="240" w:before="0" w:after="0"/>
              <w:ind w:right="140" w:hanging="0"/>
              <w:rPr>
                <w:rFonts w:ascii="Times New Roman" w:hAnsi="Times New Roman" w:eastAsia="Times New Roman" w:cs="Times New Roman"/>
                <w:sz w:val="20"/>
                <w:szCs w:val="20"/>
                <w:lang w:eastAsia="ru-RU"/>
              </w:rPr>
            </w:pPr>
            <w:r>
              <w:rPr>
                <w:rFonts w:eastAsia="Times New Roman" w:cs="Times New Roman" w:ascii="Times New Roman" w:hAnsi="Times New Roman"/>
                <w:sz w:val="20"/>
                <w:szCs w:val="20"/>
                <w:lang w:eastAsia="ru-RU"/>
              </w:rPr>
            </w:r>
          </w:p>
        </w:tc>
        <w:tc>
          <w:tcPr>
            <w:tcW w:w="313" w:type="dxa"/>
            <w:tcBorders/>
          </w:tcPr>
          <w:p>
            <w:pPr>
              <w:pStyle w:val="Normal"/>
              <w:widowControl w:val="false"/>
              <w:spacing w:before="0" w:after="180"/>
              <w:rPr/>
            </w:pPr>
            <w:r>
              <w:rPr/>
            </w:r>
          </w:p>
        </w:tc>
        <w:tc>
          <w:tcPr>
            <w:tcW w:w="851" w:type="dxa"/>
            <w:tcBorders/>
          </w:tcPr>
          <w:p>
            <w:pPr>
              <w:pStyle w:val="Normal"/>
              <w:widowControl w:val="false"/>
              <w:spacing w:before="0" w:after="180"/>
              <w:rPr/>
            </w:pPr>
            <w:r>
              <w:rPr/>
            </w:r>
          </w:p>
        </w:tc>
        <w:tc>
          <w:tcPr>
            <w:tcW w:w="566" w:type="dxa"/>
            <w:tcBorders/>
          </w:tcPr>
          <w:p>
            <w:pPr>
              <w:pStyle w:val="Normal"/>
              <w:widowControl w:val="false"/>
              <w:spacing w:before="0" w:after="180"/>
              <w:rPr/>
            </w:pPr>
            <w:r>
              <w:rPr/>
            </w:r>
          </w:p>
        </w:tc>
        <w:tc>
          <w:tcPr>
            <w:tcW w:w="703" w:type="dxa"/>
            <w:tcBorders/>
          </w:tcPr>
          <w:p>
            <w:pPr>
              <w:pStyle w:val="Normal"/>
              <w:widowControl w:val="false"/>
              <w:spacing w:before="0" w:after="180"/>
              <w:rPr/>
            </w:pPr>
            <w:r>
              <w:rPr/>
            </w:r>
          </w:p>
        </w:tc>
      </w:tr>
    </w:tbl>
    <w:p>
      <w:pPr>
        <w:pStyle w:val="Normal"/>
        <w:spacing w:lineRule="auto" w:line="240" w:before="0" w:after="0"/>
        <w:rPr>
          <w:rFonts w:ascii="Times New Roman" w:hAnsi="Times New Roman" w:eastAsia="Calibri" w:cs="Times New Roman"/>
          <w:b/>
          <w:b/>
          <w:sz w:val="22"/>
          <w:szCs w:val="28"/>
          <w:vertAlign w:val="superscript"/>
        </w:rPr>
      </w:pPr>
      <w:r>
        <w:rPr>
          <w:rFonts w:eastAsia="Calibri" w:cs="Times New Roman" w:ascii="Times New Roman" w:hAnsi="Times New Roman"/>
          <w:b/>
          <w:sz w:val="22"/>
          <w:szCs w:val="28"/>
        </w:rPr>
        <w:t xml:space="preserve"> </w:t>
      </w:r>
      <w:r>
        <w:rPr>
          <w:rFonts w:eastAsia="Calibri" w:cs="Times New Roman" w:ascii="Times New Roman" w:hAnsi="Times New Roman"/>
          <w:b/>
          <w:sz w:val="22"/>
          <w:szCs w:val="28"/>
        </w:rPr>
        <w:t>Мониторинг детского развития</w:t>
      </w:r>
    </w:p>
    <w:p>
      <w:pPr>
        <w:pStyle w:val="Normal"/>
        <w:tabs>
          <w:tab w:val="clear" w:pos="708"/>
          <w:tab w:val="right" w:pos="14400" w:leader="underscore"/>
        </w:tabs>
        <w:spacing w:lineRule="auto" w:line="240" w:before="0" w:after="120"/>
        <w:ind w:firstLine="360"/>
        <w:jc w:val="both"/>
        <w:rPr>
          <w:rFonts w:ascii="Times New Roman" w:hAnsi="Times New Roman" w:cs="Times New Roman"/>
          <w:color w:val="000000"/>
          <w:sz w:val="24"/>
          <w:szCs w:val="24"/>
          <w:u w:val="single"/>
        </w:rPr>
      </w:pPr>
      <w:r>
        <w:rPr>
          <w:rFonts w:cs="Times New Roman" w:ascii="Times New Roman" w:hAnsi="Times New Roman"/>
          <w:b/>
          <w:color w:val="000000"/>
          <w:sz w:val="24"/>
          <w:szCs w:val="24"/>
        </w:rPr>
        <w:t>Группа детского сада</w:t>
      </w:r>
      <w:r>
        <w:rPr>
          <w:rFonts w:cs="Times New Roman" w:ascii="Times New Roman" w:hAnsi="Times New Roman"/>
          <w:color w:val="000000"/>
          <w:sz w:val="24"/>
          <w:szCs w:val="24"/>
          <w:u w:val="single"/>
        </w:rPr>
        <w:t>МБДОУ №9 «Салават купере» средняя группа №3</w:t>
      </w:r>
    </w:p>
    <w:p>
      <w:pPr>
        <w:pStyle w:val="Normal"/>
        <w:tabs>
          <w:tab w:val="clear" w:pos="708"/>
          <w:tab w:val="right" w:pos="14400" w:leader="underscore"/>
        </w:tabs>
        <w:spacing w:lineRule="auto" w:line="240" w:before="0" w:after="120"/>
        <w:ind w:firstLine="360"/>
        <w:jc w:val="both"/>
        <w:rPr>
          <w:rFonts w:ascii="Times New Roman" w:hAnsi="Times New Roman" w:cs="Times New Roman"/>
          <w:color w:val="000000"/>
          <w:sz w:val="24"/>
          <w:szCs w:val="24"/>
          <w:u w:val="single"/>
        </w:rPr>
      </w:pPr>
      <w:r>
        <w:rPr>
          <w:rFonts w:cs="Times New Roman" w:ascii="Times New Roman" w:hAnsi="Times New Roman"/>
          <w:b/>
          <w:color w:val="000000"/>
          <w:sz w:val="24"/>
          <w:szCs w:val="24"/>
        </w:rPr>
        <w:t>Дата проведения мониторинга</w:t>
      </w:r>
    </w:p>
    <w:tbl>
      <w:tblPr>
        <w:tblW w:w="9913" w:type="dxa"/>
        <w:jc w:val="center"/>
        <w:tblInd w:w="0" w:type="dxa"/>
        <w:tblLayout w:type="fixed"/>
        <w:tblCellMar>
          <w:top w:w="30" w:type="dxa"/>
          <w:left w:w="30" w:type="dxa"/>
          <w:bottom w:w="30" w:type="dxa"/>
          <w:right w:w="30" w:type="dxa"/>
        </w:tblCellMar>
        <w:tblLook w:firstRow="0" w:noVBand="0" w:lastRow="0" w:firstColumn="0" w:lastColumn="0" w:noHBand="0" w:val="0000"/>
      </w:tblPr>
      <w:tblGrid>
        <w:gridCol w:w="465"/>
        <w:gridCol w:w="567"/>
        <w:gridCol w:w="711"/>
        <w:gridCol w:w="567"/>
        <w:gridCol w:w="854"/>
        <w:gridCol w:w="567"/>
        <w:gridCol w:w="708"/>
        <w:gridCol w:w="567"/>
        <w:gridCol w:w="708"/>
        <w:gridCol w:w="567"/>
        <w:gridCol w:w="709"/>
        <w:gridCol w:w="712"/>
        <w:gridCol w:w="567"/>
        <w:gridCol w:w="567"/>
        <w:gridCol w:w="523"/>
        <w:gridCol w:w="551"/>
      </w:tblGrid>
      <w:tr>
        <w:trPr/>
        <w:tc>
          <w:tcPr>
            <w:tcW w:w="465" w:type="dxa"/>
            <w:vMerge w:val="restart"/>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lineRule="auto" w:line="264" w:before="0" w:after="0"/>
              <w:jc w:val="center"/>
              <w:rPr>
                <w:rFonts w:ascii="Times New Roman" w:hAnsi="Times New Roman" w:cs="Times New Roman"/>
                <w:color w:val="000000"/>
                <w:sz w:val="18"/>
                <w:szCs w:val="18"/>
              </w:rPr>
            </w:pPr>
            <w:r>
              <w:rPr>
                <w:rFonts w:cs="Times New Roman" w:ascii="Times New Roman" w:hAnsi="Times New Roman"/>
                <w:color w:val="000000"/>
                <w:sz w:val="18"/>
                <w:szCs w:val="18"/>
              </w:rPr>
              <w:t>№</w:t>
            </w:r>
          </w:p>
          <w:p>
            <w:pPr>
              <w:pStyle w:val="Normal"/>
              <w:widowControl w:val="false"/>
              <w:spacing w:lineRule="auto" w:line="264" w:before="0" w:after="0"/>
              <w:jc w:val="center"/>
              <w:rPr>
                <w:rFonts w:ascii="Times New Roman" w:hAnsi="Times New Roman" w:cs="Times New Roman"/>
                <w:color w:val="000000"/>
                <w:sz w:val="18"/>
                <w:szCs w:val="18"/>
              </w:rPr>
            </w:pPr>
            <w:r>
              <w:rPr>
                <w:rFonts w:cs="Times New Roman" w:ascii="Times New Roman" w:hAnsi="Times New Roman"/>
                <w:color w:val="000000"/>
                <w:sz w:val="18"/>
                <w:szCs w:val="18"/>
              </w:rPr>
              <w:t>п/п</w:t>
            </w:r>
          </w:p>
        </w:tc>
        <w:tc>
          <w:tcPr>
            <w:tcW w:w="567" w:type="dxa"/>
            <w:vMerge w:val="restart"/>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lineRule="auto" w:line="264" w:before="0" w:after="0"/>
              <w:jc w:val="center"/>
              <w:rPr>
                <w:rFonts w:ascii="Times New Roman" w:hAnsi="Times New Roman" w:cs="Times New Roman"/>
                <w:color w:val="000000"/>
                <w:sz w:val="18"/>
                <w:szCs w:val="18"/>
              </w:rPr>
            </w:pPr>
            <w:r>
              <w:rPr>
                <w:rFonts w:cs="Times New Roman" w:ascii="Times New Roman" w:hAnsi="Times New Roman"/>
                <w:color w:val="000000"/>
                <w:sz w:val="18"/>
                <w:szCs w:val="18"/>
              </w:rPr>
              <w:t>Фамилия, имя</w:t>
            </w:r>
          </w:p>
          <w:p>
            <w:pPr>
              <w:pStyle w:val="Normal"/>
              <w:widowControl w:val="false"/>
              <w:spacing w:lineRule="auto" w:line="264" w:before="0" w:after="0"/>
              <w:jc w:val="center"/>
              <w:rPr>
                <w:rFonts w:ascii="Times New Roman" w:hAnsi="Times New Roman" w:cs="Times New Roman"/>
                <w:color w:val="000000"/>
                <w:sz w:val="18"/>
                <w:szCs w:val="18"/>
              </w:rPr>
            </w:pPr>
            <w:r>
              <w:rPr>
                <w:rFonts w:cs="Times New Roman" w:ascii="Times New Roman" w:hAnsi="Times New Roman"/>
                <w:color w:val="000000"/>
                <w:sz w:val="18"/>
                <w:szCs w:val="18"/>
              </w:rPr>
              <w:t>ребенка</w:t>
            </w:r>
          </w:p>
        </w:tc>
        <w:tc>
          <w:tcPr>
            <w:tcW w:w="8878" w:type="dxa"/>
            <w:gridSpan w:val="14"/>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lineRule="auto" w:line="264" w:before="60" w:after="60"/>
              <w:jc w:val="center"/>
              <w:rPr>
                <w:rFonts w:ascii="Times New Roman" w:hAnsi="Times New Roman" w:cs="Times New Roman"/>
                <w:color w:val="000000"/>
                <w:sz w:val="18"/>
                <w:szCs w:val="18"/>
              </w:rPr>
            </w:pPr>
            <w:r>
              <w:rPr>
                <w:rFonts w:cs="Times New Roman" w:ascii="Times New Roman" w:hAnsi="Times New Roman"/>
                <w:color w:val="000000"/>
                <w:sz w:val="18"/>
                <w:szCs w:val="18"/>
              </w:rPr>
              <w:t>Основная часть</w:t>
            </w:r>
          </w:p>
        </w:tc>
      </w:tr>
      <w:tr>
        <w:trPr>
          <w:trHeight w:val="320" w:hRule="atLeast"/>
        </w:trPr>
        <w:tc>
          <w:tcPr>
            <w:tcW w:w="465" w:type="dxa"/>
            <w:vMerge w:val="continue"/>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lineRule="auto" w:line="240" w:before="0" w:after="0"/>
              <w:rPr>
                <w:rFonts w:ascii="Times New Roman" w:hAnsi="Times New Roman" w:cs="Times New Roman"/>
                <w:color w:val="000000"/>
                <w:sz w:val="18"/>
                <w:szCs w:val="18"/>
              </w:rPr>
            </w:pPr>
            <w:r>
              <w:rPr>
                <w:rFonts w:cs="Times New Roman" w:ascii="Times New Roman" w:hAnsi="Times New Roman"/>
                <w:color w:val="000000"/>
                <w:sz w:val="18"/>
                <w:szCs w:val="18"/>
              </w:rPr>
            </w:r>
          </w:p>
        </w:tc>
        <w:tc>
          <w:tcPr>
            <w:tcW w:w="567" w:type="dxa"/>
            <w:vMerge w:val="continue"/>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lineRule="auto" w:line="240" w:before="0" w:after="0"/>
              <w:rPr>
                <w:rFonts w:ascii="Times New Roman" w:hAnsi="Times New Roman" w:cs="Times New Roman"/>
                <w:color w:val="000000"/>
                <w:sz w:val="18"/>
                <w:szCs w:val="18"/>
              </w:rPr>
            </w:pPr>
            <w:r>
              <w:rPr>
                <w:rFonts w:cs="Times New Roman" w:ascii="Times New Roman" w:hAnsi="Times New Roman"/>
                <w:color w:val="000000"/>
                <w:sz w:val="18"/>
                <w:szCs w:val="18"/>
              </w:rPr>
            </w:r>
          </w:p>
        </w:tc>
        <w:tc>
          <w:tcPr>
            <w:tcW w:w="8878" w:type="dxa"/>
            <w:gridSpan w:val="14"/>
            <w:tcBorders>
              <w:top w:val="single" w:sz="6" w:space="0" w:color="000000"/>
              <w:left w:val="single" w:sz="6" w:space="0" w:color="000000"/>
              <w:bottom w:val="single" w:sz="6" w:space="0" w:color="000000"/>
              <w:right w:val="single" w:sz="6" w:space="0" w:color="000000"/>
            </w:tcBorders>
          </w:tcPr>
          <w:p>
            <w:pPr>
              <w:pStyle w:val="Normal"/>
              <w:widowControl w:val="false"/>
              <w:spacing w:lineRule="auto" w:line="264" w:before="60" w:after="60"/>
              <w:jc w:val="center"/>
              <w:rPr>
                <w:rFonts w:ascii="Times New Roman" w:hAnsi="Times New Roman" w:cs="Times New Roman"/>
                <w:color w:val="000000"/>
                <w:sz w:val="18"/>
                <w:szCs w:val="18"/>
              </w:rPr>
            </w:pPr>
            <w:r>
              <w:rPr>
                <w:rFonts w:cs="Times New Roman" w:ascii="Times New Roman" w:hAnsi="Times New Roman"/>
                <w:color w:val="000000"/>
                <w:sz w:val="18"/>
                <w:szCs w:val="18"/>
              </w:rPr>
              <w:t>Социально-нормативные возрастные характеристики возможных достижений</w:t>
            </w:r>
          </w:p>
        </w:tc>
      </w:tr>
      <w:tr>
        <w:trPr>
          <w:trHeight w:val="1021" w:hRule="atLeast"/>
        </w:trPr>
        <w:tc>
          <w:tcPr>
            <w:tcW w:w="465" w:type="dxa"/>
            <w:vMerge w:val="continue"/>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lineRule="auto" w:line="240" w:before="0" w:after="0"/>
              <w:rPr>
                <w:rFonts w:ascii="Times New Roman" w:hAnsi="Times New Roman" w:cs="Times New Roman"/>
                <w:color w:val="000000"/>
                <w:sz w:val="18"/>
                <w:szCs w:val="18"/>
              </w:rPr>
            </w:pPr>
            <w:r>
              <w:rPr>
                <w:rFonts w:cs="Times New Roman" w:ascii="Times New Roman" w:hAnsi="Times New Roman"/>
                <w:color w:val="000000"/>
                <w:sz w:val="18"/>
                <w:szCs w:val="18"/>
              </w:rPr>
            </w:r>
          </w:p>
        </w:tc>
        <w:tc>
          <w:tcPr>
            <w:tcW w:w="567" w:type="dxa"/>
            <w:vMerge w:val="continue"/>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lineRule="auto" w:line="240" w:before="0" w:after="0"/>
              <w:rPr>
                <w:rFonts w:ascii="Times New Roman" w:hAnsi="Times New Roman" w:cs="Times New Roman"/>
                <w:color w:val="000000"/>
                <w:sz w:val="18"/>
                <w:szCs w:val="18"/>
              </w:rPr>
            </w:pPr>
            <w:r>
              <w:rPr>
                <w:rFonts w:cs="Times New Roman" w:ascii="Times New Roman" w:hAnsi="Times New Roman"/>
                <w:color w:val="000000"/>
                <w:sz w:val="18"/>
                <w:szCs w:val="18"/>
              </w:rPr>
            </w:r>
          </w:p>
        </w:tc>
        <w:tc>
          <w:tcPr>
            <w:tcW w:w="1278"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lineRule="auto" w:line="240" w:before="0" w:after="0"/>
              <w:jc w:val="center"/>
              <w:rPr>
                <w:rFonts w:ascii="Calibri" w:hAnsi="Calibri" w:eastAsia="Calibri" w:cs="Times New Roman"/>
                <w:sz w:val="16"/>
                <w:szCs w:val="16"/>
              </w:rPr>
            </w:pPr>
            <w:r>
              <w:rPr>
                <w:rFonts w:eastAsia="Calibri" w:cs="Times New Roman"/>
                <w:sz w:val="16"/>
                <w:szCs w:val="16"/>
              </w:rPr>
              <w:t>Физическое</w:t>
            </w:r>
          </w:p>
          <w:p>
            <w:pPr>
              <w:pStyle w:val="Normal"/>
              <w:widowControl w:val="false"/>
              <w:spacing w:lineRule="auto" w:line="240" w:before="0" w:after="0"/>
              <w:jc w:val="center"/>
              <w:rPr>
                <w:rFonts w:ascii="Calibri" w:hAnsi="Calibri" w:eastAsia="Calibri" w:cs="Times New Roman"/>
                <w:sz w:val="16"/>
                <w:szCs w:val="16"/>
              </w:rPr>
            </w:pPr>
            <w:r>
              <w:rPr>
                <w:rFonts w:eastAsia="Calibri" w:cs="Times New Roman"/>
                <w:sz w:val="16"/>
                <w:szCs w:val="16"/>
              </w:rPr>
              <w:t>развитие</w:t>
            </w:r>
          </w:p>
        </w:tc>
        <w:tc>
          <w:tcPr>
            <w:tcW w:w="1421"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lineRule="auto" w:line="240" w:before="0" w:after="0"/>
              <w:jc w:val="center"/>
              <w:rPr>
                <w:rFonts w:ascii="Calibri" w:hAnsi="Calibri" w:eastAsia="Calibri" w:cs="Times New Roman"/>
                <w:sz w:val="16"/>
                <w:szCs w:val="16"/>
              </w:rPr>
            </w:pPr>
            <w:r>
              <w:rPr>
                <w:rFonts w:eastAsia="Calibri" w:cs="Times New Roman"/>
                <w:sz w:val="16"/>
                <w:szCs w:val="16"/>
              </w:rPr>
              <w:t>Любознательность,</w:t>
            </w:r>
          </w:p>
          <w:p>
            <w:pPr>
              <w:pStyle w:val="Normal"/>
              <w:widowControl w:val="false"/>
              <w:spacing w:lineRule="auto" w:line="240" w:before="0" w:after="0"/>
              <w:jc w:val="center"/>
              <w:rPr>
                <w:rFonts w:ascii="Calibri" w:hAnsi="Calibri" w:eastAsia="Calibri" w:cs="Times New Roman"/>
                <w:sz w:val="16"/>
                <w:szCs w:val="16"/>
              </w:rPr>
            </w:pPr>
            <w:r>
              <w:rPr>
                <w:rFonts w:eastAsia="Calibri" w:cs="Times New Roman"/>
                <w:sz w:val="16"/>
                <w:szCs w:val="16"/>
              </w:rPr>
              <w:t>активность</w:t>
            </w:r>
          </w:p>
        </w:tc>
        <w:tc>
          <w:tcPr>
            <w:tcW w:w="1275"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lineRule="auto" w:line="240" w:before="0" w:after="0"/>
              <w:jc w:val="center"/>
              <w:rPr>
                <w:rFonts w:ascii="Calibri" w:hAnsi="Calibri" w:eastAsia="Calibri" w:cs="Times New Roman"/>
                <w:sz w:val="16"/>
                <w:szCs w:val="16"/>
              </w:rPr>
            </w:pPr>
            <w:r>
              <w:rPr>
                <w:rFonts w:eastAsia="Calibri" w:cs="Times New Roman"/>
                <w:sz w:val="16"/>
                <w:szCs w:val="16"/>
              </w:rPr>
              <w:t>Эмоциональность,</w:t>
            </w:r>
          </w:p>
          <w:p>
            <w:pPr>
              <w:pStyle w:val="Normal"/>
              <w:widowControl w:val="false"/>
              <w:spacing w:lineRule="auto" w:line="240" w:before="0" w:after="0"/>
              <w:jc w:val="center"/>
              <w:rPr>
                <w:rFonts w:ascii="Calibri" w:hAnsi="Calibri" w:eastAsia="Calibri" w:cs="Times New Roman"/>
                <w:sz w:val="16"/>
                <w:szCs w:val="16"/>
              </w:rPr>
            </w:pPr>
            <w:r>
              <w:rPr>
                <w:rFonts w:eastAsia="Calibri" w:cs="Times New Roman"/>
                <w:sz w:val="16"/>
                <w:szCs w:val="16"/>
              </w:rPr>
              <w:t>отзывчивость</w:t>
            </w:r>
          </w:p>
        </w:tc>
        <w:tc>
          <w:tcPr>
            <w:tcW w:w="1275"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lineRule="auto" w:line="240" w:before="0" w:after="0"/>
              <w:jc w:val="center"/>
              <w:rPr>
                <w:rFonts w:ascii="Calibri" w:hAnsi="Calibri" w:eastAsia="Calibri" w:cs="Times New Roman"/>
                <w:sz w:val="16"/>
                <w:szCs w:val="16"/>
              </w:rPr>
            </w:pPr>
            <w:r>
              <w:rPr>
                <w:rFonts w:eastAsia="Calibri" w:cs="Times New Roman"/>
                <w:sz w:val="16"/>
                <w:szCs w:val="16"/>
              </w:rPr>
              <w:t>Овладение средствами общения</w:t>
            </w:r>
          </w:p>
          <w:p>
            <w:pPr>
              <w:pStyle w:val="Normal"/>
              <w:widowControl w:val="false"/>
              <w:spacing w:lineRule="auto" w:line="240" w:before="0" w:after="0"/>
              <w:jc w:val="center"/>
              <w:rPr>
                <w:rFonts w:ascii="Calibri" w:hAnsi="Calibri" w:eastAsia="Calibri" w:cs="Times New Roman"/>
                <w:sz w:val="16"/>
                <w:szCs w:val="16"/>
              </w:rPr>
            </w:pPr>
            <w:r>
              <w:rPr>
                <w:rFonts w:eastAsia="Calibri" w:cs="Times New Roman"/>
                <w:sz w:val="16"/>
                <w:szCs w:val="16"/>
              </w:rPr>
              <w:t>и способами</w:t>
            </w:r>
          </w:p>
          <w:p>
            <w:pPr>
              <w:pStyle w:val="Normal"/>
              <w:widowControl w:val="false"/>
              <w:spacing w:lineRule="auto" w:line="240" w:before="0" w:after="0"/>
              <w:jc w:val="center"/>
              <w:rPr>
                <w:rFonts w:ascii="Calibri" w:hAnsi="Calibri" w:eastAsia="Calibri" w:cs="Times New Roman"/>
                <w:sz w:val="16"/>
                <w:szCs w:val="16"/>
              </w:rPr>
            </w:pPr>
            <w:r>
              <w:rPr>
                <w:rFonts w:eastAsia="Calibri" w:cs="Times New Roman"/>
                <w:sz w:val="16"/>
                <w:szCs w:val="16"/>
              </w:rPr>
              <w:t>взаимодействия со взрослыми</w:t>
            </w:r>
          </w:p>
        </w:tc>
        <w:tc>
          <w:tcPr>
            <w:tcW w:w="1421"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lineRule="auto" w:line="240" w:before="0" w:after="0"/>
              <w:jc w:val="center"/>
              <w:rPr>
                <w:rFonts w:ascii="Calibri" w:hAnsi="Calibri" w:eastAsia="Calibri" w:cs="Times New Roman"/>
                <w:sz w:val="16"/>
                <w:szCs w:val="16"/>
              </w:rPr>
            </w:pPr>
            <w:r>
              <w:rPr>
                <w:rFonts w:eastAsia="Calibri" w:cs="Times New Roman"/>
                <w:sz w:val="16"/>
                <w:szCs w:val="16"/>
              </w:rPr>
              <w:t>Способность управлять</w:t>
            </w:r>
          </w:p>
          <w:p>
            <w:pPr>
              <w:pStyle w:val="Normal"/>
              <w:widowControl w:val="false"/>
              <w:spacing w:lineRule="auto" w:line="240" w:before="0" w:after="0"/>
              <w:jc w:val="center"/>
              <w:rPr>
                <w:rFonts w:ascii="Calibri" w:hAnsi="Calibri" w:eastAsia="Calibri" w:cs="Times New Roman"/>
                <w:sz w:val="16"/>
                <w:szCs w:val="16"/>
              </w:rPr>
            </w:pPr>
            <w:r>
              <w:rPr>
                <w:rFonts w:eastAsia="Calibri" w:cs="Times New Roman"/>
                <w:sz w:val="16"/>
                <w:szCs w:val="16"/>
              </w:rPr>
              <w:t>своим поведением и планировать действия</w:t>
            </w:r>
          </w:p>
        </w:tc>
        <w:tc>
          <w:tcPr>
            <w:tcW w:w="1134"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lineRule="auto" w:line="240" w:before="0" w:after="0"/>
              <w:jc w:val="center"/>
              <w:rPr>
                <w:rFonts w:ascii="Calibri" w:hAnsi="Calibri" w:eastAsia="Calibri" w:cs="Times New Roman"/>
                <w:sz w:val="16"/>
                <w:szCs w:val="16"/>
              </w:rPr>
            </w:pPr>
            <w:r>
              <w:rPr>
                <w:rFonts w:eastAsia="Calibri" w:cs="Times New Roman"/>
                <w:sz w:val="16"/>
                <w:szCs w:val="16"/>
              </w:rPr>
              <w:t>Овладение</w:t>
            </w:r>
          </w:p>
          <w:p>
            <w:pPr>
              <w:pStyle w:val="Normal"/>
              <w:widowControl w:val="false"/>
              <w:spacing w:lineRule="auto" w:line="240" w:before="0" w:after="0"/>
              <w:jc w:val="center"/>
              <w:rPr>
                <w:rFonts w:ascii="Calibri" w:hAnsi="Calibri" w:eastAsia="Calibri" w:cs="Times New Roman"/>
                <w:sz w:val="16"/>
                <w:szCs w:val="16"/>
              </w:rPr>
            </w:pPr>
            <w:r>
              <w:rPr>
                <w:rFonts w:eastAsia="Calibri" w:cs="Times New Roman"/>
                <w:sz w:val="16"/>
                <w:szCs w:val="16"/>
              </w:rPr>
              <w:t>необходимыми умениями</w:t>
              <w:br/>
              <w:t>и навыками</w:t>
            </w:r>
          </w:p>
        </w:tc>
        <w:tc>
          <w:tcPr>
            <w:tcW w:w="1074"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lineRule="auto" w:line="240" w:before="0" w:after="0"/>
              <w:jc w:val="center"/>
              <w:rPr>
                <w:rFonts w:ascii="Calibri" w:hAnsi="Calibri" w:eastAsia="Calibri" w:cs="Times New Roman"/>
                <w:sz w:val="16"/>
                <w:szCs w:val="16"/>
              </w:rPr>
            </w:pPr>
            <w:r>
              <w:rPr>
                <w:rFonts w:eastAsia="Calibri" w:cs="Times New Roman"/>
                <w:sz w:val="16"/>
                <w:szCs w:val="16"/>
              </w:rPr>
              <w:t>Итоговый</w:t>
              <w:br/>
              <w:t>результат</w:t>
            </w:r>
          </w:p>
        </w:tc>
      </w:tr>
      <w:tr>
        <w:trPr>
          <w:trHeight w:val="769" w:hRule="atLeast"/>
        </w:trPr>
        <w:tc>
          <w:tcPr>
            <w:tcW w:w="465" w:type="dxa"/>
            <w:vMerge w:val="continue"/>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lineRule="auto" w:line="240" w:before="0" w:after="0"/>
              <w:rPr>
                <w:rFonts w:ascii="Times New Roman" w:hAnsi="Times New Roman" w:cs="Times New Roman"/>
                <w:color w:val="000000"/>
                <w:sz w:val="18"/>
                <w:szCs w:val="18"/>
              </w:rPr>
            </w:pPr>
            <w:r>
              <w:rPr>
                <w:rFonts w:cs="Times New Roman" w:ascii="Times New Roman" w:hAnsi="Times New Roman"/>
                <w:color w:val="000000"/>
                <w:sz w:val="18"/>
                <w:szCs w:val="18"/>
              </w:rPr>
            </w:r>
          </w:p>
        </w:tc>
        <w:tc>
          <w:tcPr>
            <w:tcW w:w="567" w:type="dxa"/>
            <w:vMerge w:val="continue"/>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lineRule="auto" w:line="240" w:before="0" w:after="0"/>
              <w:rPr>
                <w:rFonts w:ascii="Times New Roman" w:hAnsi="Times New Roman" w:cs="Times New Roman"/>
                <w:color w:val="000000"/>
                <w:sz w:val="18"/>
                <w:szCs w:val="18"/>
              </w:rPr>
            </w:pPr>
            <w:r>
              <w:rPr>
                <w:rFonts w:cs="Times New Roman" w:ascii="Times New Roman" w:hAnsi="Times New Roman"/>
                <w:color w:val="000000"/>
                <w:sz w:val="18"/>
                <w:szCs w:val="18"/>
              </w:rPr>
            </w:r>
          </w:p>
        </w:tc>
        <w:tc>
          <w:tcPr>
            <w:tcW w:w="711" w:type="dxa"/>
            <w:tcBorders>
              <w:top w:val="single" w:sz="6" w:space="0" w:color="000000"/>
              <w:left w:val="single" w:sz="6" w:space="0" w:color="000000"/>
              <w:bottom w:val="single" w:sz="6" w:space="0" w:color="000000"/>
              <w:right w:val="single" w:sz="6" w:space="0" w:color="000000"/>
            </w:tcBorders>
          </w:tcPr>
          <w:p>
            <w:pPr>
              <w:pStyle w:val="Normal"/>
              <w:widowControl w:val="false"/>
              <w:spacing w:lineRule="auto" w:line="264" w:before="0" w:after="0"/>
              <w:rPr>
                <w:rFonts w:ascii="Times New Roman" w:hAnsi="Times New Roman" w:cs="Times New Roman"/>
                <w:color w:val="000000"/>
                <w:sz w:val="16"/>
                <w:szCs w:val="16"/>
              </w:rPr>
            </w:pPr>
            <w:r>
              <w:rPr>
                <w:rFonts w:cs="Times New Roman" w:ascii="Times New Roman" w:hAnsi="Times New Roman"/>
                <w:color w:val="000000"/>
                <w:sz w:val="16"/>
                <w:szCs w:val="16"/>
              </w:rPr>
              <w:t>начало</w:t>
            </w:r>
          </w:p>
          <w:p>
            <w:pPr>
              <w:pStyle w:val="Normal"/>
              <w:widowControl w:val="false"/>
              <w:spacing w:lineRule="auto" w:line="264" w:before="0" w:after="0"/>
              <w:rPr>
                <w:rFonts w:ascii="Times New Roman" w:hAnsi="Times New Roman" w:cs="Times New Roman"/>
                <w:color w:val="000000"/>
                <w:sz w:val="16"/>
                <w:szCs w:val="16"/>
              </w:rPr>
            </w:pPr>
            <w:r>
              <w:rPr>
                <w:rFonts w:cs="Times New Roman" w:ascii="Times New Roman" w:hAnsi="Times New Roman"/>
                <w:color w:val="000000"/>
                <w:sz w:val="16"/>
                <w:szCs w:val="16"/>
              </w:rPr>
              <w:t>года</w:t>
            </w:r>
          </w:p>
        </w:tc>
        <w:tc>
          <w:tcPr>
            <w:tcW w:w="567" w:type="dxa"/>
            <w:tcBorders>
              <w:top w:val="single" w:sz="6" w:space="0" w:color="000000"/>
              <w:left w:val="single" w:sz="6" w:space="0" w:color="000000"/>
              <w:bottom w:val="single" w:sz="6" w:space="0" w:color="000000"/>
              <w:right w:val="single" w:sz="6" w:space="0" w:color="000000"/>
            </w:tcBorders>
          </w:tcPr>
          <w:p>
            <w:pPr>
              <w:pStyle w:val="Normal"/>
              <w:widowControl w:val="false"/>
              <w:spacing w:lineRule="auto" w:line="264" w:before="0" w:after="0"/>
              <w:rPr>
                <w:rFonts w:ascii="Times New Roman" w:hAnsi="Times New Roman" w:cs="Times New Roman"/>
                <w:color w:val="000000"/>
                <w:sz w:val="16"/>
                <w:szCs w:val="16"/>
              </w:rPr>
            </w:pPr>
            <w:r>
              <w:rPr>
                <w:rFonts w:cs="Times New Roman" w:ascii="Times New Roman" w:hAnsi="Times New Roman"/>
                <w:color w:val="000000"/>
                <w:sz w:val="16"/>
                <w:szCs w:val="16"/>
              </w:rPr>
              <w:t>конец</w:t>
              <w:br/>
              <w:t>года</w:t>
            </w:r>
          </w:p>
        </w:tc>
        <w:tc>
          <w:tcPr>
            <w:tcW w:w="854" w:type="dxa"/>
            <w:tcBorders>
              <w:top w:val="single" w:sz="6" w:space="0" w:color="000000"/>
              <w:left w:val="single" w:sz="6" w:space="0" w:color="000000"/>
              <w:bottom w:val="single" w:sz="6" w:space="0" w:color="000000"/>
              <w:right w:val="single" w:sz="6" w:space="0" w:color="000000"/>
            </w:tcBorders>
          </w:tcPr>
          <w:p>
            <w:pPr>
              <w:pStyle w:val="Normal"/>
              <w:widowControl w:val="false"/>
              <w:spacing w:lineRule="auto" w:line="264" w:before="0" w:after="0"/>
              <w:rPr>
                <w:rFonts w:ascii="Times New Roman" w:hAnsi="Times New Roman" w:cs="Times New Roman"/>
                <w:color w:val="000000"/>
                <w:sz w:val="16"/>
                <w:szCs w:val="16"/>
              </w:rPr>
            </w:pPr>
            <w:r>
              <w:rPr>
                <w:rFonts w:cs="Times New Roman" w:ascii="Times New Roman" w:hAnsi="Times New Roman"/>
                <w:color w:val="000000"/>
                <w:sz w:val="16"/>
                <w:szCs w:val="16"/>
              </w:rPr>
              <w:t>начало</w:t>
            </w:r>
          </w:p>
          <w:p>
            <w:pPr>
              <w:pStyle w:val="Normal"/>
              <w:widowControl w:val="false"/>
              <w:spacing w:lineRule="auto" w:line="264" w:before="0" w:after="0"/>
              <w:rPr>
                <w:rFonts w:ascii="Times New Roman" w:hAnsi="Times New Roman" w:cs="Times New Roman"/>
                <w:color w:val="000000"/>
                <w:sz w:val="16"/>
                <w:szCs w:val="16"/>
              </w:rPr>
            </w:pPr>
            <w:r>
              <w:rPr>
                <w:rFonts w:cs="Times New Roman" w:ascii="Times New Roman" w:hAnsi="Times New Roman"/>
                <w:color w:val="000000"/>
                <w:sz w:val="16"/>
                <w:szCs w:val="16"/>
              </w:rPr>
              <w:t>года</w:t>
            </w:r>
          </w:p>
        </w:tc>
        <w:tc>
          <w:tcPr>
            <w:tcW w:w="567" w:type="dxa"/>
            <w:tcBorders>
              <w:top w:val="single" w:sz="6" w:space="0" w:color="000000"/>
              <w:left w:val="single" w:sz="6" w:space="0" w:color="000000"/>
              <w:bottom w:val="single" w:sz="6" w:space="0" w:color="000000"/>
              <w:right w:val="single" w:sz="6" w:space="0" w:color="000000"/>
            </w:tcBorders>
          </w:tcPr>
          <w:p>
            <w:pPr>
              <w:pStyle w:val="Normal"/>
              <w:widowControl w:val="false"/>
              <w:spacing w:lineRule="auto" w:line="264" w:before="0" w:after="0"/>
              <w:rPr>
                <w:rFonts w:ascii="Times New Roman" w:hAnsi="Times New Roman" w:cs="Times New Roman"/>
                <w:color w:val="000000"/>
                <w:sz w:val="16"/>
                <w:szCs w:val="16"/>
              </w:rPr>
            </w:pPr>
            <w:r>
              <w:rPr>
                <w:rFonts w:cs="Times New Roman" w:ascii="Times New Roman" w:hAnsi="Times New Roman"/>
                <w:color w:val="000000"/>
                <w:sz w:val="16"/>
                <w:szCs w:val="16"/>
              </w:rPr>
              <w:t>конец</w:t>
              <w:br/>
              <w:t>года</w:t>
            </w:r>
          </w:p>
        </w:tc>
        <w:tc>
          <w:tcPr>
            <w:tcW w:w="708" w:type="dxa"/>
            <w:tcBorders>
              <w:top w:val="single" w:sz="6" w:space="0" w:color="000000"/>
              <w:left w:val="single" w:sz="6" w:space="0" w:color="000000"/>
              <w:bottom w:val="single" w:sz="6" w:space="0" w:color="000000"/>
              <w:right w:val="single" w:sz="6" w:space="0" w:color="000000"/>
            </w:tcBorders>
          </w:tcPr>
          <w:p>
            <w:pPr>
              <w:pStyle w:val="Normal"/>
              <w:widowControl w:val="false"/>
              <w:spacing w:lineRule="auto" w:line="264" w:before="0" w:after="0"/>
              <w:rPr>
                <w:rFonts w:ascii="Times New Roman" w:hAnsi="Times New Roman" w:cs="Times New Roman"/>
                <w:color w:val="000000"/>
                <w:sz w:val="16"/>
                <w:szCs w:val="16"/>
              </w:rPr>
            </w:pPr>
            <w:r>
              <w:rPr>
                <w:rFonts w:cs="Times New Roman" w:ascii="Times New Roman" w:hAnsi="Times New Roman"/>
                <w:color w:val="000000"/>
                <w:sz w:val="16"/>
                <w:szCs w:val="16"/>
              </w:rPr>
              <w:t>начало</w:t>
            </w:r>
          </w:p>
          <w:p>
            <w:pPr>
              <w:pStyle w:val="Normal"/>
              <w:widowControl w:val="false"/>
              <w:spacing w:lineRule="auto" w:line="264" w:before="0" w:after="0"/>
              <w:rPr>
                <w:rFonts w:ascii="Times New Roman" w:hAnsi="Times New Roman" w:cs="Times New Roman"/>
                <w:color w:val="000000"/>
                <w:sz w:val="16"/>
                <w:szCs w:val="16"/>
              </w:rPr>
            </w:pPr>
            <w:r>
              <w:rPr>
                <w:rFonts w:cs="Times New Roman" w:ascii="Times New Roman" w:hAnsi="Times New Roman"/>
                <w:color w:val="000000"/>
                <w:sz w:val="16"/>
                <w:szCs w:val="16"/>
              </w:rPr>
              <w:t>года</w:t>
            </w:r>
          </w:p>
        </w:tc>
        <w:tc>
          <w:tcPr>
            <w:tcW w:w="567" w:type="dxa"/>
            <w:tcBorders>
              <w:top w:val="single" w:sz="6" w:space="0" w:color="000000"/>
              <w:left w:val="single" w:sz="6" w:space="0" w:color="000000"/>
              <w:bottom w:val="single" w:sz="6" w:space="0" w:color="000000"/>
              <w:right w:val="single" w:sz="6" w:space="0" w:color="000000"/>
            </w:tcBorders>
          </w:tcPr>
          <w:p>
            <w:pPr>
              <w:pStyle w:val="Normal"/>
              <w:widowControl w:val="false"/>
              <w:spacing w:lineRule="auto" w:line="264" w:before="0" w:after="0"/>
              <w:rPr>
                <w:rFonts w:ascii="Times New Roman" w:hAnsi="Times New Roman" w:cs="Times New Roman"/>
                <w:color w:val="000000"/>
                <w:sz w:val="16"/>
                <w:szCs w:val="16"/>
              </w:rPr>
            </w:pPr>
            <w:r>
              <w:rPr>
                <w:rFonts w:cs="Times New Roman" w:ascii="Times New Roman" w:hAnsi="Times New Roman"/>
                <w:color w:val="000000"/>
                <w:sz w:val="16"/>
                <w:szCs w:val="16"/>
              </w:rPr>
              <w:t>конец</w:t>
              <w:br/>
              <w:t>года</w:t>
            </w:r>
          </w:p>
        </w:tc>
        <w:tc>
          <w:tcPr>
            <w:tcW w:w="708" w:type="dxa"/>
            <w:tcBorders>
              <w:top w:val="single" w:sz="6" w:space="0" w:color="000000"/>
              <w:left w:val="single" w:sz="6" w:space="0" w:color="000000"/>
              <w:bottom w:val="single" w:sz="6" w:space="0" w:color="000000"/>
              <w:right w:val="single" w:sz="6" w:space="0" w:color="000000"/>
            </w:tcBorders>
          </w:tcPr>
          <w:p>
            <w:pPr>
              <w:pStyle w:val="Normal"/>
              <w:widowControl w:val="false"/>
              <w:spacing w:lineRule="auto" w:line="264" w:before="0" w:after="0"/>
              <w:rPr>
                <w:rFonts w:ascii="Times New Roman" w:hAnsi="Times New Roman" w:cs="Times New Roman"/>
                <w:color w:val="000000"/>
                <w:sz w:val="16"/>
                <w:szCs w:val="16"/>
              </w:rPr>
            </w:pPr>
            <w:r>
              <w:rPr>
                <w:rFonts w:cs="Times New Roman" w:ascii="Times New Roman" w:hAnsi="Times New Roman"/>
                <w:color w:val="000000"/>
                <w:sz w:val="16"/>
                <w:szCs w:val="16"/>
              </w:rPr>
              <w:t>начало</w:t>
            </w:r>
          </w:p>
          <w:p>
            <w:pPr>
              <w:pStyle w:val="Normal"/>
              <w:widowControl w:val="false"/>
              <w:spacing w:lineRule="auto" w:line="264" w:before="0" w:after="0"/>
              <w:rPr>
                <w:rFonts w:ascii="Times New Roman" w:hAnsi="Times New Roman" w:cs="Times New Roman"/>
                <w:color w:val="000000"/>
                <w:sz w:val="16"/>
                <w:szCs w:val="16"/>
              </w:rPr>
            </w:pPr>
            <w:r>
              <w:rPr>
                <w:rFonts w:cs="Times New Roman" w:ascii="Times New Roman" w:hAnsi="Times New Roman"/>
                <w:color w:val="000000"/>
                <w:sz w:val="16"/>
                <w:szCs w:val="16"/>
              </w:rPr>
              <w:t>года</w:t>
            </w:r>
          </w:p>
        </w:tc>
        <w:tc>
          <w:tcPr>
            <w:tcW w:w="567" w:type="dxa"/>
            <w:tcBorders>
              <w:top w:val="single" w:sz="6" w:space="0" w:color="000000"/>
              <w:left w:val="single" w:sz="6" w:space="0" w:color="000000"/>
              <w:bottom w:val="single" w:sz="6" w:space="0" w:color="000000"/>
              <w:right w:val="single" w:sz="6" w:space="0" w:color="000000"/>
            </w:tcBorders>
          </w:tcPr>
          <w:p>
            <w:pPr>
              <w:pStyle w:val="Normal"/>
              <w:widowControl w:val="false"/>
              <w:spacing w:lineRule="auto" w:line="264" w:before="0" w:after="0"/>
              <w:rPr>
                <w:rFonts w:ascii="Times New Roman" w:hAnsi="Times New Roman" w:cs="Times New Roman"/>
                <w:color w:val="000000"/>
                <w:sz w:val="16"/>
                <w:szCs w:val="16"/>
              </w:rPr>
            </w:pPr>
            <w:r>
              <w:rPr>
                <w:rFonts w:cs="Times New Roman" w:ascii="Times New Roman" w:hAnsi="Times New Roman"/>
                <w:color w:val="000000"/>
                <w:sz w:val="16"/>
                <w:szCs w:val="16"/>
              </w:rPr>
              <w:t>конец</w:t>
              <w:br/>
              <w:t>года</w:t>
            </w:r>
          </w:p>
        </w:tc>
        <w:tc>
          <w:tcPr>
            <w:tcW w:w="709" w:type="dxa"/>
            <w:tcBorders>
              <w:top w:val="single" w:sz="6" w:space="0" w:color="000000"/>
              <w:left w:val="single" w:sz="6" w:space="0" w:color="000000"/>
              <w:bottom w:val="single" w:sz="6" w:space="0" w:color="000000"/>
              <w:right w:val="single" w:sz="6" w:space="0" w:color="000000"/>
            </w:tcBorders>
          </w:tcPr>
          <w:p>
            <w:pPr>
              <w:pStyle w:val="Normal"/>
              <w:widowControl w:val="false"/>
              <w:spacing w:lineRule="auto" w:line="264" w:before="0" w:after="0"/>
              <w:rPr>
                <w:rFonts w:ascii="Times New Roman" w:hAnsi="Times New Roman" w:cs="Times New Roman"/>
                <w:color w:val="000000"/>
                <w:sz w:val="16"/>
                <w:szCs w:val="16"/>
              </w:rPr>
            </w:pPr>
            <w:r>
              <w:rPr>
                <w:rFonts w:cs="Times New Roman" w:ascii="Times New Roman" w:hAnsi="Times New Roman"/>
                <w:color w:val="000000"/>
                <w:sz w:val="16"/>
                <w:szCs w:val="16"/>
              </w:rPr>
              <w:t>начало</w:t>
            </w:r>
          </w:p>
          <w:p>
            <w:pPr>
              <w:pStyle w:val="Normal"/>
              <w:widowControl w:val="false"/>
              <w:spacing w:lineRule="auto" w:line="264" w:before="0" w:after="0"/>
              <w:rPr>
                <w:rFonts w:ascii="Times New Roman" w:hAnsi="Times New Roman" w:cs="Times New Roman"/>
                <w:color w:val="000000"/>
                <w:sz w:val="16"/>
                <w:szCs w:val="16"/>
              </w:rPr>
            </w:pPr>
            <w:r>
              <w:rPr>
                <w:rFonts w:cs="Times New Roman" w:ascii="Times New Roman" w:hAnsi="Times New Roman"/>
                <w:color w:val="000000"/>
                <w:sz w:val="16"/>
                <w:szCs w:val="16"/>
              </w:rPr>
              <w:t>года</w:t>
            </w:r>
          </w:p>
        </w:tc>
        <w:tc>
          <w:tcPr>
            <w:tcW w:w="712" w:type="dxa"/>
            <w:tcBorders>
              <w:top w:val="single" w:sz="6" w:space="0" w:color="000000"/>
              <w:left w:val="single" w:sz="6" w:space="0" w:color="000000"/>
              <w:bottom w:val="single" w:sz="6" w:space="0" w:color="000000"/>
              <w:right w:val="single" w:sz="6" w:space="0" w:color="000000"/>
            </w:tcBorders>
          </w:tcPr>
          <w:p>
            <w:pPr>
              <w:pStyle w:val="Normal"/>
              <w:widowControl w:val="false"/>
              <w:spacing w:lineRule="auto" w:line="264" w:before="0" w:after="0"/>
              <w:rPr>
                <w:rFonts w:ascii="Times New Roman" w:hAnsi="Times New Roman" w:cs="Times New Roman"/>
                <w:color w:val="000000"/>
                <w:sz w:val="16"/>
                <w:szCs w:val="16"/>
              </w:rPr>
            </w:pPr>
            <w:r>
              <w:rPr>
                <w:rFonts w:cs="Times New Roman" w:ascii="Times New Roman" w:hAnsi="Times New Roman"/>
                <w:color w:val="000000"/>
                <w:sz w:val="16"/>
                <w:szCs w:val="16"/>
              </w:rPr>
              <w:t>конец</w:t>
              <w:br/>
              <w:t>года</w:t>
            </w:r>
          </w:p>
        </w:tc>
        <w:tc>
          <w:tcPr>
            <w:tcW w:w="567" w:type="dxa"/>
            <w:tcBorders>
              <w:top w:val="single" w:sz="6" w:space="0" w:color="000000"/>
              <w:left w:val="single" w:sz="6" w:space="0" w:color="000000"/>
              <w:bottom w:val="single" w:sz="6" w:space="0" w:color="000000"/>
              <w:right w:val="single" w:sz="6" w:space="0" w:color="000000"/>
            </w:tcBorders>
          </w:tcPr>
          <w:p>
            <w:pPr>
              <w:pStyle w:val="Normal"/>
              <w:widowControl w:val="false"/>
              <w:spacing w:lineRule="auto" w:line="264" w:before="0" w:after="0"/>
              <w:rPr>
                <w:rFonts w:ascii="Times New Roman" w:hAnsi="Times New Roman" w:cs="Times New Roman"/>
                <w:color w:val="000000"/>
                <w:sz w:val="16"/>
                <w:szCs w:val="16"/>
              </w:rPr>
            </w:pPr>
            <w:r>
              <w:rPr>
                <w:rFonts w:cs="Times New Roman" w:ascii="Times New Roman" w:hAnsi="Times New Roman"/>
                <w:color w:val="000000"/>
                <w:sz w:val="16"/>
                <w:szCs w:val="16"/>
              </w:rPr>
              <w:t>начало</w:t>
            </w:r>
          </w:p>
          <w:p>
            <w:pPr>
              <w:pStyle w:val="Normal"/>
              <w:widowControl w:val="false"/>
              <w:spacing w:lineRule="auto" w:line="264" w:before="0" w:after="0"/>
              <w:rPr>
                <w:rFonts w:ascii="Times New Roman" w:hAnsi="Times New Roman" w:cs="Times New Roman"/>
                <w:color w:val="000000"/>
                <w:sz w:val="16"/>
                <w:szCs w:val="16"/>
              </w:rPr>
            </w:pPr>
            <w:r>
              <w:rPr>
                <w:rFonts w:cs="Times New Roman" w:ascii="Times New Roman" w:hAnsi="Times New Roman"/>
                <w:color w:val="000000"/>
                <w:sz w:val="16"/>
                <w:szCs w:val="16"/>
              </w:rPr>
              <w:t>года</w:t>
            </w:r>
          </w:p>
        </w:tc>
        <w:tc>
          <w:tcPr>
            <w:tcW w:w="567" w:type="dxa"/>
            <w:tcBorders>
              <w:top w:val="single" w:sz="6" w:space="0" w:color="000000"/>
              <w:left w:val="single" w:sz="6" w:space="0" w:color="000000"/>
              <w:bottom w:val="single" w:sz="6" w:space="0" w:color="000000"/>
              <w:right w:val="single" w:sz="6" w:space="0" w:color="000000"/>
            </w:tcBorders>
          </w:tcPr>
          <w:p>
            <w:pPr>
              <w:pStyle w:val="Normal"/>
              <w:widowControl w:val="false"/>
              <w:spacing w:lineRule="auto" w:line="264" w:before="0" w:after="0"/>
              <w:rPr>
                <w:rFonts w:ascii="Times New Roman" w:hAnsi="Times New Roman" w:cs="Times New Roman"/>
                <w:color w:val="000000"/>
                <w:sz w:val="16"/>
                <w:szCs w:val="16"/>
              </w:rPr>
            </w:pPr>
            <w:r>
              <w:rPr>
                <w:rFonts w:cs="Times New Roman" w:ascii="Times New Roman" w:hAnsi="Times New Roman"/>
                <w:color w:val="000000"/>
                <w:sz w:val="16"/>
                <w:szCs w:val="16"/>
              </w:rPr>
              <w:t>конец</w:t>
              <w:br/>
              <w:t>года</w:t>
            </w:r>
          </w:p>
        </w:tc>
        <w:tc>
          <w:tcPr>
            <w:tcW w:w="523" w:type="dxa"/>
            <w:tcBorders>
              <w:top w:val="single" w:sz="6" w:space="0" w:color="000000"/>
              <w:left w:val="single" w:sz="6" w:space="0" w:color="000000"/>
              <w:bottom w:val="single" w:sz="6" w:space="0" w:color="000000"/>
              <w:right w:val="single" w:sz="6" w:space="0" w:color="000000"/>
            </w:tcBorders>
          </w:tcPr>
          <w:p>
            <w:pPr>
              <w:pStyle w:val="Normal"/>
              <w:widowControl w:val="false"/>
              <w:spacing w:lineRule="auto" w:line="264" w:before="0" w:after="0"/>
              <w:rPr>
                <w:rFonts w:ascii="Times New Roman" w:hAnsi="Times New Roman" w:cs="Times New Roman"/>
                <w:color w:val="000000"/>
                <w:sz w:val="16"/>
                <w:szCs w:val="16"/>
              </w:rPr>
            </w:pPr>
            <w:r>
              <w:rPr>
                <w:rFonts w:cs="Times New Roman" w:ascii="Times New Roman" w:hAnsi="Times New Roman"/>
                <w:color w:val="000000"/>
                <w:sz w:val="16"/>
                <w:szCs w:val="16"/>
              </w:rPr>
              <w:t>начало</w:t>
            </w:r>
          </w:p>
          <w:p>
            <w:pPr>
              <w:pStyle w:val="Normal"/>
              <w:widowControl w:val="false"/>
              <w:spacing w:lineRule="auto" w:line="264" w:before="0" w:after="0"/>
              <w:rPr>
                <w:rFonts w:ascii="Times New Roman" w:hAnsi="Times New Roman" w:cs="Times New Roman"/>
                <w:color w:val="000000"/>
                <w:sz w:val="16"/>
                <w:szCs w:val="16"/>
              </w:rPr>
            </w:pPr>
            <w:r>
              <w:rPr>
                <w:rFonts w:cs="Times New Roman" w:ascii="Times New Roman" w:hAnsi="Times New Roman"/>
                <w:color w:val="000000"/>
                <w:sz w:val="16"/>
                <w:szCs w:val="16"/>
              </w:rPr>
              <w:t>года</w:t>
            </w:r>
          </w:p>
        </w:tc>
        <w:tc>
          <w:tcPr>
            <w:tcW w:w="551" w:type="dxa"/>
            <w:tcBorders>
              <w:top w:val="single" w:sz="6" w:space="0" w:color="000000"/>
              <w:left w:val="single" w:sz="6" w:space="0" w:color="000000"/>
              <w:bottom w:val="single" w:sz="6" w:space="0" w:color="000000"/>
              <w:right w:val="single" w:sz="6" w:space="0" w:color="000000"/>
            </w:tcBorders>
          </w:tcPr>
          <w:p>
            <w:pPr>
              <w:pStyle w:val="Normal"/>
              <w:widowControl w:val="false"/>
              <w:spacing w:lineRule="auto" w:line="264" w:before="0" w:after="0"/>
              <w:rPr>
                <w:rFonts w:ascii="Times New Roman" w:hAnsi="Times New Roman" w:cs="Times New Roman"/>
                <w:color w:val="000000"/>
                <w:sz w:val="16"/>
                <w:szCs w:val="16"/>
              </w:rPr>
            </w:pPr>
            <w:r>
              <w:rPr>
                <w:rFonts w:cs="Times New Roman" w:ascii="Times New Roman" w:hAnsi="Times New Roman"/>
                <w:color w:val="000000"/>
                <w:sz w:val="16"/>
                <w:szCs w:val="16"/>
              </w:rPr>
              <w:t>конец</w:t>
              <w:br/>
              <w:t>года</w:t>
            </w:r>
          </w:p>
        </w:tc>
      </w:tr>
      <w:tr>
        <w:trPr/>
        <w:tc>
          <w:tcPr>
            <w:tcW w:w="465" w:type="dxa"/>
            <w:tcBorders>
              <w:top w:val="single" w:sz="6" w:space="0" w:color="000000"/>
              <w:left w:val="single" w:sz="6" w:space="0" w:color="000000"/>
              <w:bottom w:val="single" w:sz="6" w:space="0" w:color="000000"/>
              <w:right w:val="single" w:sz="6" w:space="0" w:color="000000"/>
            </w:tcBorders>
          </w:tcPr>
          <w:p>
            <w:pPr>
              <w:pStyle w:val="Normal"/>
              <w:widowControl w:val="false"/>
              <w:spacing w:lineRule="auto" w:line="264" w:before="0" w:after="0"/>
              <w:jc w:val="center"/>
              <w:rPr>
                <w:rFonts w:ascii="Times New Roman" w:hAnsi="Times New Roman" w:cs="Times New Roman"/>
                <w:color w:val="000000"/>
                <w:sz w:val="16"/>
                <w:szCs w:val="16"/>
              </w:rPr>
            </w:pPr>
            <w:r>
              <w:rPr>
                <w:rFonts w:cs="Times New Roman" w:ascii="Times New Roman" w:hAnsi="Times New Roman"/>
                <w:color w:val="000000"/>
                <w:sz w:val="16"/>
                <w:szCs w:val="16"/>
              </w:rPr>
              <w:t>1</w:t>
            </w:r>
          </w:p>
        </w:tc>
        <w:tc>
          <w:tcPr>
            <w:tcW w:w="567" w:type="dxa"/>
            <w:tcBorders>
              <w:top w:val="single" w:sz="6" w:space="0" w:color="000000"/>
              <w:left w:val="single" w:sz="6" w:space="0" w:color="000000"/>
              <w:bottom w:val="single" w:sz="6" w:space="0" w:color="000000"/>
              <w:right w:val="single" w:sz="6" w:space="0" w:color="000000"/>
            </w:tcBorders>
          </w:tcPr>
          <w:p>
            <w:pPr>
              <w:pStyle w:val="Normal"/>
              <w:widowControl w:val="false"/>
              <w:spacing w:lineRule="auto" w:line="264" w:before="0" w:after="0"/>
              <w:jc w:val="center"/>
              <w:rPr>
                <w:rFonts w:ascii="Times New Roman" w:hAnsi="Times New Roman" w:cs="Times New Roman"/>
                <w:color w:val="000000"/>
                <w:sz w:val="16"/>
                <w:szCs w:val="16"/>
              </w:rPr>
            </w:pPr>
            <w:r>
              <w:rPr>
                <w:rFonts w:cs="Times New Roman" w:ascii="Times New Roman" w:hAnsi="Times New Roman"/>
                <w:color w:val="000000"/>
                <w:sz w:val="16"/>
                <w:szCs w:val="16"/>
              </w:rPr>
              <w:t>2</w:t>
            </w:r>
          </w:p>
        </w:tc>
        <w:tc>
          <w:tcPr>
            <w:tcW w:w="711" w:type="dxa"/>
            <w:tcBorders>
              <w:top w:val="single" w:sz="6" w:space="0" w:color="000000"/>
              <w:left w:val="single" w:sz="6" w:space="0" w:color="000000"/>
              <w:bottom w:val="single" w:sz="6" w:space="0" w:color="000000"/>
              <w:right w:val="single" w:sz="6" w:space="0" w:color="000000"/>
            </w:tcBorders>
          </w:tcPr>
          <w:p>
            <w:pPr>
              <w:pStyle w:val="Normal"/>
              <w:widowControl w:val="false"/>
              <w:spacing w:lineRule="auto" w:line="264" w:before="0" w:after="0"/>
              <w:jc w:val="center"/>
              <w:rPr>
                <w:rFonts w:ascii="Times New Roman" w:hAnsi="Times New Roman" w:cs="Times New Roman"/>
                <w:color w:val="000000"/>
                <w:sz w:val="16"/>
                <w:szCs w:val="16"/>
              </w:rPr>
            </w:pPr>
            <w:r>
              <w:rPr>
                <w:rFonts w:cs="Times New Roman" w:ascii="Times New Roman" w:hAnsi="Times New Roman"/>
                <w:color w:val="000000"/>
                <w:sz w:val="16"/>
                <w:szCs w:val="16"/>
              </w:rPr>
              <w:t>3</w:t>
            </w:r>
          </w:p>
        </w:tc>
        <w:tc>
          <w:tcPr>
            <w:tcW w:w="567" w:type="dxa"/>
            <w:tcBorders>
              <w:top w:val="single" w:sz="6" w:space="0" w:color="000000"/>
              <w:left w:val="single" w:sz="6" w:space="0" w:color="000000"/>
              <w:bottom w:val="single" w:sz="6" w:space="0" w:color="000000"/>
              <w:right w:val="single" w:sz="6" w:space="0" w:color="000000"/>
            </w:tcBorders>
          </w:tcPr>
          <w:p>
            <w:pPr>
              <w:pStyle w:val="Normal"/>
              <w:widowControl w:val="false"/>
              <w:spacing w:lineRule="auto" w:line="264" w:before="0" w:after="0"/>
              <w:jc w:val="center"/>
              <w:rPr>
                <w:rFonts w:ascii="Times New Roman" w:hAnsi="Times New Roman" w:cs="Times New Roman"/>
                <w:color w:val="000000"/>
                <w:sz w:val="16"/>
                <w:szCs w:val="16"/>
              </w:rPr>
            </w:pPr>
            <w:r>
              <w:rPr>
                <w:rFonts w:cs="Times New Roman" w:ascii="Times New Roman" w:hAnsi="Times New Roman"/>
                <w:color w:val="000000"/>
                <w:sz w:val="16"/>
                <w:szCs w:val="16"/>
              </w:rPr>
              <w:t>4</w:t>
            </w:r>
          </w:p>
        </w:tc>
        <w:tc>
          <w:tcPr>
            <w:tcW w:w="854" w:type="dxa"/>
            <w:tcBorders>
              <w:top w:val="single" w:sz="6" w:space="0" w:color="000000"/>
              <w:left w:val="single" w:sz="6" w:space="0" w:color="000000"/>
              <w:bottom w:val="single" w:sz="6" w:space="0" w:color="000000"/>
              <w:right w:val="single" w:sz="6" w:space="0" w:color="000000"/>
            </w:tcBorders>
          </w:tcPr>
          <w:p>
            <w:pPr>
              <w:pStyle w:val="Normal"/>
              <w:widowControl w:val="false"/>
              <w:spacing w:lineRule="auto" w:line="264" w:before="0" w:after="0"/>
              <w:jc w:val="center"/>
              <w:rPr>
                <w:rFonts w:ascii="Times New Roman" w:hAnsi="Times New Roman" w:cs="Times New Roman"/>
                <w:color w:val="000000"/>
                <w:sz w:val="16"/>
                <w:szCs w:val="16"/>
              </w:rPr>
            </w:pPr>
            <w:r>
              <w:rPr>
                <w:rFonts w:cs="Times New Roman" w:ascii="Times New Roman" w:hAnsi="Times New Roman"/>
                <w:color w:val="000000"/>
                <w:sz w:val="16"/>
                <w:szCs w:val="16"/>
              </w:rPr>
              <w:t>5</w:t>
            </w:r>
          </w:p>
        </w:tc>
        <w:tc>
          <w:tcPr>
            <w:tcW w:w="567" w:type="dxa"/>
            <w:tcBorders>
              <w:top w:val="single" w:sz="6" w:space="0" w:color="000000"/>
              <w:left w:val="single" w:sz="6" w:space="0" w:color="000000"/>
              <w:bottom w:val="single" w:sz="6" w:space="0" w:color="000000"/>
              <w:right w:val="single" w:sz="6" w:space="0" w:color="000000"/>
            </w:tcBorders>
          </w:tcPr>
          <w:p>
            <w:pPr>
              <w:pStyle w:val="Normal"/>
              <w:widowControl w:val="false"/>
              <w:spacing w:lineRule="auto" w:line="264" w:before="0" w:after="0"/>
              <w:jc w:val="center"/>
              <w:rPr>
                <w:rFonts w:ascii="Times New Roman" w:hAnsi="Times New Roman" w:cs="Times New Roman"/>
                <w:color w:val="000000"/>
                <w:sz w:val="16"/>
                <w:szCs w:val="16"/>
              </w:rPr>
            </w:pPr>
            <w:r>
              <w:rPr>
                <w:rFonts w:cs="Times New Roman" w:ascii="Times New Roman" w:hAnsi="Times New Roman"/>
                <w:color w:val="000000"/>
                <w:sz w:val="16"/>
                <w:szCs w:val="16"/>
              </w:rPr>
              <w:t>6</w:t>
            </w:r>
          </w:p>
        </w:tc>
        <w:tc>
          <w:tcPr>
            <w:tcW w:w="708" w:type="dxa"/>
            <w:tcBorders>
              <w:top w:val="single" w:sz="6" w:space="0" w:color="000000"/>
              <w:left w:val="single" w:sz="6" w:space="0" w:color="000000"/>
              <w:bottom w:val="single" w:sz="6" w:space="0" w:color="000000"/>
              <w:right w:val="single" w:sz="6" w:space="0" w:color="000000"/>
            </w:tcBorders>
          </w:tcPr>
          <w:p>
            <w:pPr>
              <w:pStyle w:val="Normal"/>
              <w:widowControl w:val="false"/>
              <w:spacing w:lineRule="auto" w:line="264" w:before="0" w:after="0"/>
              <w:jc w:val="center"/>
              <w:rPr>
                <w:rFonts w:ascii="Times New Roman" w:hAnsi="Times New Roman" w:cs="Times New Roman"/>
                <w:color w:val="000000"/>
                <w:sz w:val="16"/>
                <w:szCs w:val="16"/>
              </w:rPr>
            </w:pPr>
            <w:r>
              <w:rPr>
                <w:rFonts w:cs="Times New Roman" w:ascii="Times New Roman" w:hAnsi="Times New Roman"/>
                <w:color w:val="000000"/>
                <w:sz w:val="16"/>
                <w:szCs w:val="16"/>
              </w:rPr>
              <w:t>7</w:t>
            </w:r>
          </w:p>
        </w:tc>
        <w:tc>
          <w:tcPr>
            <w:tcW w:w="567" w:type="dxa"/>
            <w:tcBorders>
              <w:top w:val="single" w:sz="6" w:space="0" w:color="000000"/>
              <w:left w:val="single" w:sz="6" w:space="0" w:color="000000"/>
              <w:bottom w:val="single" w:sz="6" w:space="0" w:color="000000"/>
              <w:right w:val="single" w:sz="6" w:space="0" w:color="000000"/>
            </w:tcBorders>
          </w:tcPr>
          <w:p>
            <w:pPr>
              <w:pStyle w:val="Normal"/>
              <w:widowControl w:val="false"/>
              <w:spacing w:lineRule="auto" w:line="264" w:before="0" w:after="0"/>
              <w:jc w:val="center"/>
              <w:rPr>
                <w:rFonts w:ascii="Times New Roman" w:hAnsi="Times New Roman" w:cs="Times New Roman"/>
                <w:color w:val="000000"/>
                <w:sz w:val="16"/>
                <w:szCs w:val="16"/>
              </w:rPr>
            </w:pPr>
            <w:r>
              <w:rPr>
                <w:rFonts w:cs="Times New Roman" w:ascii="Times New Roman" w:hAnsi="Times New Roman"/>
                <w:color w:val="000000"/>
                <w:sz w:val="16"/>
                <w:szCs w:val="16"/>
              </w:rPr>
              <w:t>8</w:t>
            </w:r>
          </w:p>
        </w:tc>
        <w:tc>
          <w:tcPr>
            <w:tcW w:w="708" w:type="dxa"/>
            <w:tcBorders>
              <w:top w:val="single" w:sz="6" w:space="0" w:color="000000"/>
              <w:left w:val="single" w:sz="6" w:space="0" w:color="000000"/>
              <w:bottom w:val="single" w:sz="6" w:space="0" w:color="000000"/>
              <w:right w:val="single" w:sz="6" w:space="0" w:color="000000"/>
            </w:tcBorders>
          </w:tcPr>
          <w:p>
            <w:pPr>
              <w:pStyle w:val="Normal"/>
              <w:widowControl w:val="false"/>
              <w:spacing w:lineRule="auto" w:line="264" w:before="0" w:after="0"/>
              <w:jc w:val="center"/>
              <w:rPr>
                <w:rFonts w:ascii="Times New Roman" w:hAnsi="Times New Roman" w:cs="Times New Roman"/>
                <w:color w:val="000000"/>
                <w:sz w:val="16"/>
                <w:szCs w:val="16"/>
              </w:rPr>
            </w:pPr>
            <w:r>
              <w:rPr>
                <w:rFonts w:cs="Times New Roman" w:ascii="Times New Roman" w:hAnsi="Times New Roman"/>
                <w:color w:val="000000"/>
                <w:sz w:val="16"/>
                <w:szCs w:val="16"/>
              </w:rPr>
              <w:t>9</w:t>
            </w:r>
          </w:p>
        </w:tc>
        <w:tc>
          <w:tcPr>
            <w:tcW w:w="567" w:type="dxa"/>
            <w:tcBorders>
              <w:top w:val="single" w:sz="6" w:space="0" w:color="000000"/>
              <w:left w:val="single" w:sz="6" w:space="0" w:color="000000"/>
              <w:bottom w:val="single" w:sz="6" w:space="0" w:color="000000"/>
              <w:right w:val="single" w:sz="6" w:space="0" w:color="000000"/>
            </w:tcBorders>
          </w:tcPr>
          <w:p>
            <w:pPr>
              <w:pStyle w:val="Normal"/>
              <w:widowControl w:val="false"/>
              <w:spacing w:lineRule="auto" w:line="264" w:before="0" w:after="0"/>
              <w:jc w:val="center"/>
              <w:rPr>
                <w:rFonts w:ascii="Times New Roman" w:hAnsi="Times New Roman" w:cs="Times New Roman"/>
                <w:color w:val="000000"/>
                <w:sz w:val="16"/>
                <w:szCs w:val="16"/>
              </w:rPr>
            </w:pPr>
            <w:r>
              <w:rPr>
                <w:rFonts w:cs="Times New Roman" w:ascii="Times New Roman" w:hAnsi="Times New Roman"/>
                <w:color w:val="000000"/>
                <w:sz w:val="16"/>
                <w:szCs w:val="16"/>
              </w:rPr>
              <w:t>10</w:t>
            </w:r>
          </w:p>
        </w:tc>
        <w:tc>
          <w:tcPr>
            <w:tcW w:w="709" w:type="dxa"/>
            <w:tcBorders>
              <w:top w:val="single" w:sz="6" w:space="0" w:color="000000"/>
              <w:left w:val="single" w:sz="6" w:space="0" w:color="000000"/>
              <w:bottom w:val="single" w:sz="6" w:space="0" w:color="000000"/>
              <w:right w:val="single" w:sz="6" w:space="0" w:color="000000"/>
            </w:tcBorders>
          </w:tcPr>
          <w:p>
            <w:pPr>
              <w:pStyle w:val="Normal"/>
              <w:widowControl w:val="false"/>
              <w:spacing w:lineRule="auto" w:line="264" w:before="0" w:after="0"/>
              <w:jc w:val="center"/>
              <w:rPr>
                <w:rFonts w:ascii="Times New Roman" w:hAnsi="Times New Roman" w:cs="Times New Roman"/>
                <w:color w:val="000000"/>
                <w:sz w:val="16"/>
                <w:szCs w:val="16"/>
              </w:rPr>
            </w:pPr>
            <w:r>
              <w:rPr>
                <w:rFonts w:cs="Times New Roman" w:ascii="Times New Roman" w:hAnsi="Times New Roman"/>
                <w:color w:val="000000"/>
                <w:sz w:val="16"/>
                <w:szCs w:val="16"/>
              </w:rPr>
              <w:t>11</w:t>
            </w:r>
          </w:p>
        </w:tc>
        <w:tc>
          <w:tcPr>
            <w:tcW w:w="712" w:type="dxa"/>
            <w:tcBorders>
              <w:top w:val="single" w:sz="6" w:space="0" w:color="000000"/>
              <w:left w:val="single" w:sz="6" w:space="0" w:color="000000"/>
              <w:bottom w:val="single" w:sz="6" w:space="0" w:color="000000"/>
              <w:right w:val="single" w:sz="6" w:space="0" w:color="000000"/>
            </w:tcBorders>
          </w:tcPr>
          <w:p>
            <w:pPr>
              <w:pStyle w:val="Normal"/>
              <w:widowControl w:val="false"/>
              <w:spacing w:lineRule="auto" w:line="264" w:before="0" w:after="0"/>
              <w:jc w:val="center"/>
              <w:rPr>
                <w:rFonts w:ascii="Times New Roman" w:hAnsi="Times New Roman" w:cs="Times New Roman"/>
                <w:color w:val="000000"/>
                <w:sz w:val="16"/>
                <w:szCs w:val="16"/>
              </w:rPr>
            </w:pPr>
            <w:r>
              <w:rPr>
                <w:rFonts w:cs="Times New Roman" w:ascii="Times New Roman" w:hAnsi="Times New Roman"/>
                <w:color w:val="000000"/>
                <w:sz w:val="16"/>
                <w:szCs w:val="16"/>
              </w:rPr>
              <w:t>12</w:t>
            </w:r>
          </w:p>
        </w:tc>
        <w:tc>
          <w:tcPr>
            <w:tcW w:w="567" w:type="dxa"/>
            <w:tcBorders>
              <w:top w:val="single" w:sz="6" w:space="0" w:color="000000"/>
              <w:left w:val="single" w:sz="6" w:space="0" w:color="000000"/>
              <w:bottom w:val="single" w:sz="6" w:space="0" w:color="000000"/>
              <w:right w:val="single" w:sz="6" w:space="0" w:color="000000"/>
            </w:tcBorders>
          </w:tcPr>
          <w:p>
            <w:pPr>
              <w:pStyle w:val="Normal"/>
              <w:widowControl w:val="false"/>
              <w:spacing w:lineRule="auto" w:line="264" w:before="0" w:after="0"/>
              <w:jc w:val="center"/>
              <w:rPr>
                <w:rFonts w:ascii="Times New Roman" w:hAnsi="Times New Roman" w:cs="Times New Roman"/>
                <w:color w:val="000000"/>
                <w:sz w:val="16"/>
                <w:szCs w:val="16"/>
              </w:rPr>
            </w:pPr>
            <w:r>
              <w:rPr>
                <w:rFonts w:cs="Times New Roman" w:ascii="Times New Roman" w:hAnsi="Times New Roman"/>
                <w:color w:val="000000"/>
                <w:sz w:val="16"/>
                <w:szCs w:val="16"/>
              </w:rPr>
              <w:t>13</w:t>
            </w:r>
          </w:p>
        </w:tc>
        <w:tc>
          <w:tcPr>
            <w:tcW w:w="567" w:type="dxa"/>
            <w:tcBorders>
              <w:top w:val="single" w:sz="6" w:space="0" w:color="000000"/>
              <w:left w:val="single" w:sz="6" w:space="0" w:color="000000"/>
              <w:bottom w:val="single" w:sz="6" w:space="0" w:color="000000"/>
              <w:right w:val="single" w:sz="6" w:space="0" w:color="000000"/>
            </w:tcBorders>
          </w:tcPr>
          <w:p>
            <w:pPr>
              <w:pStyle w:val="Normal"/>
              <w:widowControl w:val="false"/>
              <w:spacing w:lineRule="auto" w:line="264" w:before="0" w:after="0"/>
              <w:jc w:val="center"/>
              <w:rPr>
                <w:rFonts w:ascii="Times New Roman" w:hAnsi="Times New Roman" w:cs="Times New Roman"/>
                <w:color w:val="000000"/>
                <w:sz w:val="16"/>
                <w:szCs w:val="16"/>
              </w:rPr>
            </w:pPr>
            <w:r>
              <w:rPr>
                <w:rFonts w:cs="Times New Roman" w:ascii="Times New Roman" w:hAnsi="Times New Roman"/>
                <w:color w:val="000000"/>
                <w:sz w:val="16"/>
                <w:szCs w:val="16"/>
              </w:rPr>
              <w:t>14</w:t>
            </w:r>
          </w:p>
        </w:tc>
        <w:tc>
          <w:tcPr>
            <w:tcW w:w="523" w:type="dxa"/>
            <w:tcBorders>
              <w:top w:val="single" w:sz="6" w:space="0" w:color="000000"/>
              <w:left w:val="single" w:sz="6" w:space="0" w:color="000000"/>
              <w:bottom w:val="single" w:sz="6" w:space="0" w:color="000000"/>
              <w:right w:val="single" w:sz="6" w:space="0" w:color="000000"/>
            </w:tcBorders>
          </w:tcPr>
          <w:p>
            <w:pPr>
              <w:pStyle w:val="Normal"/>
              <w:widowControl w:val="false"/>
              <w:spacing w:lineRule="auto" w:line="264" w:before="0" w:after="0"/>
              <w:jc w:val="center"/>
              <w:rPr>
                <w:rFonts w:ascii="Times New Roman" w:hAnsi="Times New Roman" w:cs="Times New Roman"/>
                <w:color w:val="000000"/>
                <w:sz w:val="16"/>
                <w:szCs w:val="16"/>
              </w:rPr>
            </w:pPr>
            <w:r>
              <w:rPr>
                <w:rFonts w:cs="Times New Roman" w:ascii="Times New Roman" w:hAnsi="Times New Roman"/>
                <w:color w:val="000000"/>
                <w:sz w:val="16"/>
                <w:szCs w:val="16"/>
              </w:rPr>
              <w:t>15</w:t>
            </w:r>
          </w:p>
        </w:tc>
        <w:tc>
          <w:tcPr>
            <w:tcW w:w="551" w:type="dxa"/>
            <w:tcBorders>
              <w:top w:val="single" w:sz="6" w:space="0" w:color="000000"/>
              <w:left w:val="single" w:sz="6" w:space="0" w:color="000000"/>
              <w:bottom w:val="single" w:sz="6" w:space="0" w:color="000000"/>
              <w:right w:val="single" w:sz="6" w:space="0" w:color="000000"/>
            </w:tcBorders>
          </w:tcPr>
          <w:p>
            <w:pPr>
              <w:pStyle w:val="Normal"/>
              <w:widowControl w:val="false"/>
              <w:spacing w:lineRule="auto" w:line="264" w:before="0" w:after="0"/>
              <w:jc w:val="center"/>
              <w:rPr>
                <w:rFonts w:ascii="Times New Roman" w:hAnsi="Times New Roman" w:cs="Times New Roman"/>
                <w:color w:val="000000"/>
                <w:sz w:val="16"/>
                <w:szCs w:val="16"/>
              </w:rPr>
            </w:pPr>
            <w:r>
              <w:rPr>
                <w:rFonts w:cs="Times New Roman" w:ascii="Times New Roman" w:hAnsi="Times New Roman"/>
                <w:color w:val="000000"/>
                <w:sz w:val="16"/>
                <w:szCs w:val="16"/>
              </w:rPr>
              <w:t>16</w:t>
            </w:r>
          </w:p>
        </w:tc>
      </w:tr>
      <w:tr>
        <w:trPr>
          <w:trHeight w:val="379" w:hRule="atLeast"/>
        </w:trPr>
        <w:tc>
          <w:tcPr>
            <w:tcW w:w="465" w:type="dxa"/>
            <w:tcBorders>
              <w:top w:val="single" w:sz="6" w:space="0" w:color="000000"/>
              <w:left w:val="single" w:sz="6" w:space="0" w:color="000000"/>
              <w:bottom w:val="single" w:sz="6" w:space="0" w:color="000000"/>
              <w:right w:val="single" w:sz="6" w:space="0" w:color="000000"/>
            </w:tcBorders>
          </w:tcPr>
          <w:p>
            <w:pPr>
              <w:pStyle w:val="Normal"/>
              <w:widowControl w:val="false"/>
              <w:spacing w:lineRule="auto" w:line="264" w:before="30" w:after="30"/>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567" w:type="dxa"/>
            <w:tcBorders>
              <w:top w:val="single" w:sz="6" w:space="0" w:color="000000"/>
              <w:left w:val="single" w:sz="6" w:space="0" w:color="000000"/>
              <w:bottom w:val="single" w:sz="6" w:space="0" w:color="000000"/>
              <w:right w:val="single" w:sz="6" w:space="0" w:color="000000"/>
            </w:tcBorders>
          </w:tcPr>
          <w:p>
            <w:pPr>
              <w:pStyle w:val="Normal"/>
              <w:widowControl w:val="false"/>
              <w:spacing w:lineRule="auto" w:line="276" w:before="0" w:after="200"/>
              <w:rPr>
                <w:rFonts w:ascii="Times New Roman" w:hAnsi="Times New Roman" w:eastAsia="Calibri" w:cs="Times New Roman"/>
                <w:sz w:val="28"/>
                <w:szCs w:val="28"/>
              </w:rPr>
            </w:pPr>
            <w:r>
              <w:rPr>
                <w:rFonts w:eastAsia="Calibri" w:cs="Times New Roman" w:ascii="Times New Roman" w:hAnsi="Times New Roman"/>
                <w:sz w:val="28"/>
                <w:szCs w:val="28"/>
              </w:rPr>
            </w:r>
          </w:p>
        </w:tc>
        <w:tc>
          <w:tcPr>
            <w:tcW w:w="711" w:type="dxa"/>
            <w:tcBorders>
              <w:top w:val="single" w:sz="6" w:space="0" w:color="000000"/>
              <w:left w:val="single" w:sz="6" w:space="0" w:color="000000"/>
              <w:bottom w:val="single" w:sz="6" w:space="0" w:color="000000"/>
              <w:right w:val="single" w:sz="6" w:space="0" w:color="000000"/>
            </w:tcBorders>
          </w:tcPr>
          <w:p>
            <w:pPr>
              <w:pStyle w:val="Normal"/>
              <w:widowControl w:val="false"/>
              <w:spacing w:lineRule="auto" w:line="264" w:before="30" w:after="30"/>
              <w:jc w:val="both"/>
              <w:rPr>
                <w:rFonts w:ascii="Times New Roman" w:hAnsi="Times New Roman" w:cs="Times New Roman"/>
                <w:color w:val="000000"/>
                <w:sz w:val="22"/>
              </w:rPr>
            </w:pPr>
            <w:r>
              <w:rPr>
                <w:rFonts w:cs="Times New Roman" w:ascii="Times New Roman" w:hAnsi="Times New Roman"/>
                <w:color w:val="000000"/>
                <w:sz w:val="22"/>
              </w:rPr>
            </w:r>
          </w:p>
        </w:tc>
        <w:tc>
          <w:tcPr>
            <w:tcW w:w="567" w:type="dxa"/>
            <w:tcBorders>
              <w:top w:val="single" w:sz="6" w:space="0" w:color="000000"/>
              <w:left w:val="single" w:sz="6" w:space="0" w:color="000000"/>
              <w:bottom w:val="single" w:sz="6" w:space="0" w:color="000000"/>
              <w:right w:val="single" w:sz="6" w:space="0" w:color="000000"/>
            </w:tcBorders>
          </w:tcPr>
          <w:p>
            <w:pPr>
              <w:pStyle w:val="Normal"/>
              <w:widowControl w:val="false"/>
              <w:spacing w:lineRule="auto" w:line="264" w:before="30" w:after="30"/>
              <w:jc w:val="both"/>
              <w:rPr>
                <w:rFonts w:ascii="Times New Roman" w:hAnsi="Times New Roman" w:cs="Times New Roman"/>
                <w:color w:val="000000"/>
                <w:sz w:val="22"/>
              </w:rPr>
            </w:pPr>
            <w:r>
              <w:rPr>
                <w:rFonts w:cs="Times New Roman" w:ascii="Times New Roman" w:hAnsi="Times New Roman"/>
                <w:color w:val="000000"/>
                <w:sz w:val="22"/>
              </w:rPr>
            </w:r>
          </w:p>
        </w:tc>
        <w:tc>
          <w:tcPr>
            <w:tcW w:w="854" w:type="dxa"/>
            <w:tcBorders>
              <w:top w:val="single" w:sz="6" w:space="0" w:color="000000"/>
              <w:left w:val="single" w:sz="6" w:space="0" w:color="000000"/>
              <w:bottom w:val="single" w:sz="6" w:space="0" w:color="000000"/>
              <w:right w:val="single" w:sz="6" w:space="0" w:color="000000"/>
            </w:tcBorders>
          </w:tcPr>
          <w:p>
            <w:pPr>
              <w:pStyle w:val="Normal"/>
              <w:widowControl w:val="false"/>
              <w:spacing w:lineRule="auto" w:line="264" w:before="30" w:after="30"/>
              <w:jc w:val="both"/>
              <w:rPr>
                <w:rFonts w:ascii="Times New Roman" w:hAnsi="Times New Roman" w:cs="Times New Roman"/>
                <w:color w:val="000000"/>
                <w:sz w:val="22"/>
              </w:rPr>
            </w:pPr>
            <w:r>
              <w:rPr>
                <w:rFonts w:cs="Times New Roman" w:ascii="Times New Roman" w:hAnsi="Times New Roman"/>
                <w:color w:val="000000"/>
                <w:sz w:val="22"/>
              </w:rPr>
            </w:r>
          </w:p>
        </w:tc>
        <w:tc>
          <w:tcPr>
            <w:tcW w:w="567" w:type="dxa"/>
            <w:tcBorders>
              <w:top w:val="single" w:sz="6" w:space="0" w:color="000000"/>
              <w:left w:val="single" w:sz="6" w:space="0" w:color="000000"/>
              <w:bottom w:val="single" w:sz="6" w:space="0" w:color="000000"/>
              <w:right w:val="single" w:sz="6" w:space="0" w:color="000000"/>
            </w:tcBorders>
          </w:tcPr>
          <w:p>
            <w:pPr>
              <w:pStyle w:val="Normal"/>
              <w:widowControl w:val="false"/>
              <w:spacing w:lineRule="auto" w:line="264" w:before="30" w:after="30"/>
              <w:jc w:val="both"/>
              <w:rPr>
                <w:rFonts w:ascii="Times New Roman" w:hAnsi="Times New Roman" w:cs="Times New Roman"/>
                <w:color w:val="000000"/>
                <w:sz w:val="22"/>
              </w:rPr>
            </w:pPr>
            <w:r>
              <w:rPr>
                <w:rFonts w:cs="Times New Roman" w:ascii="Times New Roman" w:hAnsi="Times New Roman"/>
                <w:color w:val="000000"/>
                <w:sz w:val="22"/>
              </w:rPr>
            </w:r>
          </w:p>
        </w:tc>
        <w:tc>
          <w:tcPr>
            <w:tcW w:w="708" w:type="dxa"/>
            <w:tcBorders>
              <w:top w:val="single" w:sz="6" w:space="0" w:color="000000"/>
              <w:left w:val="single" w:sz="6" w:space="0" w:color="000000"/>
              <w:bottom w:val="single" w:sz="6" w:space="0" w:color="000000"/>
              <w:right w:val="single" w:sz="6" w:space="0" w:color="000000"/>
            </w:tcBorders>
          </w:tcPr>
          <w:p>
            <w:pPr>
              <w:pStyle w:val="Normal"/>
              <w:widowControl w:val="false"/>
              <w:spacing w:lineRule="auto" w:line="264" w:before="30" w:after="30"/>
              <w:jc w:val="both"/>
              <w:rPr>
                <w:rFonts w:ascii="Times New Roman" w:hAnsi="Times New Roman" w:cs="Times New Roman"/>
                <w:color w:val="000000"/>
                <w:sz w:val="22"/>
              </w:rPr>
            </w:pPr>
            <w:r>
              <w:rPr>
                <w:rFonts w:cs="Times New Roman" w:ascii="Times New Roman" w:hAnsi="Times New Roman"/>
                <w:color w:val="000000"/>
                <w:sz w:val="22"/>
              </w:rPr>
            </w:r>
          </w:p>
        </w:tc>
        <w:tc>
          <w:tcPr>
            <w:tcW w:w="567" w:type="dxa"/>
            <w:tcBorders>
              <w:top w:val="single" w:sz="6" w:space="0" w:color="000000"/>
              <w:left w:val="single" w:sz="6" w:space="0" w:color="000000"/>
              <w:bottom w:val="single" w:sz="6" w:space="0" w:color="000000"/>
              <w:right w:val="single" w:sz="6" w:space="0" w:color="000000"/>
            </w:tcBorders>
          </w:tcPr>
          <w:p>
            <w:pPr>
              <w:pStyle w:val="Normal"/>
              <w:widowControl w:val="false"/>
              <w:spacing w:lineRule="auto" w:line="264" w:before="30" w:after="30"/>
              <w:jc w:val="both"/>
              <w:rPr>
                <w:rFonts w:ascii="Times New Roman" w:hAnsi="Times New Roman" w:cs="Times New Roman"/>
                <w:color w:val="000000"/>
                <w:sz w:val="22"/>
              </w:rPr>
            </w:pPr>
            <w:r>
              <w:rPr>
                <w:rFonts w:cs="Times New Roman" w:ascii="Times New Roman" w:hAnsi="Times New Roman"/>
                <w:color w:val="000000"/>
                <w:sz w:val="22"/>
              </w:rPr>
            </w:r>
          </w:p>
        </w:tc>
        <w:tc>
          <w:tcPr>
            <w:tcW w:w="708" w:type="dxa"/>
            <w:tcBorders>
              <w:top w:val="single" w:sz="6" w:space="0" w:color="000000"/>
              <w:left w:val="single" w:sz="6" w:space="0" w:color="000000"/>
              <w:bottom w:val="single" w:sz="6" w:space="0" w:color="000000"/>
              <w:right w:val="single" w:sz="6" w:space="0" w:color="000000"/>
            </w:tcBorders>
          </w:tcPr>
          <w:p>
            <w:pPr>
              <w:pStyle w:val="Normal"/>
              <w:widowControl w:val="false"/>
              <w:spacing w:lineRule="auto" w:line="264" w:before="30" w:after="30"/>
              <w:jc w:val="both"/>
              <w:rPr>
                <w:rFonts w:ascii="Times New Roman" w:hAnsi="Times New Roman" w:cs="Times New Roman"/>
                <w:color w:val="000000"/>
                <w:sz w:val="22"/>
              </w:rPr>
            </w:pPr>
            <w:r>
              <w:rPr>
                <w:rFonts w:cs="Times New Roman" w:ascii="Times New Roman" w:hAnsi="Times New Roman"/>
                <w:color w:val="000000"/>
                <w:sz w:val="22"/>
              </w:rPr>
            </w:r>
          </w:p>
        </w:tc>
        <w:tc>
          <w:tcPr>
            <w:tcW w:w="567" w:type="dxa"/>
            <w:tcBorders>
              <w:top w:val="single" w:sz="6" w:space="0" w:color="000000"/>
              <w:left w:val="single" w:sz="6" w:space="0" w:color="000000"/>
              <w:bottom w:val="single" w:sz="6" w:space="0" w:color="000000"/>
              <w:right w:val="single" w:sz="6" w:space="0" w:color="000000"/>
            </w:tcBorders>
          </w:tcPr>
          <w:p>
            <w:pPr>
              <w:pStyle w:val="Normal"/>
              <w:widowControl w:val="false"/>
              <w:spacing w:lineRule="auto" w:line="264" w:before="30" w:after="30"/>
              <w:jc w:val="both"/>
              <w:rPr>
                <w:rFonts w:ascii="Times New Roman" w:hAnsi="Times New Roman" w:cs="Times New Roman"/>
                <w:color w:val="000000"/>
                <w:sz w:val="22"/>
              </w:rPr>
            </w:pPr>
            <w:r>
              <w:rPr>
                <w:rFonts w:cs="Times New Roman" w:ascii="Times New Roman" w:hAnsi="Times New Roman"/>
                <w:color w:val="000000"/>
                <w:sz w:val="22"/>
              </w:rPr>
            </w:r>
          </w:p>
        </w:tc>
        <w:tc>
          <w:tcPr>
            <w:tcW w:w="709" w:type="dxa"/>
            <w:tcBorders>
              <w:top w:val="single" w:sz="6" w:space="0" w:color="000000"/>
              <w:left w:val="single" w:sz="6" w:space="0" w:color="000000"/>
              <w:bottom w:val="single" w:sz="6" w:space="0" w:color="000000"/>
              <w:right w:val="single" w:sz="6" w:space="0" w:color="000000"/>
            </w:tcBorders>
          </w:tcPr>
          <w:p>
            <w:pPr>
              <w:pStyle w:val="Normal"/>
              <w:widowControl w:val="false"/>
              <w:spacing w:lineRule="auto" w:line="264" w:before="30" w:after="30"/>
              <w:jc w:val="both"/>
              <w:rPr>
                <w:rFonts w:ascii="Times New Roman" w:hAnsi="Times New Roman" w:cs="Times New Roman"/>
                <w:color w:val="000000"/>
                <w:sz w:val="22"/>
              </w:rPr>
            </w:pPr>
            <w:r>
              <w:rPr>
                <w:rFonts w:cs="Times New Roman" w:ascii="Times New Roman" w:hAnsi="Times New Roman"/>
                <w:color w:val="000000"/>
                <w:sz w:val="22"/>
              </w:rPr>
            </w:r>
          </w:p>
        </w:tc>
        <w:tc>
          <w:tcPr>
            <w:tcW w:w="712" w:type="dxa"/>
            <w:tcBorders>
              <w:top w:val="single" w:sz="6" w:space="0" w:color="000000"/>
              <w:left w:val="single" w:sz="6" w:space="0" w:color="000000"/>
              <w:bottom w:val="single" w:sz="6" w:space="0" w:color="000000"/>
              <w:right w:val="single" w:sz="6" w:space="0" w:color="000000"/>
            </w:tcBorders>
          </w:tcPr>
          <w:p>
            <w:pPr>
              <w:pStyle w:val="Normal"/>
              <w:widowControl w:val="false"/>
              <w:spacing w:lineRule="auto" w:line="264" w:before="30" w:after="30"/>
              <w:jc w:val="both"/>
              <w:rPr>
                <w:rFonts w:ascii="Times New Roman" w:hAnsi="Times New Roman" w:cs="Times New Roman"/>
                <w:color w:val="000000"/>
                <w:sz w:val="22"/>
              </w:rPr>
            </w:pPr>
            <w:r>
              <w:rPr>
                <w:rFonts w:cs="Times New Roman" w:ascii="Times New Roman" w:hAnsi="Times New Roman"/>
                <w:color w:val="000000"/>
                <w:sz w:val="22"/>
              </w:rPr>
            </w:r>
          </w:p>
        </w:tc>
        <w:tc>
          <w:tcPr>
            <w:tcW w:w="567" w:type="dxa"/>
            <w:tcBorders>
              <w:top w:val="single" w:sz="6" w:space="0" w:color="000000"/>
              <w:left w:val="single" w:sz="6" w:space="0" w:color="000000"/>
              <w:bottom w:val="single" w:sz="6" w:space="0" w:color="000000"/>
              <w:right w:val="single" w:sz="6" w:space="0" w:color="000000"/>
            </w:tcBorders>
          </w:tcPr>
          <w:p>
            <w:pPr>
              <w:pStyle w:val="Normal"/>
              <w:widowControl w:val="false"/>
              <w:spacing w:lineRule="auto" w:line="264" w:before="30" w:after="30"/>
              <w:jc w:val="both"/>
              <w:rPr>
                <w:rFonts w:ascii="Times New Roman" w:hAnsi="Times New Roman" w:cs="Times New Roman"/>
                <w:color w:val="000000"/>
                <w:sz w:val="22"/>
              </w:rPr>
            </w:pPr>
            <w:r>
              <w:rPr>
                <w:rFonts w:cs="Times New Roman" w:ascii="Times New Roman" w:hAnsi="Times New Roman"/>
                <w:color w:val="000000"/>
                <w:sz w:val="22"/>
              </w:rPr>
            </w:r>
          </w:p>
        </w:tc>
        <w:tc>
          <w:tcPr>
            <w:tcW w:w="567" w:type="dxa"/>
            <w:tcBorders>
              <w:top w:val="single" w:sz="6" w:space="0" w:color="000000"/>
              <w:left w:val="single" w:sz="6" w:space="0" w:color="000000"/>
              <w:bottom w:val="single" w:sz="6" w:space="0" w:color="000000"/>
              <w:right w:val="single" w:sz="6" w:space="0" w:color="000000"/>
            </w:tcBorders>
          </w:tcPr>
          <w:p>
            <w:pPr>
              <w:pStyle w:val="Normal"/>
              <w:widowControl w:val="false"/>
              <w:spacing w:lineRule="auto" w:line="264" w:before="30" w:after="30"/>
              <w:jc w:val="both"/>
              <w:rPr>
                <w:rFonts w:ascii="Times New Roman" w:hAnsi="Times New Roman" w:cs="Times New Roman"/>
                <w:color w:val="000000"/>
                <w:sz w:val="22"/>
              </w:rPr>
            </w:pPr>
            <w:r>
              <w:rPr>
                <w:rFonts w:cs="Times New Roman" w:ascii="Times New Roman" w:hAnsi="Times New Roman"/>
                <w:color w:val="000000"/>
                <w:sz w:val="22"/>
              </w:rPr>
            </w:r>
          </w:p>
        </w:tc>
        <w:tc>
          <w:tcPr>
            <w:tcW w:w="523" w:type="dxa"/>
            <w:tcBorders>
              <w:top w:val="single" w:sz="6" w:space="0" w:color="000000"/>
              <w:left w:val="single" w:sz="6" w:space="0" w:color="000000"/>
              <w:bottom w:val="single" w:sz="6" w:space="0" w:color="000000"/>
              <w:right w:val="single" w:sz="6" w:space="0" w:color="000000"/>
            </w:tcBorders>
          </w:tcPr>
          <w:p>
            <w:pPr>
              <w:pStyle w:val="Normal"/>
              <w:widowControl w:val="false"/>
              <w:spacing w:lineRule="auto" w:line="264" w:before="30" w:after="30"/>
              <w:jc w:val="both"/>
              <w:rPr>
                <w:rFonts w:ascii="Times New Roman" w:hAnsi="Times New Roman" w:cs="Times New Roman"/>
                <w:color w:val="000000"/>
                <w:sz w:val="22"/>
              </w:rPr>
            </w:pPr>
            <w:r>
              <w:rPr>
                <w:rFonts w:cs="Times New Roman" w:ascii="Times New Roman" w:hAnsi="Times New Roman"/>
                <w:color w:val="000000"/>
                <w:sz w:val="22"/>
              </w:rPr>
            </w:r>
          </w:p>
        </w:tc>
        <w:tc>
          <w:tcPr>
            <w:tcW w:w="551" w:type="dxa"/>
            <w:tcBorders>
              <w:top w:val="single" w:sz="6" w:space="0" w:color="000000"/>
              <w:left w:val="single" w:sz="6" w:space="0" w:color="000000"/>
              <w:bottom w:val="single" w:sz="6" w:space="0" w:color="000000"/>
              <w:right w:val="single" w:sz="6" w:space="0" w:color="000000"/>
            </w:tcBorders>
          </w:tcPr>
          <w:p>
            <w:pPr>
              <w:pStyle w:val="Normal"/>
              <w:widowControl w:val="false"/>
              <w:spacing w:lineRule="auto" w:line="264" w:before="30" w:after="30"/>
              <w:jc w:val="both"/>
              <w:rPr>
                <w:rFonts w:ascii="Times New Roman" w:hAnsi="Times New Roman" w:cs="Times New Roman"/>
                <w:color w:val="000000"/>
                <w:sz w:val="22"/>
              </w:rPr>
            </w:pPr>
            <w:r>
              <w:rPr>
                <w:rFonts w:cs="Times New Roman" w:ascii="Times New Roman" w:hAnsi="Times New Roman"/>
                <w:color w:val="000000"/>
                <w:sz w:val="22"/>
              </w:rPr>
            </w:r>
          </w:p>
        </w:tc>
      </w:tr>
    </w:tbl>
    <w:p>
      <w:pPr>
        <w:pStyle w:val="Normal"/>
        <w:spacing w:lineRule="auto" w:line="264" w:before="180" w:after="0"/>
        <w:rPr>
          <w:rFonts w:ascii="Times New Roman" w:hAnsi="Times New Roman" w:cs="Times New Roman"/>
          <w:color w:val="000000"/>
          <w:spacing w:val="45"/>
          <w:sz w:val="22"/>
        </w:rPr>
      </w:pPr>
      <w:r>
        <w:rPr>
          <w:rFonts w:cs="Times New Roman" w:ascii="Times New Roman" w:hAnsi="Times New Roman"/>
          <w:color w:val="000000"/>
          <w:spacing w:val="45"/>
          <w:sz w:val="22"/>
        </w:rPr>
        <w:t xml:space="preserve">    </w:t>
      </w:r>
      <w:r>
        <w:rPr>
          <w:rFonts w:cs="Times New Roman" w:ascii="Times New Roman" w:hAnsi="Times New Roman"/>
          <w:color w:val="000000"/>
          <w:spacing w:val="45"/>
          <w:sz w:val="22"/>
        </w:rPr>
        <w:t>Оценка уровня развития:</w:t>
      </w:r>
    </w:p>
    <w:p>
      <w:pPr>
        <w:pStyle w:val="Normal"/>
        <w:spacing w:lineRule="auto" w:line="264" w:before="0" w:after="0"/>
        <w:ind w:firstLine="360"/>
        <w:rPr>
          <w:rFonts w:ascii="Times New Roman" w:hAnsi="Times New Roman" w:cs="Times New Roman"/>
          <w:color w:val="000000"/>
          <w:sz w:val="22"/>
        </w:rPr>
      </w:pPr>
      <w:r>
        <w:rPr>
          <w:rFonts w:cs="Times New Roman" w:ascii="Times New Roman" w:hAnsi="Times New Roman"/>
          <w:color w:val="000000"/>
          <w:sz w:val="22"/>
        </w:rPr>
        <w:t>1 балл – большинство компонентов недостаточно развиты;</w:t>
      </w:r>
    </w:p>
    <w:p>
      <w:pPr>
        <w:pStyle w:val="Normal"/>
        <w:spacing w:lineRule="auto" w:line="264" w:before="0" w:after="0"/>
        <w:rPr>
          <w:rFonts w:ascii="Times New Roman" w:hAnsi="Times New Roman" w:cs="Times New Roman"/>
          <w:color w:val="000000"/>
          <w:sz w:val="22"/>
        </w:rPr>
      </w:pPr>
      <w:r>
        <w:rPr>
          <w:rFonts w:cs="Times New Roman" w:ascii="Times New Roman" w:hAnsi="Times New Roman"/>
          <w:color w:val="000000"/>
          <w:sz w:val="22"/>
        </w:rPr>
        <w:t>2 балла –  соответствует возрасту;</w:t>
      </w:r>
    </w:p>
    <w:p>
      <w:pPr>
        <w:pStyle w:val="Normal"/>
        <w:spacing w:lineRule="auto" w:line="264" w:before="0" w:after="0"/>
        <w:ind w:firstLine="360"/>
        <w:rPr>
          <w:rFonts w:ascii="Times New Roman" w:hAnsi="Times New Roman" w:cs="Times New Roman"/>
          <w:color w:val="000000"/>
          <w:sz w:val="22"/>
        </w:rPr>
      </w:pPr>
      <w:r>
        <w:rPr>
          <w:rFonts w:cs="Times New Roman" w:ascii="Times New Roman" w:hAnsi="Times New Roman"/>
          <w:color w:val="000000"/>
          <w:sz w:val="22"/>
        </w:rPr>
        <w:t>3 балла – высокий.</w:t>
      </w:r>
    </w:p>
    <w:p>
      <w:pPr>
        <w:pStyle w:val="Normal"/>
        <w:spacing w:lineRule="auto" w:line="264" w:before="0" w:after="0"/>
        <w:ind w:firstLine="360"/>
        <w:rPr>
          <w:rFonts w:ascii="Times New Roman" w:hAnsi="Times New Roman" w:cs="Times New Roman"/>
          <w:b/>
          <w:b/>
          <w:color w:val="000000"/>
          <w:sz w:val="22"/>
        </w:rPr>
      </w:pPr>
      <w:r>
        <w:rPr>
          <w:rFonts w:cs="Times New Roman" w:ascii="Times New Roman" w:hAnsi="Times New Roman"/>
          <w:b/>
          <w:color w:val="000000"/>
          <w:sz w:val="22"/>
        </w:rPr>
        <w:t>Итоговый результат:</w:t>
      </w:r>
    </w:p>
    <w:p>
      <w:pPr>
        <w:pStyle w:val="Normal"/>
        <w:spacing w:lineRule="auto" w:line="360" w:before="0" w:after="0"/>
        <w:ind w:firstLine="360"/>
        <w:rPr>
          <w:rFonts w:ascii="Times New Roman" w:hAnsi="Times New Roman" w:cs="Times New Roman"/>
          <w:color w:val="000000"/>
          <w:sz w:val="22"/>
          <w:lang w:val="tt-RU"/>
        </w:rPr>
      </w:pPr>
      <w:r>
        <w:rPr>
          <w:rFonts w:cs="Times New Roman" w:ascii="Times New Roman" w:hAnsi="Times New Roman"/>
          <w:color w:val="000000"/>
          <w:sz w:val="22"/>
        </w:rPr>
        <w:t xml:space="preserve">Высокий результат </w:t>
      </w:r>
      <w:r>
        <w:rPr>
          <w:rFonts w:cs="Times New Roman" w:ascii="Times New Roman" w:hAnsi="Times New Roman"/>
          <w:color w:val="000000"/>
          <w:sz w:val="22"/>
          <w:lang w:val="tt-RU"/>
        </w:rPr>
        <w:t xml:space="preserve">               </w:t>
      </w:r>
      <w:r>
        <w:rPr>
          <w:rFonts w:cs="Times New Roman" w:ascii="Times New Roman" w:hAnsi="Times New Roman"/>
          <w:color w:val="000000"/>
          <w:sz w:val="22"/>
        </w:rPr>
        <w:t xml:space="preserve">Средний результат </w:t>
      </w:r>
      <w:r>
        <w:rPr>
          <w:rFonts w:cs="Times New Roman" w:ascii="Times New Roman" w:hAnsi="Times New Roman"/>
          <w:color w:val="000000"/>
          <w:sz w:val="22"/>
          <w:lang w:val="tt-RU"/>
        </w:rPr>
        <w:t xml:space="preserve">                    </w:t>
      </w:r>
      <w:r>
        <w:rPr>
          <w:rFonts w:cs="Times New Roman" w:ascii="Times New Roman" w:hAnsi="Times New Roman"/>
          <w:color w:val="000000"/>
          <w:sz w:val="22"/>
        </w:rPr>
        <w:t>Низкий результат</w:t>
      </w:r>
    </w:p>
    <w:sectPr>
      <w:footerReference w:type="default" r:id="rId3"/>
      <w:type w:val="nextPage"/>
      <w:pgSz w:w="11906" w:h="16838"/>
      <w:pgMar w:left="1701" w:right="849" w:gutter="0" w:header="0" w:top="851" w:footer="709" w:bottom="1134"/>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Calibri">
    <w:charset w:val="cc"/>
    <w:family w:val="roman"/>
    <w:pitch w:val="variable"/>
  </w:font>
  <w:font w:name="Tahoma">
    <w:charset w:val="cc"/>
    <w:family w:val="roman"/>
    <w:pitch w:val="variable"/>
  </w:font>
  <w:font w:name="Courier New">
    <w:charset w:val="cc"/>
    <w:family w:val="roman"/>
    <w:pitch w:val="variable"/>
  </w:font>
  <w:font w:name="Liberation Sans">
    <w:altName w:val="Arial"/>
    <w:charset w:val="cc"/>
    <w:family w:val="roman"/>
    <w:pitch w:val="variable"/>
  </w:font>
  <w:font w:name="Times New Roman">
    <w:charset w:val="cc"/>
    <w:family w:val="roman"/>
    <w:pitch w:val="variable"/>
  </w:font>
  <w:font w:name="Courier New">
    <w:charset w:val="01"/>
    <w:family w:val="modern"/>
    <w:pitch w:val="fixed"/>
  </w:font>
  <w:font w:name="Wingdings">
    <w:charset w:val="02"/>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Bottom of Page)"/>
        <w:docPartUnique w:val="true"/>
      </w:docPartObj>
      <w:id w:val="1808662607"/>
    </w:sdtPr>
    <w:sdtContent>
      <w:p>
        <w:pPr>
          <w:pStyle w:val="Style26"/>
          <w:jc w:val="right"/>
          <w:rPr/>
        </w:pPr>
        <w:r>
          <w:rPr>
            <w:lang w:val="ru-RU"/>
          </w:rPr>
          <w:fldChar w:fldCharType="begin"/>
        </w:r>
        <w:r>
          <w:rPr>
            <w:lang w:val="ru-RU"/>
          </w:rPr>
          <w:instrText> PAGE </w:instrText>
        </w:r>
        <w:r>
          <w:rPr>
            <w:lang w:val="ru-RU"/>
          </w:rPr>
          <w:fldChar w:fldCharType="separate"/>
        </w:r>
        <w:r>
          <w:rPr>
            <w:lang w:val="ru-RU"/>
          </w:rPr>
          <w:t>57</w:t>
        </w:r>
        <w:r>
          <w:rPr>
            <w:lang w:val="ru-RU"/>
          </w:rPr>
          <w:fldChar w:fldCharType="end"/>
        </w:r>
      </w:p>
    </w:sdtContent>
  </w:sdt>
  <w:p>
    <w:pPr>
      <w:pStyle w:val="Style26"/>
      <w:spacing w:before="0" w:after="200"/>
      <w:rPr/>
    </w:pPr>
    <w:r>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360" w:hanging="360"/>
      </w:pPr>
      <w:rPr>
        <w:b/>
        <w:rFonts w:cs="Times New Roman"/>
      </w:rPr>
    </w:lvl>
    <w:lvl w:ilvl="1">
      <w:start w:val="1"/>
      <w:numFmt w:val="bullet"/>
      <w:lvlText w:val=""/>
      <w:lvlJc w:val="left"/>
      <w:pPr>
        <w:tabs>
          <w:tab w:val="num" w:pos="360"/>
        </w:tabs>
        <w:ind w:left="360" w:hanging="360"/>
      </w:pPr>
      <w:rPr>
        <w:rFonts w:ascii="Symbol" w:hAnsi="Symbol" w:cs="Symbol" w:hint="default"/>
        <w:b/>
      </w:rPr>
    </w:lvl>
    <w:lvl w:ilvl="2">
      <w:start w:val="1"/>
      <w:numFmt w:val="lowerRoman"/>
      <w:lvlText w:val="%3."/>
      <w:lvlJc w:val="right"/>
      <w:pPr>
        <w:tabs>
          <w:tab w:val="num" w:pos="0"/>
        </w:tabs>
        <w:ind w:left="2160" w:hanging="180"/>
      </w:pPr>
      <w:rPr>
        <w:rFonts w:cs="Times New Roman"/>
      </w:rPr>
    </w:lvl>
    <w:lvl w:ilvl="3">
      <w:start w:val="1"/>
      <w:numFmt w:val="bullet"/>
      <w:lvlText w:val=""/>
      <w:lvlJc w:val="left"/>
      <w:pPr>
        <w:tabs>
          <w:tab w:val="num" w:pos="0"/>
        </w:tabs>
        <w:ind w:left="2880" w:hanging="360"/>
      </w:pPr>
      <w:rPr>
        <w:rFonts w:ascii="Symbol" w:hAnsi="Symbol" w:cs="Symbol" w:hint="default"/>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2">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
    <w:lvl w:ilvl="0">
      <w:numFmt w:val="bullet"/>
      <w:lvlText w:val="l"/>
      <w:lvlJc w:val="left"/>
      <w:pPr>
        <w:tabs>
          <w:tab w:val="num" w:pos="0"/>
        </w:tabs>
        <w:ind w:left="1822" w:hanging="348"/>
      </w:pPr>
      <w:rPr>
        <w:rFonts w:ascii="Wingdings" w:hAnsi="Wingdings" w:cs="Wingdings" w:hint="default"/>
        <w:w w:val="100"/>
        <w:lang w:val="ru-RU" w:eastAsia="ru-RU" w:bidi="ru-RU"/>
      </w:rPr>
    </w:lvl>
    <w:lvl w:ilvl="1">
      <w:start w:val="1"/>
      <w:numFmt w:val="decimal"/>
      <w:lvlText w:val="%1.%2"/>
      <w:lvlJc w:val="left"/>
      <w:pPr>
        <w:tabs>
          <w:tab w:val="num" w:pos="0"/>
        </w:tabs>
        <w:ind w:left="2652" w:hanging="423"/>
      </w:pPr>
      <w:rPr>
        <w:sz w:val="28"/>
        <w:spacing w:val="-1"/>
        <w:b/>
        <w:szCs w:val="28"/>
        <w:bCs/>
        <w:w w:val="100"/>
        <w:rFonts w:ascii="Times New Roman" w:hAnsi="Times New Roman" w:eastAsia="Times New Roman" w:cs="Times New Roman"/>
        <w:lang w:val="ru-RU" w:eastAsia="ru-RU" w:bidi="ru-RU"/>
      </w:rPr>
    </w:lvl>
    <w:lvl w:ilvl="2">
      <w:start w:val="0"/>
      <w:numFmt w:val="bullet"/>
      <w:lvlText w:val=""/>
      <w:lvlJc w:val="left"/>
      <w:pPr>
        <w:tabs>
          <w:tab w:val="num" w:pos="0"/>
        </w:tabs>
        <w:ind w:left="4000" w:hanging="423"/>
      </w:pPr>
      <w:rPr>
        <w:rFonts w:ascii="Symbol" w:hAnsi="Symbol" w:cs="Symbol" w:hint="default"/>
        <w:lang w:val="ru-RU" w:eastAsia="ru-RU" w:bidi="ru-RU"/>
      </w:rPr>
    </w:lvl>
    <w:lvl w:ilvl="3">
      <w:start w:val="0"/>
      <w:numFmt w:val="bullet"/>
      <w:lvlText w:val=""/>
      <w:lvlJc w:val="left"/>
      <w:pPr>
        <w:tabs>
          <w:tab w:val="num" w:pos="0"/>
        </w:tabs>
        <w:ind w:left="4540" w:hanging="423"/>
      </w:pPr>
      <w:rPr>
        <w:rFonts w:ascii="Symbol" w:hAnsi="Symbol" w:cs="Symbol" w:hint="default"/>
        <w:lang w:val="ru-RU" w:eastAsia="ru-RU" w:bidi="ru-RU"/>
      </w:rPr>
    </w:lvl>
    <w:lvl w:ilvl="4">
      <w:start w:val="0"/>
      <w:numFmt w:val="bullet"/>
      <w:lvlText w:val=""/>
      <w:lvlJc w:val="left"/>
      <w:pPr>
        <w:tabs>
          <w:tab w:val="num" w:pos="0"/>
        </w:tabs>
        <w:ind w:left="5506" w:hanging="423"/>
      </w:pPr>
      <w:rPr>
        <w:rFonts w:ascii="Symbol" w:hAnsi="Symbol" w:cs="Symbol" w:hint="default"/>
        <w:lang w:val="ru-RU" w:eastAsia="ru-RU" w:bidi="ru-RU"/>
      </w:rPr>
    </w:lvl>
    <w:lvl w:ilvl="5">
      <w:start w:val="0"/>
      <w:numFmt w:val="bullet"/>
      <w:lvlText w:val=""/>
      <w:lvlJc w:val="left"/>
      <w:pPr>
        <w:tabs>
          <w:tab w:val="num" w:pos="0"/>
        </w:tabs>
        <w:ind w:left="6473" w:hanging="423"/>
      </w:pPr>
      <w:rPr>
        <w:rFonts w:ascii="Symbol" w:hAnsi="Symbol" w:cs="Symbol" w:hint="default"/>
        <w:lang w:val="ru-RU" w:eastAsia="ru-RU" w:bidi="ru-RU"/>
      </w:rPr>
    </w:lvl>
    <w:lvl w:ilvl="6">
      <w:start w:val="0"/>
      <w:numFmt w:val="bullet"/>
      <w:lvlText w:val=""/>
      <w:lvlJc w:val="left"/>
      <w:pPr>
        <w:tabs>
          <w:tab w:val="num" w:pos="0"/>
        </w:tabs>
        <w:ind w:left="7439" w:hanging="423"/>
      </w:pPr>
      <w:rPr>
        <w:rFonts w:ascii="Symbol" w:hAnsi="Symbol" w:cs="Symbol" w:hint="default"/>
        <w:lang w:val="ru-RU" w:eastAsia="ru-RU" w:bidi="ru-RU"/>
      </w:rPr>
    </w:lvl>
    <w:lvl w:ilvl="7">
      <w:start w:val="0"/>
      <w:numFmt w:val="bullet"/>
      <w:lvlText w:val=""/>
      <w:lvlJc w:val="left"/>
      <w:pPr>
        <w:tabs>
          <w:tab w:val="num" w:pos="0"/>
        </w:tabs>
        <w:ind w:left="8406" w:hanging="423"/>
      </w:pPr>
      <w:rPr>
        <w:rFonts w:ascii="Symbol" w:hAnsi="Symbol" w:cs="Symbol" w:hint="default"/>
        <w:lang w:val="ru-RU" w:eastAsia="ru-RU" w:bidi="ru-RU"/>
      </w:rPr>
    </w:lvl>
    <w:lvl w:ilvl="8">
      <w:start w:val="0"/>
      <w:numFmt w:val="bullet"/>
      <w:lvlText w:val=""/>
      <w:lvlJc w:val="left"/>
      <w:pPr>
        <w:tabs>
          <w:tab w:val="num" w:pos="0"/>
        </w:tabs>
        <w:ind w:left="9373" w:hanging="423"/>
      </w:pPr>
      <w:rPr>
        <w:rFonts w:ascii="Symbol" w:hAnsi="Symbol" w:cs="Symbol" w:hint="default"/>
        <w:lang w:val="ru-RU" w:eastAsia="ru-RU" w:bidi="ru-RU"/>
      </w:rPr>
    </w:lvl>
  </w:abstractNum>
  <w:abstractNum w:abstractNumId="4">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2"/>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ru-RU"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e01ac7"/>
    <w:pPr>
      <w:widowControl/>
      <w:suppressAutoHyphens w:val="true"/>
      <w:bidi w:val="0"/>
      <w:spacing w:lineRule="auto" w:line="271" w:before="0" w:after="180"/>
      <w:jc w:val="left"/>
    </w:pPr>
    <w:rPr>
      <w:rFonts w:ascii="Calibri" w:hAnsi="Calibri" w:eastAsia="Calibri" w:cs="" w:asciiTheme="minorHAnsi" w:cstheme="minorBidi" w:eastAsiaTheme="minorHAnsi" w:hAnsiTheme="minorHAnsi"/>
      <w:color w:val="auto"/>
      <w:kern w:val="0"/>
      <w:sz w:val="21"/>
      <w:szCs w:val="22"/>
      <w:lang w:val="ru-RU" w:eastAsia="en-US" w:bidi="ar-SA"/>
    </w:rPr>
  </w:style>
  <w:style w:type="character" w:styleId="DefaultParagraphFont" w:default="1">
    <w:name w:val="Default Paragraph Font"/>
    <w:uiPriority w:val="1"/>
    <w:semiHidden/>
    <w:unhideWhenUsed/>
    <w:qFormat/>
    <w:rPr/>
  </w:style>
  <w:style w:type="character" w:styleId="Style14" w:customStyle="1">
    <w:name w:val="Текст выноски Знак"/>
    <w:basedOn w:val="DefaultParagraphFont"/>
    <w:link w:val="a6"/>
    <w:uiPriority w:val="99"/>
    <w:semiHidden/>
    <w:qFormat/>
    <w:rsid w:val="006240ad"/>
    <w:rPr>
      <w:rFonts w:ascii="Tahoma" w:hAnsi="Tahoma" w:eastAsia="Calibri" w:cs="Times New Roman"/>
      <w:sz w:val="16"/>
      <w:szCs w:val="20"/>
    </w:rPr>
  </w:style>
  <w:style w:type="character" w:styleId="HTMLAcronym">
    <w:name w:val="HTML Acronym"/>
    <w:uiPriority w:val="99"/>
    <w:qFormat/>
    <w:rsid w:val="006240ad"/>
    <w:rPr>
      <w:rFonts w:cs="Times New Roman"/>
    </w:rPr>
  </w:style>
  <w:style w:type="character" w:styleId="Style15" w:customStyle="1">
    <w:name w:val="Верхний колонтитул Знак"/>
    <w:basedOn w:val="DefaultParagraphFont"/>
    <w:link w:val="a9"/>
    <w:uiPriority w:val="99"/>
    <w:qFormat/>
    <w:rsid w:val="006240ad"/>
    <w:rPr>
      <w:rFonts w:ascii="Calibri" w:hAnsi="Calibri" w:eastAsia="Calibri" w:cs="Times New Roman"/>
      <w:lang w:val="tt-RU"/>
    </w:rPr>
  </w:style>
  <w:style w:type="character" w:styleId="Style16" w:customStyle="1">
    <w:name w:val="Нижний колонтитул Знак"/>
    <w:basedOn w:val="DefaultParagraphFont"/>
    <w:link w:val="ab"/>
    <w:uiPriority w:val="99"/>
    <w:qFormat/>
    <w:rsid w:val="006240ad"/>
    <w:rPr>
      <w:rFonts w:ascii="Calibri" w:hAnsi="Calibri" w:eastAsia="Calibri" w:cs="Times New Roman"/>
      <w:lang w:val="tt-RU"/>
    </w:rPr>
  </w:style>
  <w:style w:type="character" w:styleId="Style17" w:customStyle="1">
    <w:name w:val="Текст Знак"/>
    <w:basedOn w:val="DefaultParagraphFont"/>
    <w:link w:val="ad"/>
    <w:uiPriority w:val="99"/>
    <w:qFormat/>
    <w:rsid w:val="008803e6"/>
    <w:rPr>
      <w:rFonts w:ascii="Courier New" w:hAnsi="Courier New" w:eastAsia="Times New Roman" w:cs="Courier New"/>
      <w:sz w:val="20"/>
      <w:szCs w:val="20"/>
      <w:lang w:eastAsia="ru-RU"/>
    </w:rPr>
  </w:style>
  <w:style w:type="paragraph" w:styleId="Style18">
    <w:name w:val="Заголовок"/>
    <w:basedOn w:val="Normal"/>
    <w:next w:val="Style19"/>
    <w:qFormat/>
    <w:pPr>
      <w:keepNext w:val="true"/>
      <w:spacing w:before="240" w:after="120"/>
    </w:pPr>
    <w:rPr>
      <w:rFonts w:ascii="Liberation Sans" w:hAnsi="Liberation Sans" w:eastAsia="Microsoft YaHei" w:cs="Lucida Sans"/>
      <w:sz w:val="28"/>
      <w:szCs w:val="28"/>
    </w:rPr>
  </w:style>
  <w:style w:type="paragraph" w:styleId="Style19">
    <w:name w:val="Body Text"/>
    <w:basedOn w:val="Normal"/>
    <w:pPr>
      <w:spacing w:lineRule="auto" w:line="276" w:before="0" w:after="140"/>
    </w:pPr>
    <w:rPr/>
  </w:style>
  <w:style w:type="paragraph" w:styleId="Style20">
    <w:name w:val="List"/>
    <w:basedOn w:val="Style19"/>
    <w:pPr/>
    <w:rPr>
      <w:rFonts w:cs="Lucida Sans"/>
    </w:rPr>
  </w:style>
  <w:style w:type="paragraph" w:styleId="Style21">
    <w:name w:val="Caption"/>
    <w:basedOn w:val="Normal"/>
    <w:qFormat/>
    <w:pPr>
      <w:suppressLineNumbers/>
      <w:spacing w:before="120" w:after="120"/>
    </w:pPr>
    <w:rPr>
      <w:rFonts w:cs="Lucida Sans"/>
      <w:i/>
      <w:iCs/>
      <w:sz w:val="24"/>
      <w:szCs w:val="24"/>
    </w:rPr>
  </w:style>
  <w:style w:type="paragraph" w:styleId="Style22">
    <w:name w:val="Указатель"/>
    <w:basedOn w:val="Normal"/>
    <w:qFormat/>
    <w:pPr>
      <w:suppressLineNumbers/>
    </w:pPr>
    <w:rPr>
      <w:rFonts w:cs="Lucida Sans"/>
      <w:lang w:val="zxx" w:eastAsia="zxx" w:bidi="zxx"/>
    </w:rPr>
  </w:style>
  <w:style w:type="paragraph" w:styleId="ListParagraph">
    <w:name w:val="List Paragraph"/>
    <w:basedOn w:val="Normal"/>
    <w:uiPriority w:val="34"/>
    <w:qFormat/>
    <w:rsid w:val="006240ad"/>
    <w:pPr>
      <w:spacing w:lineRule="auto" w:line="276" w:before="0" w:after="200"/>
      <w:ind w:left="720" w:hanging="0"/>
      <w:contextualSpacing/>
    </w:pPr>
    <w:rPr>
      <w:rFonts w:ascii="Calibri" w:hAnsi="Calibri" w:eastAsia="Calibri" w:cs="Times New Roman"/>
      <w:sz w:val="22"/>
      <w:lang w:val="tt-RU"/>
    </w:rPr>
  </w:style>
  <w:style w:type="paragraph" w:styleId="1" w:customStyle="1">
    <w:name w:val="Абзац списка1"/>
    <w:basedOn w:val="Normal"/>
    <w:uiPriority w:val="99"/>
    <w:qFormat/>
    <w:rsid w:val="006240ad"/>
    <w:pPr>
      <w:spacing w:lineRule="auto" w:line="276" w:before="0" w:after="200"/>
      <w:ind w:left="720" w:hanging="0"/>
      <w:contextualSpacing/>
    </w:pPr>
    <w:rPr>
      <w:rFonts w:ascii="Calibri" w:hAnsi="Calibri" w:eastAsia="Times New Roman" w:cs="Times New Roman"/>
      <w:sz w:val="22"/>
      <w:lang w:val="tt-RU"/>
    </w:rPr>
  </w:style>
  <w:style w:type="paragraph" w:styleId="Style23" w:customStyle="1">
    <w:name w:val="Стиль"/>
    <w:qFormat/>
    <w:rsid w:val="006240ad"/>
    <w:pPr>
      <w:widowControl w:val="false"/>
      <w:suppressAutoHyphens w:val="true"/>
      <w:bidi w:val="0"/>
      <w:spacing w:lineRule="auto" w:line="240" w:before="0" w:after="0"/>
      <w:jc w:val="left"/>
    </w:pPr>
    <w:rPr>
      <w:rFonts w:ascii="Times New Roman" w:hAnsi="Times New Roman" w:eastAsia="Times New Roman" w:cs="Times New Roman"/>
      <w:color w:val="auto"/>
      <w:kern w:val="0"/>
      <w:sz w:val="24"/>
      <w:szCs w:val="24"/>
      <w:lang w:val="ru-RU" w:eastAsia="ru-RU" w:bidi="ar-SA"/>
    </w:rPr>
  </w:style>
  <w:style w:type="paragraph" w:styleId="BalloonText">
    <w:name w:val="Balloon Text"/>
    <w:basedOn w:val="Normal"/>
    <w:link w:val="a7"/>
    <w:uiPriority w:val="99"/>
    <w:semiHidden/>
    <w:qFormat/>
    <w:rsid w:val="006240ad"/>
    <w:pPr>
      <w:spacing w:lineRule="auto" w:line="240" w:before="0" w:after="0"/>
    </w:pPr>
    <w:rPr>
      <w:rFonts w:ascii="Tahoma" w:hAnsi="Tahoma" w:eastAsia="Calibri" w:cs="Times New Roman"/>
      <w:sz w:val="16"/>
      <w:szCs w:val="20"/>
    </w:rPr>
  </w:style>
  <w:style w:type="paragraph" w:styleId="NoSpacing">
    <w:name w:val="No Spacing"/>
    <w:uiPriority w:val="1"/>
    <w:qFormat/>
    <w:rsid w:val="006240ad"/>
    <w:pPr>
      <w:widowControl/>
      <w:suppressAutoHyphens w:val="true"/>
      <w:bidi w:val="0"/>
      <w:spacing w:lineRule="auto" w:line="240" w:before="0" w:after="0"/>
      <w:jc w:val="left"/>
    </w:pPr>
    <w:rPr>
      <w:rFonts w:ascii="Calibri" w:hAnsi="Calibri" w:eastAsia="Calibri" w:cs="Times New Roman" w:asciiTheme="minorHAnsi" w:eastAsiaTheme="minorHAnsi" w:hAnsiTheme="minorHAnsi"/>
      <w:color w:val="auto"/>
      <w:kern w:val="0"/>
      <w:sz w:val="22"/>
      <w:szCs w:val="22"/>
      <w:lang w:val="ru-RU" w:eastAsia="en-US" w:bidi="ar-SA"/>
    </w:rPr>
  </w:style>
  <w:style w:type="paragraph" w:styleId="Style24">
    <w:name w:val="Колонтитул"/>
    <w:basedOn w:val="Normal"/>
    <w:qFormat/>
    <w:pPr/>
    <w:rPr/>
  </w:style>
  <w:style w:type="paragraph" w:styleId="Style25">
    <w:name w:val="Header"/>
    <w:basedOn w:val="Normal"/>
    <w:link w:val="aa"/>
    <w:uiPriority w:val="99"/>
    <w:unhideWhenUsed/>
    <w:rsid w:val="006240ad"/>
    <w:pPr>
      <w:tabs>
        <w:tab w:val="clear" w:pos="708"/>
        <w:tab w:val="center" w:pos="4677" w:leader="none"/>
        <w:tab w:val="right" w:pos="9355" w:leader="none"/>
      </w:tabs>
      <w:spacing w:lineRule="auto" w:line="276" w:before="0" w:after="200"/>
    </w:pPr>
    <w:rPr>
      <w:rFonts w:ascii="Calibri" w:hAnsi="Calibri" w:eastAsia="Calibri" w:cs="Times New Roman"/>
      <w:sz w:val="22"/>
      <w:lang w:val="tt-RU"/>
    </w:rPr>
  </w:style>
  <w:style w:type="paragraph" w:styleId="Style26">
    <w:name w:val="Footer"/>
    <w:basedOn w:val="Normal"/>
    <w:link w:val="ac"/>
    <w:uiPriority w:val="99"/>
    <w:unhideWhenUsed/>
    <w:rsid w:val="006240ad"/>
    <w:pPr>
      <w:tabs>
        <w:tab w:val="clear" w:pos="708"/>
        <w:tab w:val="center" w:pos="4677" w:leader="none"/>
        <w:tab w:val="right" w:pos="9355" w:leader="none"/>
      </w:tabs>
      <w:spacing w:lineRule="auto" w:line="276" w:before="0" w:after="200"/>
    </w:pPr>
    <w:rPr>
      <w:rFonts w:ascii="Calibri" w:hAnsi="Calibri" w:eastAsia="Calibri" w:cs="Times New Roman"/>
      <w:sz w:val="22"/>
      <w:lang w:val="tt-RU"/>
    </w:rPr>
  </w:style>
  <w:style w:type="paragraph" w:styleId="PlainText">
    <w:name w:val="Plain Text"/>
    <w:basedOn w:val="Normal"/>
    <w:link w:val="ae"/>
    <w:uiPriority w:val="99"/>
    <w:unhideWhenUsed/>
    <w:qFormat/>
    <w:rsid w:val="008803e6"/>
    <w:pPr>
      <w:spacing w:lineRule="auto" w:line="240" w:before="0" w:after="0"/>
    </w:pPr>
    <w:rPr>
      <w:rFonts w:ascii="Courier New" w:hAnsi="Courier New" w:eastAsia="Times New Roman" w:cs="Courier New"/>
      <w:sz w:val="20"/>
      <w:szCs w:val="20"/>
      <w:lang w:eastAsia="ru-RU"/>
    </w:rPr>
  </w:style>
  <w:style w:type="paragraph" w:styleId="Style27">
    <w:name w:val="Содержимое таблицы"/>
    <w:basedOn w:val="Normal"/>
    <w:qFormat/>
    <w:pPr>
      <w:widowControl w:val="false"/>
      <w:suppressLineNumbers/>
    </w:pPr>
    <w:rPr/>
  </w:style>
  <w:style w:type="paragraph" w:styleId="Style28">
    <w:name w:val="Заголовок таблицы"/>
    <w:basedOn w:val="Style27"/>
    <w:qFormat/>
    <w:pPr>
      <w:suppressLineNumbers/>
      <w:jc w:val="center"/>
    </w:pPr>
    <w:rPr>
      <w:b/>
      <w:bCs/>
    </w:rPr>
  </w:style>
  <w:style w:type="numbering" w:styleId="NoList" w:default="1">
    <w:name w:val="No List"/>
    <w:uiPriority w:val="99"/>
    <w:semiHidden/>
    <w:unhideWhenUsed/>
    <w:qFormat/>
  </w:style>
  <w:style w:type="numbering" w:styleId="11" w:customStyle="1">
    <w:name w:val="Нет списка1"/>
    <w:uiPriority w:val="99"/>
    <w:semiHidden/>
    <w:unhideWhenUsed/>
    <w:qFormat/>
    <w:rsid w:val="006240ad"/>
  </w:style>
  <w:style w:type="table" w:default="1" w:styleId="a1">
    <w:name w:val="Normal Table"/>
    <w:uiPriority w:val="99"/>
    <w:semiHidden/>
    <w:unhideWhenUsed/>
    <w:tblPr>
      <w:tblCellMar>
        <w:top w:w="0" w:type="dxa"/>
        <w:left w:w="108" w:type="dxa"/>
        <w:bottom w:w="0" w:type="dxa"/>
        <w:right w:w="108" w:type="dxa"/>
      </w:tblCellMar>
    </w:tblPr>
  </w:style>
  <w:style w:type="table" w:styleId="a3">
    <w:name w:val="Table Grid"/>
    <w:basedOn w:val="a1"/>
    <w:uiPriority w:val="59"/>
    <w:rsid w:val="006240ad"/>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
    <w:name w:val="Сетка таблицы1"/>
    <w:basedOn w:val="a1"/>
    <w:uiPriority w:val="59"/>
    <w:rsid w:val="006240ad"/>
    <w:pPr>
      <w:spacing w:after="0" w:line="240" w:lineRule="auto"/>
    </w:pPr>
    <w:rPr>
      <w:lang w:eastAsia="ru-RU"/>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10">
    <w:name w:val="Сетка таблицы11"/>
    <w:basedOn w:val="a1"/>
    <w:uiPriority w:val="59"/>
    <w:rsid w:val="006240ad"/>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
    <w:name w:val="Сетка таблицы2"/>
    <w:basedOn w:val="a1"/>
    <w:uiPriority w:val="59"/>
    <w:rsid w:val="007a3ab0"/>
    <w:pPr>
      <w:spacing w:after="0" w:line="240" w:lineRule="auto"/>
    </w:pPr>
    <w:rPr>
      <w:lang w:eastAsia="ru-R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
    <w:name w:val="Сетка таблицы3"/>
    <w:basedOn w:val="a1"/>
    <w:uiPriority w:val="59"/>
    <w:rsid w:val="0020788c"/>
    <w:pPr>
      <w:spacing w:after="0" w:line="240" w:lineRule="auto"/>
    </w:pPr>
    <w:rPr>
      <w:lang w:eastAsia="ru-R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4">
    <w:name w:val="Сетка таблицы4"/>
    <w:basedOn w:val="a1"/>
    <w:uiPriority w:val="59"/>
    <w:rsid w:val="007847b9"/>
    <w:pPr>
      <w:spacing w:after="0" w:line="240" w:lineRule="auto"/>
    </w:pPr>
    <w:rPr>
      <w:lang w:eastAsia="ru-R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5">
    <w:name w:val="Сетка таблицы5"/>
    <w:basedOn w:val="a1"/>
    <w:uiPriority w:val="59"/>
    <w:rsid w:val="00fa0c0b"/>
    <w:pPr>
      <w:spacing w:after="0" w:line="240" w:lineRule="auto"/>
    </w:pPr>
    <w:rPr>
      <w:lang w:eastAsia="ru-RU"/>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footer" Target="footer1.xm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Relationship Id="rId8" Type="http://schemas.openxmlformats.org/officeDocument/2006/relationships/customXml" Target="../customXml/item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27ABD3-C309-466F-A19C-AA47926AD7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4469</TotalTime>
  <Application>LibreOffice/7.2.6.2$Windows_X86_64 LibreOffice_project/b0ec3a565991f7569a5a7f5d24fed7f52653d754</Application>
  <AppVersion>15.0000</AppVersion>
  <Pages>56</Pages>
  <Words>15059</Words>
  <Characters>110705</Characters>
  <CharactersWithSpaces>125064</CharactersWithSpaces>
  <Paragraphs>1853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2019-02-01T10:55:00Z</dcterms:created>
  <dc:creator>Алсу</dc:creator>
  <dc:description/>
  <dc:language>ru-RU</dc:language>
  <cp:lastModifiedBy/>
  <cp:lastPrinted>2019-03-01T15:24:00Z</cp:lastPrinted>
  <dcterms:modified xsi:type="dcterms:W3CDTF">2022-11-01T09:58:09Z</dcterms:modified>
  <cp:revision>80</cp:revision>
  <dc:subject/>
  <dc:title/>
</cp:coreProperties>
</file>

<file path=docProps/custom.xml><?xml version="1.0" encoding="utf-8"?>
<Properties xmlns="http://schemas.openxmlformats.org/officeDocument/2006/custom-properties" xmlns:vt="http://schemas.openxmlformats.org/officeDocument/2006/docPropsVTypes"/>
</file>